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E3A5" w14:textId="13D27B5D" w:rsidR="000D1B4D" w:rsidRPr="00CE0424" w:rsidRDefault="000D1B4D" w:rsidP="000D1B4D">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21</w:t>
      </w:r>
      <w:r w:rsidR="00F26C37">
        <w:rPr>
          <w:sz w:val="32"/>
          <w:szCs w:val="32"/>
        </w:rPr>
        <w:t>02019</w:t>
      </w:r>
    </w:p>
    <w:p w14:paraId="41BDEC36" w14:textId="77777777" w:rsidR="000D1B4D" w:rsidRPr="00CE0424" w:rsidRDefault="000D1B4D" w:rsidP="000D1B4D">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2312F9FD"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26C37">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2E698D3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RAN1#103-e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2D174B89" w14:textId="622B928D" w:rsidR="00A470BD"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E77B9C" w:rsidRPr="006A064A">
        <w:rPr>
          <w:rFonts w:ascii="Arial" w:hAnsi="Arial"/>
        </w:rPr>
        <w:t>-e under agenda item 8.4.1</w:t>
      </w:r>
      <w:r w:rsidR="00BF7AF7">
        <w:rPr>
          <w:rFonts w:ascii="Arial" w:hAnsi="Arial"/>
        </w:rPr>
        <w:t xml:space="preserve"> [4] – [29]</w:t>
      </w:r>
      <w:r w:rsidR="00A05E0D" w:rsidRPr="006A064A">
        <w:rPr>
          <w:rFonts w:ascii="Arial" w:hAnsi="Arial"/>
        </w:rPr>
        <w:t>.</w:t>
      </w:r>
    </w:p>
    <w:p w14:paraId="2EA34FAC" w14:textId="21546FA9" w:rsidR="000443E5" w:rsidRPr="00A85EAA" w:rsidRDefault="000443E5" w:rsidP="000443E5">
      <w:pPr>
        <w:pStyle w:val="Heading1"/>
        <w:rPr>
          <w:lang w:val="en-US"/>
        </w:rPr>
      </w:pPr>
      <w:r>
        <w:rPr>
          <w:lang w:val="en-US"/>
        </w:rPr>
        <w:t>1</w:t>
      </w:r>
      <w:r w:rsidRPr="00A85EAA">
        <w:rPr>
          <w:lang w:val="en-US"/>
        </w:rPr>
        <w:tab/>
      </w:r>
      <w:r>
        <w:rPr>
          <w:lang w:val="en-US"/>
        </w:rPr>
        <w:t xml:space="preserve">Issue #1: Beam-specific </w:t>
      </w:r>
      <w:proofErr w:type="spellStart"/>
      <w:r>
        <w:rPr>
          <w:lang w:val="en-US"/>
        </w:rPr>
        <w:t>K_offset</w:t>
      </w:r>
      <w:proofErr w:type="spellEnd"/>
      <w:r>
        <w:rPr>
          <w:lang w:val="en-US"/>
        </w:rPr>
        <w:t xml:space="preserve"> in initial access</w:t>
      </w:r>
    </w:p>
    <w:p w14:paraId="61D274B3" w14:textId="77A422C6" w:rsidR="00E5380B" w:rsidRPr="00E5380B" w:rsidRDefault="00E5380B" w:rsidP="00E5380B">
      <w:pPr>
        <w:pStyle w:val="Heading2"/>
        <w:rPr>
          <w:lang w:val="en-US"/>
        </w:rPr>
      </w:pPr>
      <w:r>
        <w:rPr>
          <w:lang w:val="en-US"/>
        </w:rPr>
        <w:t>1</w:t>
      </w:r>
      <w:r w:rsidRPr="00A85EAA">
        <w:rPr>
          <w:lang w:val="en-US"/>
        </w:rPr>
        <w:t>.1</w:t>
      </w:r>
      <w:r w:rsidRPr="00A85EAA">
        <w:rPr>
          <w:lang w:val="en-US"/>
        </w:rPr>
        <w:tab/>
      </w:r>
      <w:r>
        <w:rPr>
          <w:lang w:val="en-US"/>
        </w:rPr>
        <w:t>Background</w:t>
      </w:r>
    </w:p>
    <w:p w14:paraId="4BCD1180" w14:textId="264FE35F" w:rsidR="000443E5" w:rsidRDefault="000443E5" w:rsidP="000443E5">
      <w:pPr>
        <w:jc w:val="both"/>
        <w:rPr>
          <w:rFonts w:ascii="Arial" w:hAnsi="Arial" w:cs="Arial"/>
          <w:lang w:eastAsia="ja-JP"/>
        </w:rPr>
      </w:pPr>
      <w:r>
        <w:rPr>
          <w:rFonts w:ascii="Arial" w:hAnsi="Arial" w:cs="Arial"/>
          <w:lang w:eastAsia="ja-JP"/>
        </w:rPr>
        <w:t xml:space="preserve">At RAN1#103-e, a cell specific </w:t>
      </w:r>
      <w:proofErr w:type="spellStart"/>
      <w:r>
        <w:rPr>
          <w:rFonts w:ascii="Arial" w:hAnsi="Arial" w:cs="Arial"/>
          <w:lang w:eastAsia="ja-JP"/>
        </w:rPr>
        <w:t>K_offset</w:t>
      </w:r>
      <w:proofErr w:type="spellEnd"/>
      <w:r>
        <w:rPr>
          <w:rFonts w:ascii="Arial" w:hAnsi="Arial" w:cs="Arial"/>
          <w:lang w:eastAsia="ja-JP"/>
        </w:rPr>
        <w:t xml:space="preserve"> configuration was agreed, while </w:t>
      </w:r>
      <w:r w:rsidR="00B00B93">
        <w:rPr>
          <w:rFonts w:ascii="Arial" w:hAnsi="Arial" w:cs="Arial"/>
          <w:lang w:eastAsia="ja-JP"/>
        </w:rPr>
        <w:t xml:space="preserve">beam specific </w:t>
      </w:r>
      <w:proofErr w:type="spellStart"/>
      <w:r w:rsidR="00B00B93">
        <w:rPr>
          <w:rFonts w:ascii="Arial" w:hAnsi="Arial" w:cs="Arial"/>
          <w:lang w:eastAsia="ja-JP"/>
        </w:rPr>
        <w:t>K_offset</w:t>
      </w:r>
      <w:proofErr w:type="spellEnd"/>
      <w:r w:rsidR="00B00B93">
        <w:rPr>
          <w:rFonts w:ascii="Arial" w:hAnsi="Arial" w:cs="Arial"/>
          <w:lang w:eastAsia="ja-JP"/>
        </w:rPr>
        <w:t xml:space="preserve"> was left FFS</w:t>
      </w:r>
      <w:r>
        <w:rPr>
          <w:rFonts w:ascii="Arial" w:hAnsi="Arial" w:cs="Arial"/>
          <w:lang w:eastAsia="ja-JP"/>
        </w:rPr>
        <w:t xml:space="preserve">. </w:t>
      </w:r>
    </w:p>
    <w:p w14:paraId="15254BF8" w14:textId="77777777" w:rsidR="000443E5" w:rsidRDefault="000443E5" w:rsidP="000443E5">
      <w:pPr>
        <w:jc w:val="both"/>
        <w:rPr>
          <w:rFonts w:ascii="Arial" w:hAnsi="Arial" w:cs="Arial"/>
          <w:lang w:eastAsia="ja-JP"/>
        </w:rPr>
      </w:pPr>
      <w:r w:rsidRPr="00A85EAA">
        <w:rPr>
          <w:noProof/>
          <w:sz w:val="20"/>
          <w:szCs w:val="20"/>
        </w:rPr>
        <mc:AlternateContent>
          <mc:Choice Requires="wps">
            <w:drawing>
              <wp:inline distT="0" distB="0" distL="0" distR="0" wp14:anchorId="7E669429" wp14:editId="6A5F1D35">
                <wp:extent cx="6120765" cy="1226820"/>
                <wp:effectExtent l="0" t="0" r="13335" b="114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6820"/>
                        </a:xfrm>
                        <a:prstGeom prst="rect">
                          <a:avLst/>
                        </a:prstGeom>
                        <a:solidFill>
                          <a:schemeClr val="lt1">
                            <a:lumMod val="100000"/>
                            <a:lumOff val="0"/>
                          </a:schemeClr>
                        </a:solidFill>
                        <a:ln w="6350">
                          <a:solidFill>
                            <a:srgbClr val="000000"/>
                          </a:solidFill>
                          <a:miter lim="800000"/>
                          <a:headEnd/>
                          <a:tailEnd/>
                        </a:ln>
                      </wps:spPr>
                      <wps:txbx>
                        <w:txbxContent>
                          <w:p w14:paraId="73FAFFB2" w14:textId="6C51DACA" w:rsidR="004A59E0" w:rsidRPr="003F4180" w:rsidRDefault="004A59E0"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4A59E0" w:rsidRPr="00E67C30" w:rsidRDefault="004A59E0"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EB1B7B2" w14:textId="5775E70C" w:rsidR="004A59E0" w:rsidRPr="000443E5"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txbxContent>
                      </wps:txbx>
                      <wps:bodyPr rot="0" vert="horz" wrap="square" lIns="91440" tIns="45720" rIns="91440" bIns="45720" anchor="t" anchorCtr="0" upright="1">
                        <a:noAutofit/>
                      </wps:bodyPr>
                    </wps:wsp>
                  </a:graphicData>
                </a:graphic>
              </wp:inline>
            </w:drawing>
          </mc:Choice>
          <mc:Fallback>
            <w:pict>
              <v:shapetype w14:anchorId="7E669429" id="_x0000_t202" coordsize="21600,21600" o:spt="202" path="m,l,21600r21600,l21600,xe">
                <v:stroke joinstyle="miter"/>
                <v:path gradientshapeok="t" o:connecttype="rect"/>
              </v:shapetype>
              <v:shape id="Text Box 30" o:spid="_x0000_s1026" type="#_x0000_t202" style="width:481.95pt;height: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" fillcolor="white [3201]" strokeweight=".5pt">
                <v:textbox>
                  <w:txbxContent>
                    <w:p w14:paraId="73FAFFB2" w14:textId="6C51DACA" w:rsidR="004A59E0" w:rsidRPr="003F4180" w:rsidRDefault="004A59E0"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4A59E0" w:rsidRPr="00E67C30" w:rsidRDefault="004A59E0"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EB1B7B2" w14:textId="5775E70C" w:rsidR="004A59E0" w:rsidRPr="000443E5"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txbxContent>
                </v:textbox>
                <w10:anchorlock/>
              </v:shape>
            </w:pict>
          </mc:Fallback>
        </mc:AlternateContent>
      </w:r>
    </w:p>
    <w:p w14:paraId="43A4491E" w14:textId="01F3FE45" w:rsidR="00E454AB" w:rsidRPr="00E5380B" w:rsidRDefault="00E454AB" w:rsidP="00E454AB">
      <w:pPr>
        <w:jc w:val="both"/>
      </w:pPr>
      <w:r>
        <w:rPr>
          <w:rFonts w:ascii="Arial" w:hAnsi="Arial" w:cs="Arial"/>
          <w:lang w:eastAsia="ja-JP"/>
        </w:rPr>
        <w:t>At RAN1#104-e, several companies provide proposals on this topic</w:t>
      </w:r>
      <w:r w:rsidR="00E5380B">
        <w:rPr>
          <w:rFonts w:ascii="Arial" w:hAnsi="Arial" w:cs="Arial"/>
          <w:lang w:eastAsia="ja-JP"/>
        </w:rPr>
        <w:t xml:space="preserve">. There are </w:t>
      </w:r>
      <w:r w:rsidR="00E5380B">
        <w:rPr>
          <w:rFonts w:ascii="Arial" w:hAnsi="Arial"/>
        </w:rPr>
        <w:t>polarized</w:t>
      </w:r>
      <w:r w:rsidR="00E5380B" w:rsidRPr="00B84AAC">
        <w:rPr>
          <w:rFonts w:ascii="Arial" w:hAnsi="Arial"/>
        </w:rPr>
        <w:t xml:space="preserve"> </w:t>
      </w:r>
      <w:r w:rsidR="00E5380B">
        <w:rPr>
          <w:rFonts w:ascii="Arial" w:hAnsi="Arial"/>
        </w:rPr>
        <w:t>views on whether to support b</w:t>
      </w:r>
      <w:r w:rsidR="00E5380B" w:rsidRPr="00B00B93">
        <w:rPr>
          <w:rFonts w:ascii="Arial" w:hAnsi="Arial"/>
        </w:rPr>
        <w:t xml:space="preserve">eam specific </w:t>
      </w:r>
      <w:proofErr w:type="spellStart"/>
      <w:r w:rsidR="00E5380B" w:rsidRPr="00B00B93">
        <w:rPr>
          <w:rFonts w:ascii="Arial" w:hAnsi="Arial"/>
        </w:rPr>
        <w:t>K_offset</w:t>
      </w:r>
      <w:proofErr w:type="spellEnd"/>
      <w:r w:rsidR="00E5380B" w:rsidRPr="00B00B93">
        <w:rPr>
          <w:rFonts w:ascii="Arial" w:hAnsi="Arial"/>
        </w:rPr>
        <w:t xml:space="preserve"> configured in system information and used in initial access.</w:t>
      </w:r>
    </w:p>
    <w:p w14:paraId="1095D709" w14:textId="4224DDBF" w:rsidR="00E454AB" w:rsidRDefault="00E454AB" w:rsidP="00E454AB">
      <w:pPr>
        <w:jc w:val="both"/>
        <w:rPr>
          <w:rFonts w:ascii="Arial" w:hAnsi="Arial" w:cs="Arial"/>
          <w:lang w:eastAsia="ja-JP"/>
        </w:rPr>
      </w:pPr>
      <w:r>
        <w:rPr>
          <w:rFonts w:ascii="Arial" w:hAnsi="Arial" w:cs="Arial"/>
          <w:lang w:eastAsia="ja-JP"/>
        </w:rPr>
        <w:t>Proposals that support / do not support introducing beam specific Koffset are summarized below, respectively.</w:t>
      </w:r>
    </w:p>
    <w:p w14:paraId="213914A6" w14:textId="69FE7553" w:rsidR="00E454AB" w:rsidRDefault="00E454AB" w:rsidP="00E454A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E7D913" wp14:editId="1AE6B410">
                <wp:extent cx="6120765" cy="5551714"/>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1714"/>
                        </a:xfrm>
                        <a:prstGeom prst="rect">
                          <a:avLst/>
                        </a:prstGeom>
                        <a:solidFill>
                          <a:schemeClr val="lt1">
                            <a:lumMod val="100000"/>
                            <a:lumOff val="0"/>
                          </a:schemeClr>
                        </a:solidFill>
                        <a:ln w="6350">
                          <a:solidFill>
                            <a:srgbClr val="000000"/>
                          </a:solidFill>
                          <a:miter lim="800000"/>
                          <a:headEnd/>
                          <a:tailEnd/>
                        </a:ln>
                      </wps:spPr>
                      <wps:txbx>
                        <w:txbxContent>
                          <w:p w14:paraId="287629AC" w14:textId="6E2650E6" w:rsidR="004A59E0" w:rsidRPr="00A344E3" w:rsidRDefault="004A59E0"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should be supported for UE in and after initial access procedure.</w:t>
                            </w:r>
                          </w:p>
                          <w:p w14:paraId="5053CB9F" w14:textId="386F53F3"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2: Per beam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should be supported and for the case of implicit configuration derived from per cell common TA, the difference between the per cell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and the per beam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can be signaled in the system information to reduce the signaling overhead.</w:t>
                            </w:r>
                          </w:p>
                          <w:p w14:paraId="586FB0F9" w14:textId="7006C77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Support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and used in initial access</w:t>
                            </w:r>
                          </w:p>
                          <w:p w14:paraId="160FE303" w14:textId="667FCF91"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2: Support beam (group)-specific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signaling in addition to cell-specific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w:t>
                            </w:r>
                          </w:p>
                          <w:p w14:paraId="3B5CE21D" w14:textId="25E706D1"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w:t>
                            </w:r>
                            <w:proofErr w:type="spellStart"/>
                            <w:r w:rsidRPr="00A344E3">
                              <w:rPr>
                                <w:rFonts w:ascii="Times New Roman" w:eastAsiaTheme="majorEastAsia" w:hAnsi="Times New Roman" w:cs="Times New Roman"/>
                                <w:b/>
                                <w:bCs/>
                                <w:sz w:val="20"/>
                                <w:szCs w:val="20"/>
                              </w:rPr>
                              <w:t>Spreadtrum</w:t>
                            </w:r>
                            <w:proofErr w:type="spellEnd"/>
                            <w:r w:rsidRPr="00A344E3">
                              <w:rPr>
                                <w:rFonts w:ascii="Times New Roman" w:eastAsiaTheme="majorEastAsia" w:hAnsi="Times New Roman" w:cs="Times New Roman"/>
                                <w:b/>
                                <w:bCs/>
                                <w:sz w:val="20"/>
                                <w:szCs w:val="20"/>
                              </w:rPr>
                              <w:t>]:</w:t>
                            </w:r>
                          </w:p>
                          <w:p w14:paraId="56DB8AB0"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2: Beam-specific values of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for initial access should be supported.</w:t>
                            </w:r>
                          </w:p>
                          <w:p w14:paraId="74028488" w14:textId="0D5D931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3: For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and used in initial access, beam specific system </w:t>
                            </w:r>
                            <w:proofErr w:type="gramStart"/>
                            <w:r w:rsidRPr="00A344E3">
                              <w:rPr>
                                <w:rFonts w:ascii="Times New Roman" w:eastAsiaTheme="majorEastAsia" w:hAnsi="Times New Roman" w:cs="Times New Roman"/>
                                <w:sz w:val="20"/>
                                <w:szCs w:val="20"/>
                              </w:rPr>
                              <w:t>information based</w:t>
                            </w:r>
                            <w:proofErr w:type="gramEnd"/>
                            <w:r w:rsidRPr="00A344E3">
                              <w:rPr>
                                <w:rFonts w:ascii="Times New Roman" w:eastAsiaTheme="majorEastAsia" w:hAnsi="Times New Roman" w:cs="Times New Roman"/>
                                <w:sz w:val="20"/>
                                <w:szCs w:val="20"/>
                              </w:rPr>
                              <w:t xml:space="preserve">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where different beam specific system information may carry different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value, can be supported.</w:t>
                            </w:r>
                          </w:p>
                          <w:p w14:paraId="1B73D902" w14:textId="2593D05B" w:rsidR="004A59E0" w:rsidRPr="00A344E3" w:rsidRDefault="004A59E0"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 xml:space="preserve">Proposal 1: </w:t>
                            </w:r>
                            <w:proofErr w:type="spellStart"/>
                            <w:r w:rsidRPr="00A344E3">
                              <w:rPr>
                                <w:rFonts w:ascii="Times New Roman" w:eastAsiaTheme="majorEastAsia" w:hAnsi="Times New Roman" w:cs="Times New Roman"/>
                                <w:color w:val="000000"/>
                                <w:sz w:val="20"/>
                                <w:szCs w:val="20"/>
                              </w:rPr>
                              <w:t>K_offset</w:t>
                            </w:r>
                            <w:proofErr w:type="spellEnd"/>
                            <w:r w:rsidRPr="00A344E3">
                              <w:rPr>
                                <w:rFonts w:ascii="Times New Roman" w:eastAsiaTheme="majorEastAsia" w:hAnsi="Times New Roman" w:cs="Times New Roman"/>
                                <w:color w:val="000000"/>
                                <w:sz w:val="20"/>
                                <w:szCs w:val="20"/>
                              </w:rPr>
                              <w:t xml:space="preserve"> configured on a per beam basis should be supported.</w:t>
                            </w:r>
                          </w:p>
                          <w:p w14:paraId="35504714" w14:textId="77777777" w:rsidR="004A59E0" w:rsidRPr="00A344E3" w:rsidRDefault="004A59E0" w:rsidP="00E454AB">
                            <w:pPr>
                              <w:rPr>
                                <w:rFonts w:ascii="Times New Roman" w:eastAsiaTheme="majorEastAsia" w:hAnsi="Times New Roman" w:cs="Times New Roman"/>
                                <w:sz w:val="20"/>
                                <w:szCs w:val="20"/>
                              </w:rPr>
                            </w:pPr>
                          </w:p>
                          <w:p w14:paraId="58296BC6" w14:textId="77777777" w:rsidR="004A59E0" w:rsidRPr="00A344E3" w:rsidRDefault="004A59E0"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4A59E0" w:rsidRPr="00A344E3" w:rsidRDefault="004A59E0" w:rsidP="00E454AB">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E7D913" id="Text Box 7" o:spid="_x0000_s1027" type="#_x0000_t202" style="width:481.95pt;height:4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YKSA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" fillcolor="white [3201]" strokeweight=".5pt">
                <v:textbox>
                  <w:txbxContent>
                    <w:p w14:paraId="287629AC" w14:textId="6E2650E6" w:rsidR="004A59E0" w:rsidRPr="00A344E3" w:rsidRDefault="004A59E0"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should be supported for UE in and after initial access procedure.</w:t>
                      </w:r>
                    </w:p>
                    <w:p w14:paraId="5053CB9F" w14:textId="386F53F3"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2: Per beam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should be supported and for the case of implicit configuration derived from per cell common TA, the difference between the per cell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and the per beam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can be signaled in the system information to reduce the signaling overhead.</w:t>
                      </w:r>
                    </w:p>
                    <w:p w14:paraId="586FB0F9" w14:textId="7006C77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Support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and used in initial access</w:t>
                      </w:r>
                    </w:p>
                    <w:p w14:paraId="160FE303" w14:textId="667FCF91"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2: Support beam (group)-specific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signaling in addition to cell-specific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w:t>
                      </w:r>
                    </w:p>
                    <w:p w14:paraId="3B5CE21D" w14:textId="25E706D1"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w:t>
                      </w:r>
                      <w:proofErr w:type="spellStart"/>
                      <w:r w:rsidRPr="00A344E3">
                        <w:rPr>
                          <w:rFonts w:ascii="Times New Roman" w:eastAsiaTheme="majorEastAsia" w:hAnsi="Times New Roman" w:cs="Times New Roman"/>
                          <w:b/>
                          <w:bCs/>
                          <w:sz w:val="20"/>
                          <w:szCs w:val="20"/>
                        </w:rPr>
                        <w:t>Spreadtrum</w:t>
                      </w:r>
                      <w:proofErr w:type="spellEnd"/>
                      <w:r w:rsidRPr="00A344E3">
                        <w:rPr>
                          <w:rFonts w:ascii="Times New Roman" w:eastAsiaTheme="majorEastAsia" w:hAnsi="Times New Roman" w:cs="Times New Roman"/>
                          <w:b/>
                          <w:bCs/>
                          <w:sz w:val="20"/>
                          <w:szCs w:val="20"/>
                        </w:rPr>
                        <w:t>]:</w:t>
                      </w:r>
                    </w:p>
                    <w:p w14:paraId="56DB8AB0"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2: Beam-specific values of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for initial access should be supported.</w:t>
                      </w:r>
                    </w:p>
                    <w:p w14:paraId="74028488" w14:textId="0D5D931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 xml:space="preserve">Proposal 3: For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configured in system information and used in initial access, beam specific system </w:t>
                      </w:r>
                      <w:proofErr w:type="gramStart"/>
                      <w:r w:rsidRPr="00A344E3">
                        <w:rPr>
                          <w:rFonts w:ascii="Times New Roman" w:eastAsiaTheme="majorEastAsia" w:hAnsi="Times New Roman" w:cs="Times New Roman"/>
                          <w:sz w:val="20"/>
                          <w:szCs w:val="20"/>
                        </w:rPr>
                        <w:t>information based</w:t>
                      </w:r>
                      <w:proofErr w:type="gramEnd"/>
                      <w:r w:rsidRPr="00A344E3">
                        <w:rPr>
                          <w:rFonts w:ascii="Times New Roman" w:eastAsiaTheme="majorEastAsia" w:hAnsi="Times New Roman" w:cs="Times New Roman"/>
                          <w:sz w:val="20"/>
                          <w:szCs w:val="20"/>
                        </w:rPr>
                        <w:t xml:space="preserve">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configuration, where different beam specific system information may carry different beam specific </w:t>
                      </w:r>
                      <w:proofErr w:type="spellStart"/>
                      <w:r w:rsidRPr="00A344E3">
                        <w:rPr>
                          <w:rFonts w:ascii="Times New Roman" w:eastAsiaTheme="majorEastAsia" w:hAnsi="Times New Roman" w:cs="Times New Roman"/>
                          <w:sz w:val="20"/>
                          <w:szCs w:val="20"/>
                        </w:rPr>
                        <w:t>K_offset</w:t>
                      </w:r>
                      <w:proofErr w:type="spellEnd"/>
                      <w:r w:rsidRPr="00A344E3">
                        <w:rPr>
                          <w:rFonts w:ascii="Times New Roman" w:eastAsiaTheme="majorEastAsia" w:hAnsi="Times New Roman" w:cs="Times New Roman"/>
                          <w:sz w:val="20"/>
                          <w:szCs w:val="20"/>
                        </w:rPr>
                        <w:t xml:space="preserve"> value, can be supported.</w:t>
                      </w:r>
                    </w:p>
                    <w:p w14:paraId="1B73D902" w14:textId="2593D05B" w:rsidR="004A59E0" w:rsidRPr="00A344E3" w:rsidRDefault="004A59E0"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 xml:space="preserve">Proposal 1: </w:t>
                      </w:r>
                      <w:proofErr w:type="spellStart"/>
                      <w:r w:rsidRPr="00A344E3">
                        <w:rPr>
                          <w:rFonts w:ascii="Times New Roman" w:eastAsiaTheme="majorEastAsia" w:hAnsi="Times New Roman" w:cs="Times New Roman"/>
                          <w:color w:val="000000"/>
                          <w:sz w:val="20"/>
                          <w:szCs w:val="20"/>
                        </w:rPr>
                        <w:t>K_offset</w:t>
                      </w:r>
                      <w:proofErr w:type="spellEnd"/>
                      <w:r w:rsidRPr="00A344E3">
                        <w:rPr>
                          <w:rFonts w:ascii="Times New Roman" w:eastAsiaTheme="majorEastAsia" w:hAnsi="Times New Roman" w:cs="Times New Roman"/>
                          <w:color w:val="000000"/>
                          <w:sz w:val="20"/>
                          <w:szCs w:val="20"/>
                        </w:rPr>
                        <w:t xml:space="preserve"> configured on a per beam basis should be supported.</w:t>
                      </w:r>
                    </w:p>
                    <w:p w14:paraId="35504714" w14:textId="77777777" w:rsidR="004A59E0" w:rsidRPr="00A344E3" w:rsidRDefault="004A59E0" w:rsidP="00E454AB">
                      <w:pPr>
                        <w:rPr>
                          <w:rFonts w:ascii="Times New Roman" w:eastAsiaTheme="majorEastAsia" w:hAnsi="Times New Roman" w:cs="Times New Roman"/>
                          <w:sz w:val="20"/>
                          <w:szCs w:val="20"/>
                        </w:rPr>
                      </w:pPr>
                    </w:p>
                    <w:p w14:paraId="58296BC6" w14:textId="77777777" w:rsidR="004A59E0" w:rsidRPr="00A344E3" w:rsidRDefault="004A59E0"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4A59E0" w:rsidRPr="00A344E3" w:rsidRDefault="004A59E0" w:rsidP="00E454AB">
                      <w:pPr>
                        <w:rPr>
                          <w:rFonts w:ascii="Times New Roman" w:eastAsia="Batang" w:hAnsi="Times New Roman" w:cs="Times New Roman"/>
                          <w:sz w:val="20"/>
                          <w:szCs w:val="20"/>
                        </w:rPr>
                      </w:pPr>
                    </w:p>
                  </w:txbxContent>
                </v:textbox>
                <w10:anchorlock/>
              </v:shape>
            </w:pict>
          </mc:Fallback>
        </mc:AlternateContent>
      </w:r>
    </w:p>
    <w:p w14:paraId="47C9CF44" w14:textId="2C44CFAA" w:rsidR="00E5380B" w:rsidRDefault="00A344E3" w:rsidP="00E5380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EC46D73" wp14:editId="3D9EBEA4">
                <wp:extent cx="6120765" cy="34290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9000"/>
                        </a:xfrm>
                        <a:prstGeom prst="rect">
                          <a:avLst/>
                        </a:prstGeom>
                        <a:solidFill>
                          <a:schemeClr val="lt1">
                            <a:lumMod val="100000"/>
                            <a:lumOff val="0"/>
                          </a:schemeClr>
                        </a:solidFill>
                        <a:ln w="6350">
                          <a:solidFill>
                            <a:srgbClr val="000000"/>
                          </a:solidFill>
                          <a:miter lim="800000"/>
                          <a:headEnd/>
                          <a:tailEnd/>
                        </a:ln>
                      </wps:spPr>
                      <wps:txbx>
                        <w:txbxContent>
                          <w:p w14:paraId="6138C3C6" w14:textId="3393D345" w:rsidR="004A59E0" w:rsidRPr="00E5380B" w:rsidRDefault="004A59E0"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w:t>
                            </w:r>
                            <w:proofErr w:type="spellStart"/>
                            <w:r w:rsidRPr="00E5380B">
                              <w:rPr>
                                <w:rFonts w:ascii="Times New Roman" w:eastAsiaTheme="majorEastAsia" w:hAnsi="Times New Roman" w:cs="Times New Roman"/>
                                <w:color w:val="000000" w:themeColor="text1"/>
                                <w:sz w:val="20"/>
                                <w:szCs w:val="20"/>
                              </w:rPr>
                              <w:t>K_offset</w:t>
                            </w:r>
                            <w:proofErr w:type="spellEnd"/>
                            <w:r w:rsidRPr="00E5380B">
                              <w:rPr>
                                <w:rFonts w:ascii="Times New Roman" w:eastAsiaTheme="majorEastAsia" w:hAnsi="Times New Roman" w:cs="Times New Roman"/>
                                <w:color w:val="000000" w:themeColor="text1"/>
                                <w:sz w:val="20"/>
                                <w:szCs w:val="20"/>
                              </w:rPr>
                              <w:t xml:space="preserve"> configuration in system information is not supported.  </w:t>
                            </w:r>
                          </w:p>
                          <w:p w14:paraId="6AF18A11" w14:textId="3235CC9D"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1: Do not support beam specific </w:t>
                            </w:r>
                            <w:proofErr w:type="spellStart"/>
                            <w:r w:rsidRPr="00E5380B">
                              <w:rPr>
                                <w:rFonts w:ascii="Times New Roman" w:eastAsiaTheme="majorEastAsia" w:hAnsi="Times New Roman" w:cs="Times New Roman"/>
                                <w:sz w:val="20"/>
                                <w:szCs w:val="20"/>
                              </w:rPr>
                              <w:t>K_offset</w:t>
                            </w:r>
                            <w:proofErr w:type="spellEnd"/>
                            <w:r w:rsidRPr="00E5380B">
                              <w:rPr>
                                <w:rFonts w:ascii="Times New Roman" w:eastAsiaTheme="majorEastAsia" w:hAnsi="Times New Roman" w:cs="Times New Roman"/>
                                <w:sz w:val="20"/>
                                <w:szCs w:val="20"/>
                              </w:rPr>
                              <w:t xml:space="preserve"> in system information and used in initial access.</w:t>
                            </w:r>
                          </w:p>
                          <w:p w14:paraId="3CBF5D3A" w14:textId="27B31815" w:rsidR="004A59E0" w:rsidRPr="00E5380B" w:rsidRDefault="004A59E0"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 xml:space="preserve">Support of beam specific </w:t>
                            </w:r>
                            <w:proofErr w:type="spellStart"/>
                            <w:r w:rsidRPr="00E5380B">
                              <w:rPr>
                                <w:rFonts w:ascii="Times New Roman" w:eastAsiaTheme="majorEastAsia" w:hAnsi="Times New Roman" w:cs="Times New Roman"/>
                                <w:sz w:val="20"/>
                                <w:szCs w:val="20"/>
                              </w:rPr>
                              <w:t>K_offset</w:t>
                            </w:r>
                            <w:proofErr w:type="spellEnd"/>
                            <w:r w:rsidRPr="00E5380B">
                              <w:rPr>
                                <w:rFonts w:ascii="Times New Roman" w:eastAsiaTheme="majorEastAsia" w:hAnsi="Times New Roman" w:cs="Times New Roman"/>
                                <w:sz w:val="20"/>
                                <w:szCs w:val="20"/>
                              </w:rPr>
                              <w:t xml:space="preserve"> in initial access in Rel-17 should be justified with reasonable gain.</w:t>
                            </w:r>
                          </w:p>
                          <w:p w14:paraId="4CB6D7B0" w14:textId="2C27D074"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4A59E0" w:rsidRPr="00E5380B" w:rsidRDefault="004A59E0" w:rsidP="00A344E3">
                            <w:pPr>
                              <w:rPr>
                                <w:rFonts w:ascii="Times New Roman" w:eastAsiaTheme="majorEastAsia" w:hAnsi="Times New Roman" w:cs="Times New Roman"/>
                                <w:sz w:val="20"/>
                                <w:szCs w:val="20"/>
                              </w:rPr>
                            </w:pPr>
                          </w:p>
                          <w:p w14:paraId="5F76B6A7" w14:textId="77777777" w:rsidR="004A59E0" w:rsidRPr="00E5380B" w:rsidRDefault="004A59E0"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4A59E0" w:rsidRPr="00E5380B" w:rsidRDefault="004A59E0" w:rsidP="00A344E3">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EC46D73" id="Text Box 8" o:spid="_x0000_s1028" type="#_x0000_t202" style="width:481.9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" fillcolor="white [3201]" strokeweight=".5pt">
                <v:textbox>
                  <w:txbxContent>
                    <w:p w14:paraId="6138C3C6" w14:textId="3393D345" w:rsidR="004A59E0" w:rsidRPr="00E5380B" w:rsidRDefault="004A59E0"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w:t>
                      </w:r>
                      <w:proofErr w:type="spellStart"/>
                      <w:r w:rsidRPr="00E5380B">
                        <w:rPr>
                          <w:rFonts w:ascii="Times New Roman" w:eastAsiaTheme="majorEastAsia" w:hAnsi="Times New Roman" w:cs="Times New Roman"/>
                          <w:color w:val="000000" w:themeColor="text1"/>
                          <w:sz w:val="20"/>
                          <w:szCs w:val="20"/>
                        </w:rPr>
                        <w:t>K_offset</w:t>
                      </w:r>
                      <w:proofErr w:type="spellEnd"/>
                      <w:r w:rsidRPr="00E5380B">
                        <w:rPr>
                          <w:rFonts w:ascii="Times New Roman" w:eastAsiaTheme="majorEastAsia" w:hAnsi="Times New Roman" w:cs="Times New Roman"/>
                          <w:color w:val="000000" w:themeColor="text1"/>
                          <w:sz w:val="20"/>
                          <w:szCs w:val="20"/>
                        </w:rPr>
                        <w:t xml:space="preserve"> configuration in system information is not supported.  </w:t>
                      </w:r>
                    </w:p>
                    <w:p w14:paraId="6AF18A11" w14:textId="3235CC9D"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1: Do not support beam specific </w:t>
                      </w:r>
                      <w:proofErr w:type="spellStart"/>
                      <w:r w:rsidRPr="00E5380B">
                        <w:rPr>
                          <w:rFonts w:ascii="Times New Roman" w:eastAsiaTheme="majorEastAsia" w:hAnsi="Times New Roman" w:cs="Times New Roman"/>
                          <w:sz w:val="20"/>
                          <w:szCs w:val="20"/>
                        </w:rPr>
                        <w:t>K_offset</w:t>
                      </w:r>
                      <w:proofErr w:type="spellEnd"/>
                      <w:r w:rsidRPr="00E5380B">
                        <w:rPr>
                          <w:rFonts w:ascii="Times New Roman" w:eastAsiaTheme="majorEastAsia" w:hAnsi="Times New Roman" w:cs="Times New Roman"/>
                          <w:sz w:val="20"/>
                          <w:szCs w:val="20"/>
                        </w:rPr>
                        <w:t xml:space="preserve"> in system information and used in initial access.</w:t>
                      </w:r>
                    </w:p>
                    <w:p w14:paraId="3CBF5D3A" w14:textId="27B31815" w:rsidR="004A59E0" w:rsidRPr="00E5380B" w:rsidRDefault="004A59E0"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 xml:space="preserve">Support of beam specific </w:t>
                      </w:r>
                      <w:proofErr w:type="spellStart"/>
                      <w:r w:rsidRPr="00E5380B">
                        <w:rPr>
                          <w:rFonts w:ascii="Times New Roman" w:eastAsiaTheme="majorEastAsia" w:hAnsi="Times New Roman" w:cs="Times New Roman"/>
                          <w:sz w:val="20"/>
                          <w:szCs w:val="20"/>
                        </w:rPr>
                        <w:t>K_offset</w:t>
                      </w:r>
                      <w:proofErr w:type="spellEnd"/>
                      <w:r w:rsidRPr="00E5380B">
                        <w:rPr>
                          <w:rFonts w:ascii="Times New Roman" w:eastAsiaTheme="majorEastAsia" w:hAnsi="Times New Roman" w:cs="Times New Roman"/>
                          <w:sz w:val="20"/>
                          <w:szCs w:val="20"/>
                        </w:rPr>
                        <w:t xml:space="preserve"> in initial access in Rel-17 should be justified with reasonable gain.</w:t>
                      </w:r>
                    </w:p>
                    <w:p w14:paraId="4CB6D7B0" w14:textId="2C27D074"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4A59E0" w:rsidRPr="00E5380B" w:rsidRDefault="004A59E0" w:rsidP="00A344E3">
                      <w:pPr>
                        <w:rPr>
                          <w:rFonts w:ascii="Times New Roman" w:eastAsiaTheme="majorEastAsia" w:hAnsi="Times New Roman" w:cs="Times New Roman"/>
                          <w:sz w:val="20"/>
                          <w:szCs w:val="20"/>
                        </w:rPr>
                      </w:pPr>
                    </w:p>
                    <w:p w14:paraId="5F76B6A7" w14:textId="77777777" w:rsidR="004A59E0" w:rsidRPr="00E5380B" w:rsidRDefault="004A59E0"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4A59E0" w:rsidRPr="00E5380B" w:rsidRDefault="004A59E0" w:rsidP="00A344E3">
                      <w:pPr>
                        <w:rPr>
                          <w:rFonts w:ascii="Times New Roman" w:eastAsia="Batang" w:hAnsi="Times New Roman" w:cs="Times New Roman"/>
                          <w:sz w:val="20"/>
                          <w:szCs w:val="20"/>
                        </w:rPr>
                      </w:pPr>
                    </w:p>
                  </w:txbxContent>
                </v:textbox>
                <w10:anchorlock/>
              </v:shape>
            </w:pict>
          </mc:Fallback>
        </mc:AlternateContent>
      </w:r>
    </w:p>
    <w:p w14:paraId="2421403E" w14:textId="4653034B" w:rsidR="00E5380B" w:rsidRPr="00ED30A3" w:rsidRDefault="00E5380B" w:rsidP="00E5380B">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r>
        <w:rPr>
          <w:rFonts w:cs="Arial"/>
        </w:rPr>
        <w:t xml:space="preserve"> </w:t>
      </w:r>
    </w:p>
    <w:p w14:paraId="2AAA4A84" w14:textId="77777777" w:rsidR="00E5380B" w:rsidRPr="00E5380B" w:rsidRDefault="00E5380B" w:rsidP="00E5380B">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61F96213" w14:textId="43E9904D" w:rsidR="00E5380B" w:rsidRPr="00E23953" w:rsidRDefault="00E5380B" w:rsidP="00E5380B">
      <w:pPr>
        <w:jc w:val="both"/>
        <w:rPr>
          <w:rFonts w:ascii="Arial" w:hAnsi="Arial" w:cs="Arial"/>
          <w:b/>
          <w:bCs/>
          <w:u w:val="single"/>
          <w:lang w:eastAsia="ja-JP"/>
        </w:rPr>
      </w:pPr>
      <w:r w:rsidRPr="00E23953">
        <w:rPr>
          <w:rFonts w:ascii="Arial" w:hAnsi="Arial" w:cs="Arial"/>
          <w:b/>
          <w:bCs/>
          <w:u w:val="single"/>
          <w:lang w:eastAsia="ja-JP"/>
        </w:rPr>
        <w:t>Initial proposal 1.2 (Moderator):</w:t>
      </w:r>
    </w:p>
    <w:p w14:paraId="3D10100E" w14:textId="4FF634A1" w:rsidR="00E5380B" w:rsidRPr="00C8537C" w:rsidRDefault="00E5380B" w:rsidP="00E5380B">
      <w:pPr>
        <w:jc w:val="both"/>
        <w:rPr>
          <w:rFonts w:ascii="Arial" w:hAnsi="Arial" w:cs="Arial"/>
        </w:rPr>
      </w:pPr>
      <w:r w:rsidRPr="00E23953">
        <w:rPr>
          <w:rFonts w:ascii="Arial" w:hAnsi="Arial" w:cs="Arial"/>
        </w:rPr>
        <w:t xml:space="preserve">Discuss whether to support beam specific </w:t>
      </w:r>
      <w:proofErr w:type="spellStart"/>
      <w:r w:rsidRPr="00E23953">
        <w:rPr>
          <w:rFonts w:ascii="Arial" w:hAnsi="Arial" w:cs="Arial"/>
        </w:rPr>
        <w:t>K_offset</w:t>
      </w:r>
      <w:proofErr w:type="spellEnd"/>
      <w:r w:rsidRPr="00E23953">
        <w:rPr>
          <w:rFonts w:ascii="Arial" w:hAnsi="Arial" w:cs="Arial"/>
        </w:rPr>
        <w:t xml:space="preserve"> configured in system information and used in initial access.</w:t>
      </w:r>
    </w:p>
    <w:p w14:paraId="62B0C95D" w14:textId="77777777" w:rsidR="00C8537C" w:rsidRPr="00150324" w:rsidRDefault="00C8537C" w:rsidP="00C8537C">
      <w:pPr>
        <w:rPr>
          <w:rFonts w:cs="Arial"/>
        </w:rPr>
      </w:pPr>
    </w:p>
    <w:tbl>
      <w:tblPr>
        <w:tblStyle w:val="TableGrid"/>
        <w:tblW w:w="0" w:type="auto"/>
        <w:tblLook w:val="04A0" w:firstRow="1" w:lastRow="0" w:firstColumn="1" w:lastColumn="0" w:noHBand="0" w:noVBand="1"/>
      </w:tblPr>
      <w:tblGrid>
        <w:gridCol w:w="1795"/>
        <w:gridCol w:w="7834"/>
      </w:tblGrid>
      <w:tr w:rsidR="00C8537C" w14:paraId="5B9B8C8C" w14:textId="77777777" w:rsidTr="00717DBF">
        <w:tc>
          <w:tcPr>
            <w:tcW w:w="1795" w:type="dxa"/>
            <w:shd w:val="clear" w:color="auto" w:fill="FFC000" w:themeFill="accent4"/>
          </w:tcPr>
          <w:p w14:paraId="3329D572" w14:textId="77777777" w:rsidR="00C8537C" w:rsidRDefault="00C8537C" w:rsidP="00717DBF">
            <w:pPr>
              <w:pStyle w:val="BodyText"/>
              <w:spacing w:line="256" w:lineRule="auto"/>
              <w:rPr>
                <w:rFonts w:cs="Arial"/>
              </w:rPr>
            </w:pPr>
            <w:r>
              <w:rPr>
                <w:rFonts w:cs="Arial"/>
              </w:rPr>
              <w:t>Company</w:t>
            </w:r>
          </w:p>
        </w:tc>
        <w:tc>
          <w:tcPr>
            <w:tcW w:w="7834" w:type="dxa"/>
            <w:shd w:val="clear" w:color="auto" w:fill="FFC000" w:themeFill="accent4"/>
          </w:tcPr>
          <w:p w14:paraId="66EE3607" w14:textId="77777777" w:rsidR="00C8537C" w:rsidRDefault="00C8537C" w:rsidP="00717DBF">
            <w:pPr>
              <w:pStyle w:val="BodyText"/>
              <w:spacing w:line="256" w:lineRule="auto"/>
              <w:rPr>
                <w:rFonts w:cs="Arial"/>
              </w:rPr>
            </w:pPr>
            <w:r>
              <w:rPr>
                <w:rFonts w:cs="Arial"/>
              </w:rPr>
              <w:t>Comments</w:t>
            </w:r>
          </w:p>
        </w:tc>
      </w:tr>
      <w:tr w:rsidR="00C8537C" w14:paraId="417A96CD" w14:textId="77777777" w:rsidTr="00717DBF">
        <w:tc>
          <w:tcPr>
            <w:tcW w:w="1795" w:type="dxa"/>
          </w:tcPr>
          <w:p w14:paraId="796BC72C" w14:textId="77777777" w:rsidR="00C8537C" w:rsidRPr="00D42FAF" w:rsidRDefault="00C8537C" w:rsidP="00717DBF">
            <w:pPr>
              <w:pStyle w:val="BodyText"/>
              <w:spacing w:line="256" w:lineRule="auto"/>
              <w:rPr>
                <w:rFonts w:cs="Arial"/>
              </w:rPr>
            </w:pPr>
            <w:r>
              <w:rPr>
                <w:rFonts w:cs="Arial" w:hint="eastAsia"/>
              </w:rPr>
              <w:t>CATT</w:t>
            </w:r>
          </w:p>
        </w:tc>
        <w:tc>
          <w:tcPr>
            <w:tcW w:w="7834" w:type="dxa"/>
          </w:tcPr>
          <w:p w14:paraId="36C4EDE7" w14:textId="77777777" w:rsidR="00C8537C" w:rsidRPr="00150324" w:rsidRDefault="00C8537C" w:rsidP="00717DBF">
            <w:pPr>
              <w:pStyle w:val="BodyText"/>
              <w:spacing w:line="256" w:lineRule="auto"/>
              <w:rPr>
                <w:rFonts w:cs="Arial"/>
              </w:rPr>
            </w:pPr>
            <w:r w:rsidRPr="00150324">
              <w:rPr>
                <w:rFonts w:cs="Arial" w:hint="eastAsia"/>
              </w:rPr>
              <w:t xml:space="preserve">We would like to not support beam specific </w:t>
            </w:r>
            <w:proofErr w:type="spellStart"/>
            <w:r w:rsidRPr="00150324">
              <w:rPr>
                <w:rFonts w:cs="Arial" w:hint="eastAsia"/>
              </w:rPr>
              <w:t>K_offset</w:t>
            </w:r>
            <w:proofErr w:type="spellEnd"/>
            <w:r w:rsidRPr="00150324">
              <w:rPr>
                <w:rFonts w:cs="Arial" w:hint="eastAsia"/>
              </w:rPr>
              <w:t xml:space="preserve"> configuration in the initial access.</w:t>
            </w:r>
          </w:p>
          <w:p w14:paraId="3BE787C4" w14:textId="77777777" w:rsidR="00C8537C" w:rsidRPr="00150324" w:rsidRDefault="00C8537C" w:rsidP="00717DBF">
            <w:pPr>
              <w:pStyle w:val="BodyText"/>
              <w:spacing w:line="256" w:lineRule="auto"/>
              <w:rPr>
                <w:rFonts w:cs="Arial"/>
              </w:rPr>
            </w:pPr>
            <w:r w:rsidRPr="00150324">
              <w:rPr>
                <w:rFonts w:cs="Arial"/>
              </w:rPr>
              <w:t>T</w:t>
            </w:r>
            <w:r w:rsidRPr="00150324">
              <w:rPr>
                <w:rFonts w:cs="Arial" w:hint="eastAsia"/>
              </w:rPr>
              <w:t xml:space="preserve">here are three fundamental reasons for </w:t>
            </w:r>
            <w:r w:rsidRPr="00150324">
              <w:rPr>
                <w:rFonts w:cs="Arial"/>
              </w:rPr>
              <w:t>deprioritizing</w:t>
            </w:r>
            <w:r w:rsidRPr="00150324">
              <w:rPr>
                <w:rFonts w:cs="Arial" w:hint="eastAsia"/>
              </w:rPr>
              <w:t xml:space="preserve"> this </w:t>
            </w:r>
            <w:r w:rsidRPr="00150324">
              <w:rPr>
                <w:rFonts w:cs="Arial"/>
              </w:rPr>
              <w:t>optimization</w:t>
            </w:r>
            <w:r w:rsidRPr="00150324">
              <w:rPr>
                <w:rFonts w:cs="Arial" w:hint="eastAsia"/>
              </w:rPr>
              <w:t>.</w:t>
            </w:r>
          </w:p>
          <w:p w14:paraId="3C5043AB" w14:textId="77777777" w:rsidR="00C8537C" w:rsidRPr="00150324" w:rsidRDefault="00C8537C" w:rsidP="009F4D00">
            <w:pPr>
              <w:pStyle w:val="BodyText"/>
              <w:numPr>
                <w:ilvl w:val="0"/>
                <w:numId w:val="49"/>
              </w:numPr>
              <w:spacing w:after="160" w:line="256" w:lineRule="auto"/>
              <w:jc w:val="left"/>
              <w:rPr>
                <w:rFonts w:cs="Arial"/>
              </w:rPr>
            </w:pPr>
            <w:r w:rsidRPr="00150324">
              <w:rPr>
                <w:rFonts w:cs="Arial" w:hint="eastAsia"/>
              </w:rPr>
              <w:t xml:space="preserve">Following R15 framework, no beam </w:t>
            </w:r>
            <w:r w:rsidRPr="00150324">
              <w:rPr>
                <w:rFonts w:cs="Arial"/>
              </w:rPr>
              <w:t>specific</w:t>
            </w:r>
            <w:r w:rsidRPr="00150324">
              <w:rPr>
                <w:rFonts w:cs="Arial" w:hint="eastAsia"/>
              </w:rPr>
              <w:t xml:space="preserve"> SIB and one initial BWP is visible for the UE. </w:t>
            </w:r>
            <w:r w:rsidRPr="00150324">
              <w:rPr>
                <w:rFonts w:cs="Arial"/>
              </w:rPr>
              <w:t>F</w:t>
            </w:r>
            <w:r w:rsidRPr="00150324">
              <w:rPr>
                <w:rFonts w:cs="Arial" w:hint="eastAsia"/>
              </w:rPr>
              <w:t xml:space="preserve">or beam specific K-offset, it should clarify how to multiplex beam </w:t>
            </w:r>
            <w:r w:rsidRPr="00150324">
              <w:rPr>
                <w:rFonts w:cs="Arial"/>
              </w:rPr>
              <w:t>transmission</w:t>
            </w:r>
            <w:r w:rsidRPr="00150324">
              <w:rPr>
                <w:rFonts w:cs="Arial" w:hint="eastAsia"/>
              </w:rPr>
              <w:t xml:space="preserve"> in one cell. </w:t>
            </w:r>
            <w:r w:rsidRPr="00150324">
              <w:rPr>
                <w:rFonts w:cs="Arial"/>
              </w:rPr>
              <w:t>T</w:t>
            </w:r>
            <w:r w:rsidRPr="00150324">
              <w:rPr>
                <w:rFonts w:cs="Arial" w:hint="eastAsia"/>
              </w:rPr>
              <w:t>he use case of beam specific K-offset is unclear.</w:t>
            </w:r>
          </w:p>
          <w:p w14:paraId="6E40CC50" w14:textId="77777777" w:rsidR="00C8537C" w:rsidRDefault="00C8537C" w:rsidP="009F4D00">
            <w:pPr>
              <w:pStyle w:val="BodyText"/>
              <w:numPr>
                <w:ilvl w:val="0"/>
                <w:numId w:val="49"/>
              </w:numPr>
              <w:spacing w:after="160" w:line="256" w:lineRule="auto"/>
              <w:jc w:val="left"/>
              <w:rPr>
                <w:rFonts w:cs="Arial"/>
              </w:rPr>
            </w:pPr>
            <w:r w:rsidRPr="00150324">
              <w:rPr>
                <w:rFonts w:cs="Arial"/>
              </w:rPr>
              <w:t>I</w:t>
            </w:r>
            <w:r w:rsidRPr="00150324">
              <w:rPr>
                <w:rFonts w:cs="Arial" w:hint="eastAsia"/>
              </w:rPr>
              <w:t xml:space="preserve">n the initial access stage, no strong motivation to optimize the access latency. </w:t>
            </w:r>
            <w:r>
              <w:rPr>
                <w:rFonts w:cs="Arial"/>
              </w:rPr>
              <w:t>F</w:t>
            </w:r>
            <w:r>
              <w:rPr>
                <w:rFonts w:cs="Arial" w:hint="eastAsia"/>
              </w:rPr>
              <w:t xml:space="preserve">or NTN, latency is not </w:t>
            </w:r>
            <w:r>
              <w:rPr>
                <w:rFonts w:cs="Arial"/>
              </w:rPr>
              <w:t>critical</w:t>
            </w:r>
            <w:r>
              <w:rPr>
                <w:rFonts w:cs="Arial" w:hint="eastAsia"/>
              </w:rPr>
              <w:t xml:space="preserve"> issue.</w:t>
            </w:r>
          </w:p>
          <w:p w14:paraId="46EB070F" w14:textId="77777777" w:rsidR="00C8537C" w:rsidRPr="00D42FAF" w:rsidRDefault="00C8537C" w:rsidP="009F4D00">
            <w:pPr>
              <w:pStyle w:val="BodyText"/>
              <w:numPr>
                <w:ilvl w:val="0"/>
                <w:numId w:val="49"/>
              </w:numPr>
              <w:spacing w:after="160" w:line="256" w:lineRule="auto"/>
              <w:jc w:val="left"/>
              <w:rPr>
                <w:rFonts w:cs="Arial"/>
              </w:rPr>
            </w:pPr>
            <w:r w:rsidRPr="00150324">
              <w:rPr>
                <w:rFonts w:cs="Arial"/>
              </w:rPr>
              <w:t>B</w:t>
            </w:r>
            <w:r w:rsidRPr="00150324">
              <w:rPr>
                <w:rFonts w:cs="Arial" w:hint="eastAsia"/>
              </w:rPr>
              <w:t xml:space="preserve">eam specific SIB design will complicate </w:t>
            </w:r>
            <w:r w:rsidRPr="00150324">
              <w:rPr>
                <w:rFonts w:cs="Arial"/>
              </w:rPr>
              <w:t>system</w:t>
            </w:r>
            <w:r w:rsidRPr="00150324">
              <w:rPr>
                <w:rFonts w:cs="Arial" w:hint="eastAsia"/>
              </w:rPr>
              <w:t xml:space="preserve"> design. If inserting multiple K-offset values in each beam, it will increase the overhead. </w:t>
            </w:r>
            <w:r w:rsidRPr="00150324">
              <w:rPr>
                <w:rFonts w:cs="Arial"/>
              </w:rPr>
              <w:t>I</w:t>
            </w:r>
            <w:r w:rsidRPr="00150324">
              <w:rPr>
                <w:rFonts w:cs="Arial" w:hint="eastAsia"/>
              </w:rPr>
              <w:t xml:space="preserve">f indicating different K-offset for </w:t>
            </w:r>
            <w:r w:rsidRPr="00150324">
              <w:rPr>
                <w:rFonts w:cs="Arial"/>
              </w:rPr>
              <w:t>different</w:t>
            </w:r>
            <w:r w:rsidRPr="00150324">
              <w:rPr>
                <w:rFonts w:cs="Arial" w:hint="eastAsia"/>
              </w:rPr>
              <w:t xml:space="preserve"> beam, then it will introduce beam specific SIB. </w:t>
            </w:r>
            <w:r>
              <w:rPr>
                <w:rFonts w:cs="Arial"/>
              </w:rPr>
              <w:t>E</w:t>
            </w:r>
            <w:r>
              <w:rPr>
                <w:rFonts w:cs="Arial" w:hint="eastAsia"/>
              </w:rPr>
              <w:t>ither way is not preferred.</w:t>
            </w:r>
          </w:p>
        </w:tc>
      </w:tr>
      <w:tr w:rsidR="00C8537C" w:rsidRPr="009353CF" w14:paraId="18F15A6E" w14:textId="77777777" w:rsidTr="00717DBF">
        <w:tc>
          <w:tcPr>
            <w:tcW w:w="1795" w:type="dxa"/>
          </w:tcPr>
          <w:p w14:paraId="16F813D6" w14:textId="77777777" w:rsidR="00C8537C" w:rsidRDefault="00C8537C" w:rsidP="00717DBF">
            <w:pPr>
              <w:pStyle w:val="BodyText"/>
              <w:spacing w:line="256" w:lineRule="auto"/>
              <w:rPr>
                <w:rFonts w:cs="Arial"/>
              </w:rPr>
            </w:pPr>
            <w:r>
              <w:rPr>
                <w:rFonts w:cs="Arial"/>
              </w:rPr>
              <w:t>Thales</w:t>
            </w:r>
          </w:p>
        </w:tc>
        <w:tc>
          <w:tcPr>
            <w:tcW w:w="7834" w:type="dxa"/>
          </w:tcPr>
          <w:p w14:paraId="461DB8A8" w14:textId="77777777" w:rsidR="00C8537C" w:rsidRPr="00150324" w:rsidRDefault="00C8537C" w:rsidP="00717DBF">
            <w:pPr>
              <w:pStyle w:val="BodyText"/>
              <w:spacing w:line="256" w:lineRule="auto"/>
              <w:rPr>
                <w:rFonts w:cs="Arial"/>
              </w:rPr>
            </w:pPr>
            <w:r w:rsidRPr="00150324">
              <w:rPr>
                <w:rFonts w:cs="Arial"/>
              </w:rPr>
              <w:t xml:space="preserve">Having beam-specific </w:t>
            </w:r>
            <w:proofErr w:type="spellStart"/>
            <w:r w:rsidRPr="00150324">
              <w:rPr>
                <w:rFonts w:cs="Arial"/>
              </w:rPr>
              <w:t>K_offset</w:t>
            </w:r>
            <w:proofErr w:type="spellEnd"/>
            <w:r w:rsidRPr="00150324">
              <w:rPr>
                <w:rFonts w:cs="Arial"/>
              </w:rPr>
              <w:t xml:space="preserve"> and thus multiple Koffset values to be broadcasted will cause quite an increase in signaling overhead and will have specification impact. </w:t>
            </w:r>
          </w:p>
          <w:p w14:paraId="7D41DC8B" w14:textId="77777777" w:rsidR="00C8537C" w:rsidRPr="00150324" w:rsidRDefault="00C8537C" w:rsidP="00717DBF">
            <w:pPr>
              <w:pStyle w:val="BodyText"/>
              <w:spacing w:line="256" w:lineRule="auto"/>
              <w:rPr>
                <w:rFonts w:cs="Arial"/>
              </w:rPr>
            </w:pPr>
            <w:r w:rsidRPr="00150324">
              <w:rPr>
                <w:rFonts w:cs="Arial"/>
              </w:rPr>
              <w:lastRenderedPageBreak/>
              <w:t xml:space="preserve">Beam-specific </w:t>
            </w:r>
            <w:proofErr w:type="spellStart"/>
            <w:r w:rsidRPr="00150324">
              <w:rPr>
                <w:rFonts w:cs="Arial"/>
              </w:rPr>
              <w:t>K_offset</w:t>
            </w:r>
            <w:proofErr w:type="spellEnd"/>
            <w:r w:rsidRPr="00150324">
              <w:rPr>
                <w:rFonts w:cs="Arial"/>
              </w:rPr>
              <w:t xml:space="preserve"> (via RRC configuration) may be relevant after initial access to mitigate the latency introduced by the cell specific configured for initial access.</w:t>
            </w:r>
          </w:p>
          <w:p w14:paraId="62B6C6B1" w14:textId="77777777" w:rsidR="00C8537C" w:rsidRPr="009353CF" w:rsidRDefault="00C8537C" w:rsidP="00717DBF">
            <w:pPr>
              <w:pStyle w:val="BodyText"/>
              <w:spacing w:line="256" w:lineRule="auto"/>
              <w:rPr>
                <w:rFonts w:cs="Arial"/>
              </w:rPr>
            </w:pPr>
            <w:r w:rsidRPr="009353CF">
              <w:rPr>
                <w:rFonts w:cs="Arial"/>
              </w:rPr>
              <w:t xml:space="preserve">We propose to support Cell-specific </w:t>
            </w:r>
            <w:proofErr w:type="spellStart"/>
            <w:r w:rsidRPr="009353CF">
              <w:rPr>
                <w:rFonts w:cs="Arial"/>
              </w:rPr>
              <w:t>K_offset</w:t>
            </w:r>
            <w:proofErr w:type="spellEnd"/>
            <w:r w:rsidRPr="009353CF">
              <w:rPr>
                <w:rFonts w:cs="Arial"/>
              </w:rPr>
              <w:t xml:space="preserve"> for initial access as per RAN1#103-e agreement and to use Beam-specific </w:t>
            </w:r>
            <w:proofErr w:type="spellStart"/>
            <w:r w:rsidRPr="009353CF">
              <w:rPr>
                <w:rFonts w:cs="Arial"/>
              </w:rPr>
              <w:t>K_offset</w:t>
            </w:r>
            <w:proofErr w:type="spellEnd"/>
            <w:r w:rsidRPr="009353CF">
              <w:rPr>
                <w:rFonts w:cs="Arial"/>
              </w:rPr>
              <w:t xml:space="preserve"> after the initial access.</w:t>
            </w:r>
          </w:p>
        </w:tc>
      </w:tr>
      <w:tr w:rsidR="00C8537C" w:rsidRPr="009353CF" w14:paraId="3A6502E1" w14:textId="77777777" w:rsidTr="00717DBF">
        <w:tc>
          <w:tcPr>
            <w:tcW w:w="1795" w:type="dxa"/>
          </w:tcPr>
          <w:p w14:paraId="7E26F789" w14:textId="77777777" w:rsidR="00C8537C" w:rsidRDefault="00C8537C" w:rsidP="00717DBF">
            <w:pPr>
              <w:pStyle w:val="BodyText"/>
              <w:spacing w:line="256" w:lineRule="auto"/>
              <w:rPr>
                <w:rFonts w:cs="Arial"/>
              </w:rPr>
            </w:pPr>
            <w:r>
              <w:rPr>
                <w:rFonts w:cs="Arial"/>
              </w:rPr>
              <w:lastRenderedPageBreak/>
              <w:t>ZTE</w:t>
            </w:r>
          </w:p>
        </w:tc>
        <w:tc>
          <w:tcPr>
            <w:tcW w:w="7834" w:type="dxa"/>
          </w:tcPr>
          <w:p w14:paraId="37F35136" w14:textId="77777777" w:rsidR="00C8537C" w:rsidRDefault="00C8537C" w:rsidP="00717DBF">
            <w:pPr>
              <w:pStyle w:val="BodyText"/>
              <w:spacing w:line="256" w:lineRule="auto"/>
              <w:rPr>
                <w:rFonts w:cs="Arial"/>
              </w:rPr>
            </w:pPr>
            <w:r w:rsidRPr="009353CF">
              <w:rPr>
                <w:rFonts w:cs="Arial" w:hint="eastAsia"/>
              </w:rPr>
              <w:t xml:space="preserve">As illustrated in the figure below, for avoiding the </w:t>
            </w:r>
            <w:r w:rsidRPr="009353CF">
              <w:rPr>
                <w:rFonts w:cs="Arial"/>
              </w:rPr>
              <w:t xml:space="preserve">frequent updates of </w:t>
            </w:r>
            <w:proofErr w:type="spellStart"/>
            <w:r w:rsidRPr="009353CF">
              <w:rPr>
                <w:rFonts w:cs="Arial"/>
              </w:rPr>
              <w:t>K_offset</w:t>
            </w:r>
            <w:proofErr w:type="spellEnd"/>
            <w:r w:rsidRPr="009353CF">
              <w:rPr>
                <w:rFonts w:cs="Arial"/>
              </w:rPr>
              <w:t xml:space="preserve">, the calculation will be based on the worst case, e.g., beam edge assumption, during the service period for each satellite/cell, especially for the fixed beam case. Then, in case of support for multiple beams per cell, larger </w:t>
            </w:r>
            <w:proofErr w:type="spellStart"/>
            <w:r w:rsidRPr="009353CF">
              <w:rPr>
                <w:rFonts w:cs="Arial"/>
              </w:rPr>
              <w:t>K_offset</w:t>
            </w:r>
            <w:proofErr w:type="spellEnd"/>
            <w:r w:rsidRPr="009353CF">
              <w:rPr>
                <w:rFonts w:cs="Arial"/>
              </w:rPr>
              <w:t xml:space="preserve"> is expected, which will lead to the significant latency for accessing and scheduling. </w:t>
            </w:r>
            <w:r>
              <w:rPr>
                <w:rFonts w:cs="Arial"/>
              </w:rPr>
              <w:t>And the performance of initial access will be degraded.</w:t>
            </w:r>
          </w:p>
          <w:p w14:paraId="0C7F43A3" w14:textId="77777777" w:rsidR="00C8537C" w:rsidRPr="00845FF3" w:rsidRDefault="00C8537C" w:rsidP="00717DBF">
            <w:pPr>
              <w:pStyle w:val="BodyText"/>
              <w:spacing w:line="256" w:lineRule="auto"/>
              <w:rPr>
                <w:rFonts w:cs="Arial"/>
              </w:rPr>
            </w:pPr>
            <w:r>
              <w:rPr>
                <w:noProof/>
              </w:rPr>
              <w:drawing>
                <wp:inline distT="0" distB="0" distL="0" distR="0" wp14:anchorId="61C1B45B" wp14:editId="5F30E28B">
                  <wp:extent cx="3027680" cy="2051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30830" cy="2053045"/>
                          </a:xfrm>
                          <a:prstGeom prst="rect">
                            <a:avLst/>
                          </a:prstGeom>
                          <a:noFill/>
                        </pic:spPr>
                      </pic:pic>
                    </a:graphicData>
                  </a:graphic>
                </wp:inline>
              </w:drawing>
            </w:r>
          </w:p>
          <w:p w14:paraId="09526E7A" w14:textId="77777777" w:rsidR="00C8537C" w:rsidRPr="009353CF" w:rsidRDefault="00C8537C" w:rsidP="00717DBF">
            <w:pPr>
              <w:pStyle w:val="BodyText"/>
              <w:spacing w:line="256" w:lineRule="auto"/>
              <w:rPr>
                <w:rFonts w:cs="Arial"/>
              </w:rPr>
            </w:pPr>
            <w:r w:rsidRPr="009353CF">
              <w:rPr>
                <w:rFonts w:cs="Arial"/>
              </w:rPr>
              <w:t xml:space="preserve">So, additional supports for beam specific </w:t>
            </w:r>
            <w:proofErr w:type="spellStart"/>
            <w:r w:rsidRPr="009353CF">
              <w:rPr>
                <w:rFonts w:cs="Arial"/>
              </w:rPr>
              <w:t>K_offset</w:t>
            </w:r>
            <w:proofErr w:type="spellEnd"/>
            <w:r w:rsidRPr="009353CF">
              <w:rPr>
                <w:rFonts w:cs="Arial"/>
              </w:rPr>
              <w:t xml:space="preserve"> is beneficial for all cases to allow the high flexibility on the satellite deployment along with other benefits for signaling and efficiency/latency. </w:t>
            </w:r>
          </w:p>
        </w:tc>
      </w:tr>
      <w:tr w:rsidR="00C8537C" w:rsidRPr="009353CF" w14:paraId="10C69A61" w14:textId="77777777" w:rsidTr="00717DBF">
        <w:tc>
          <w:tcPr>
            <w:tcW w:w="1795" w:type="dxa"/>
          </w:tcPr>
          <w:p w14:paraId="502C534B" w14:textId="77777777" w:rsidR="00C8537C" w:rsidRDefault="00C8537C" w:rsidP="00717DBF">
            <w:pPr>
              <w:pStyle w:val="BodyText"/>
              <w:spacing w:line="256" w:lineRule="auto"/>
              <w:rPr>
                <w:rFonts w:cs="Arial"/>
              </w:rPr>
            </w:pPr>
            <w:r>
              <w:rPr>
                <w:rFonts w:cs="Arial"/>
              </w:rPr>
              <w:t>Intel</w:t>
            </w:r>
          </w:p>
        </w:tc>
        <w:tc>
          <w:tcPr>
            <w:tcW w:w="7834" w:type="dxa"/>
          </w:tcPr>
          <w:p w14:paraId="4F84511E" w14:textId="77777777" w:rsidR="00C8537C" w:rsidRDefault="00C8537C" w:rsidP="00717DBF">
            <w:pPr>
              <w:pStyle w:val="BodyText"/>
              <w:spacing w:line="256" w:lineRule="auto"/>
              <w:rPr>
                <w:rFonts w:cs="Arial"/>
              </w:rPr>
            </w:pPr>
            <w:r>
              <w:rPr>
                <w:rFonts w:cs="Arial"/>
              </w:rPr>
              <w:t xml:space="preserve">In our view the argument that beam-specific parameter in SIB is not supported in Rel. 15 is not a big issue. For beam-specific </w:t>
            </w:r>
            <w:proofErr w:type="spellStart"/>
            <w:r>
              <w:rPr>
                <w:rFonts w:cs="Arial"/>
              </w:rPr>
              <w:t>K_offset</w:t>
            </w:r>
            <w:proofErr w:type="spellEnd"/>
            <w:r>
              <w:rPr>
                <w:rFonts w:cs="Arial"/>
              </w:rPr>
              <w:t xml:space="preserve">, value for all the beams can be indicated in all beams. Hence, SIB is cell-specific in this case. In our view it is more constructive to discuss the tradeoff between the signaling overhead and initial access latency. </w:t>
            </w:r>
          </w:p>
          <w:p w14:paraId="2228C2D1" w14:textId="77777777" w:rsidR="00C8537C" w:rsidRPr="009353CF" w:rsidRDefault="00C8537C" w:rsidP="00717DBF">
            <w:pPr>
              <w:pStyle w:val="BodyText"/>
              <w:spacing w:line="256" w:lineRule="auto"/>
              <w:rPr>
                <w:rFonts w:cs="Arial"/>
              </w:rPr>
            </w:pPr>
            <w:r>
              <w:rPr>
                <w:rFonts w:cs="Arial"/>
              </w:rPr>
              <w:t xml:space="preserve">From our perspective we can support beam-specific </w:t>
            </w:r>
            <w:proofErr w:type="spellStart"/>
            <w:r>
              <w:rPr>
                <w:rFonts w:cs="Arial"/>
              </w:rPr>
              <w:t>K_offset</w:t>
            </w:r>
            <w:proofErr w:type="spellEnd"/>
            <w:r>
              <w:rPr>
                <w:rFonts w:cs="Arial"/>
              </w:rPr>
              <w:t xml:space="preserve"> with little additional overhead, for example difference of </w:t>
            </w:r>
            <w:proofErr w:type="spellStart"/>
            <w:r>
              <w:rPr>
                <w:rFonts w:cs="Arial"/>
              </w:rPr>
              <w:t>K_offset</w:t>
            </w:r>
            <w:proofErr w:type="spellEnd"/>
            <w:r>
              <w:rPr>
                <w:rFonts w:cs="Arial"/>
              </w:rPr>
              <w:t xml:space="preserve"> can be indicated counting from beam with minimum </w:t>
            </w:r>
            <w:proofErr w:type="spellStart"/>
            <w:r>
              <w:rPr>
                <w:rFonts w:cs="Arial"/>
              </w:rPr>
              <w:t>K_offset</w:t>
            </w:r>
            <w:proofErr w:type="spellEnd"/>
            <w:r>
              <w:rPr>
                <w:rFonts w:cs="Arial"/>
              </w:rPr>
              <w:t xml:space="preserve">. Also, granularity of beam-specific </w:t>
            </w:r>
            <w:proofErr w:type="spellStart"/>
            <w:r>
              <w:rPr>
                <w:rFonts w:cs="Arial"/>
              </w:rPr>
              <w:t>K_offset</w:t>
            </w:r>
            <w:proofErr w:type="spellEnd"/>
            <w:r>
              <w:rPr>
                <w:rFonts w:cs="Arial"/>
              </w:rPr>
              <w:t xml:space="preserve"> can be large (e.g. 8 slots), thus large range can be covered with low number of bits per beam (e.g. 2 bits). Thus, our preference is to support beam-specific </w:t>
            </w:r>
            <w:proofErr w:type="spellStart"/>
            <w:r>
              <w:rPr>
                <w:rFonts w:cs="Arial"/>
              </w:rPr>
              <w:t>K_offset</w:t>
            </w:r>
            <w:proofErr w:type="spellEnd"/>
            <w:r>
              <w:rPr>
                <w:rFonts w:cs="Arial"/>
              </w:rPr>
              <w:t>.</w:t>
            </w:r>
          </w:p>
        </w:tc>
      </w:tr>
      <w:tr w:rsidR="00C8537C" w:rsidRPr="009353CF" w14:paraId="4A339FA0" w14:textId="77777777" w:rsidTr="00717DBF">
        <w:tc>
          <w:tcPr>
            <w:tcW w:w="1795" w:type="dxa"/>
          </w:tcPr>
          <w:p w14:paraId="2E1D3589" w14:textId="77777777" w:rsidR="00C8537C" w:rsidRPr="009353CF" w:rsidRDefault="00C8537C" w:rsidP="00717DBF">
            <w:pPr>
              <w:pStyle w:val="BodyText"/>
              <w:spacing w:line="256" w:lineRule="auto"/>
              <w:rPr>
                <w:rFonts w:cs="Arial"/>
              </w:rPr>
            </w:pPr>
            <w:r>
              <w:rPr>
                <w:rFonts w:cs="Arial" w:hint="eastAsia"/>
              </w:rPr>
              <w:t>C</w:t>
            </w:r>
            <w:r>
              <w:rPr>
                <w:rFonts w:cs="Arial"/>
              </w:rPr>
              <w:t>MCC</w:t>
            </w:r>
          </w:p>
        </w:tc>
        <w:tc>
          <w:tcPr>
            <w:tcW w:w="7834" w:type="dxa"/>
          </w:tcPr>
          <w:p w14:paraId="319B8863" w14:textId="77777777" w:rsidR="00C8537C" w:rsidRDefault="00C8537C" w:rsidP="00717DBF">
            <w:pPr>
              <w:pStyle w:val="BodyText"/>
              <w:spacing w:line="256" w:lineRule="auto"/>
              <w:rPr>
                <w:rFonts w:cs="Arial"/>
              </w:rPr>
            </w:pPr>
            <w:r>
              <w:rPr>
                <w:rFonts w:cs="Arial" w:hint="eastAsia"/>
              </w:rPr>
              <w:t>B</w:t>
            </w:r>
            <w:r>
              <w:rPr>
                <w:rFonts w:cs="Arial"/>
              </w:rPr>
              <w:t xml:space="preserve">eam specific </w:t>
            </w:r>
            <w:proofErr w:type="spellStart"/>
            <w:r>
              <w:rPr>
                <w:rFonts w:cs="Arial"/>
              </w:rPr>
              <w:t>K_offset</w:t>
            </w:r>
            <w:proofErr w:type="spellEnd"/>
            <w:r>
              <w:rPr>
                <w:rFonts w:cs="Arial"/>
              </w:rPr>
              <w:t xml:space="preserve"> is beneficial for finer granularity. </w:t>
            </w:r>
          </w:p>
          <w:p w14:paraId="36CBF99C" w14:textId="77777777" w:rsidR="00C8537C" w:rsidRPr="009353CF" w:rsidRDefault="00C8537C" w:rsidP="00717DBF">
            <w:pPr>
              <w:pStyle w:val="BodyText"/>
              <w:spacing w:line="256" w:lineRule="auto"/>
              <w:rPr>
                <w:rFonts w:cs="Arial"/>
              </w:rPr>
            </w:pPr>
            <w:r>
              <w:rPr>
                <w:rFonts w:cs="Arial"/>
              </w:rPr>
              <w:t>Compared to</w:t>
            </w:r>
            <w:r w:rsidRPr="00D3577C">
              <w:rPr>
                <w:rFonts w:cs="Arial"/>
              </w:rPr>
              <w:t xml:space="preserve"> repeat </w:t>
            </w:r>
            <w:r>
              <w:rPr>
                <w:rFonts w:cs="Arial"/>
              </w:rPr>
              <w:t>a</w:t>
            </w:r>
            <w:r w:rsidRPr="00D3577C">
              <w:rPr>
                <w:rFonts w:cs="Arial"/>
              </w:rPr>
              <w:t xml:space="preserve"> list of </w:t>
            </w:r>
            <w:proofErr w:type="spellStart"/>
            <w:proofErr w:type="gramStart"/>
            <w:r w:rsidRPr="00D3577C">
              <w:rPr>
                <w:rFonts w:cs="Arial"/>
              </w:rPr>
              <w:t>K</w:t>
            </w:r>
            <w:proofErr w:type="gramEnd"/>
            <w:r w:rsidRPr="00D3577C">
              <w:rPr>
                <w:rFonts w:cs="Arial"/>
              </w:rPr>
              <w:t>_offset</w:t>
            </w:r>
            <w:proofErr w:type="spellEnd"/>
            <w:r w:rsidRPr="00D3577C">
              <w:rPr>
                <w:rFonts w:cs="Arial"/>
              </w:rPr>
              <w:t xml:space="preserve"> values across beams</w:t>
            </w:r>
            <w:r>
              <w:rPr>
                <w:rFonts w:cs="Arial"/>
              </w:rPr>
              <w:t>,</w:t>
            </w:r>
            <w:r>
              <w:rPr>
                <w:rFonts w:cs="Arial" w:hint="eastAsia"/>
              </w:rPr>
              <w:t xml:space="preserve"> </w:t>
            </w:r>
            <w:r>
              <w:rPr>
                <w:rFonts w:cs="Arial"/>
              </w:rPr>
              <w:t>beam specific SIB, which is only applicable for NTN, can be further considered to reduce signaling overhead</w:t>
            </w:r>
            <w:r w:rsidRPr="00D3577C">
              <w:rPr>
                <w:rFonts w:cs="Arial"/>
              </w:rPr>
              <w:t>.</w:t>
            </w:r>
            <w:r>
              <w:rPr>
                <w:rFonts w:cs="Arial"/>
              </w:rPr>
              <w:t xml:space="preserve"> As discussed in our company’s contribution (</w:t>
            </w:r>
            <w:r w:rsidRPr="009F6461">
              <w:rPr>
                <w:rFonts w:cs="Arial"/>
              </w:rPr>
              <w:t>R1-2101042</w:t>
            </w:r>
            <w:r>
              <w:rPr>
                <w:rFonts w:cs="Arial"/>
              </w:rPr>
              <w:t>), the specification impact to support beam specific SIB seems minimal.</w:t>
            </w:r>
          </w:p>
        </w:tc>
      </w:tr>
      <w:tr w:rsidR="00C8537C" w:rsidRPr="009353CF" w14:paraId="3C14962C" w14:textId="77777777" w:rsidTr="00717DBF">
        <w:tc>
          <w:tcPr>
            <w:tcW w:w="1795" w:type="dxa"/>
          </w:tcPr>
          <w:p w14:paraId="397FA1AE" w14:textId="77777777" w:rsidR="00C8537C" w:rsidRPr="00AB7174" w:rsidRDefault="00C8537C" w:rsidP="00717DBF">
            <w:pPr>
              <w:pStyle w:val="BodyText"/>
              <w:spacing w:line="256" w:lineRule="auto"/>
              <w:rPr>
                <w:rFonts w:cs="Arial"/>
              </w:rPr>
            </w:pPr>
            <w:r>
              <w:rPr>
                <w:rFonts w:eastAsia="Yu Mincho" w:cs="Arial"/>
              </w:rPr>
              <w:t>Panasonic</w:t>
            </w:r>
          </w:p>
        </w:tc>
        <w:tc>
          <w:tcPr>
            <w:tcW w:w="7834" w:type="dxa"/>
          </w:tcPr>
          <w:p w14:paraId="706A60E8" w14:textId="77777777" w:rsidR="00C8537C" w:rsidRPr="009353CF" w:rsidRDefault="00C8537C" w:rsidP="00717DBF">
            <w:pPr>
              <w:pStyle w:val="BodyText"/>
              <w:spacing w:line="256" w:lineRule="auto"/>
              <w:rPr>
                <w:rFonts w:cs="Arial"/>
              </w:rPr>
            </w:pPr>
            <w:r>
              <w:rPr>
                <w:rFonts w:eastAsia="Yu Mincho" w:cs="Arial"/>
              </w:rPr>
              <w:t xml:space="preserve">We are not supportive to introduce beam specific Koffset. Beam-specific Koffset can reduce the delay to some extent in operation with multiple beam per cell compared to cell-specific Koffset. But, considering Koffset value is UE specifically updated after initial access as discussed in section 1.3 below, the delay reduction effect of beam-specific </w:t>
            </w:r>
            <w:proofErr w:type="spellStart"/>
            <w:r>
              <w:rPr>
                <w:rFonts w:eastAsia="Yu Mincho" w:cs="Arial"/>
              </w:rPr>
              <w:t>K_offset</w:t>
            </w:r>
            <w:proofErr w:type="spellEnd"/>
            <w:r>
              <w:rPr>
                <w:rFonts w:eastAsia="Yu Mincho" w:cs="Arial"/>
              </w:rPr>
              <w:t xml:space="preserve"> is only limited to during initial </w:t>
            </w:r>
            <w:r>
              <w:rPr>
                <w:rFonts w:eastAsia="Yu Mincho" w:cs="Arial"/>
              </w:rPr>
              <w:lastRenderedPageBreak/>
              <w:t xml:space="preserve">access. Beam specific offset can be realized by UE specific Koffset indication if needed. </w:t>
            </w:r>
          </w:p>
        </w:tc>
      </w:tr>
      <w:tr w:rsidR="00C8537C" w:rsidRPr="009353CF" w14:paraId="45CC3474" w14:textId="77777777" w:rsidTr="00717DBF">
        <w:tc>
          <w:tcPr>
            <w:tcW w:w="1795" w:type="dxa"/>
          </w:tcPr>
          <w:p w14:paraId="7CD1F36B" w14:textId="77777777" w:rsidR="00C8537C" w:rsidRPr="009353CF" w:rsidRDefault="00C8537C" w:rsidP="00717DBF">
            <w:pPr>
              <w:pStyle w:val="BodyText"/>
              <w:spacing w:line="256" w:lineRule="auto"/>
              <w:rPr>
                <w:rFonts w:cs="Arial"/>
              </w:rPr>
            </w:pPr>
            <w:r>
              <w:rPr>
                <w:rFonts w:cs="Arial"/>
              </w:rPr>
              <w:lastRenderedPageBreak/>
              <w:t>Huawei</w:t>
            </w:r>
          </w:p>
        </w:tc>
        <w:tc>
          <w:tcPr>
            <w:tcW w:w="7834" w:type="dxa"/>
          </w:tcPr>
          <w:p w14:paraId="1D743D1E" w14:textId="77777777" w:rsidR="00C8537C" w:rsidRDefault="00C8537C" w:rsidP="00717DBF">
            <w:pPr>
              <w:pStyle w:val="BodyText"/>
              <w:spacing w:line="256" w:lineRule="auto"/>
              <w:rPr>
                <w:rFonts w:cs="Arial"/>
              </w:rPr>
            </w:pPr>
            <w:r>
              <w:rPr>
                <w:rFonts w:cs="Arial"/>
              </w:rPr>
              <w:t xml:space="preserve">We acknowledge the benefit of reduced delay for initial access if beam-specific </w:t>
            </w:r>
            <w:proofErr w:type="spellStart"/>
            <w:r>
              <w:rPr>
                <w:rFonts w:cs="Arial"/>
              </w:rPr>
              <w:t>K_offset</w:t>
            </w:r>
            <w:proofErr w:type="spellEnd"/>
            <w:r>
              <w:rPr>
                <w:rFonts w:cs="Arial"/>
              </w:rPr>
              <w:t xml:space="preserve"> values are supported. However, carrying multiple beam-specific </w:t>
            </w:r>
            <w:proofErr w:type="spellStart"/>
            <w:r w:rsidRPr="001A2314">
              <w:rPr>
                <w:rFonts w:cs="Arial"/>
              </w:rPr>
              <w:t>K_offset</w:t>
            </w:r>
            <w:proofErr w:type="spellEnd"/>
            <w:r w:rsidRPr="001A2314">
              <w:rPr>
                <w:rFonts w:cs="Arial"/>
              </w:rPr>
              <w:t xml:space="preserve"> </w:t>
            </w:r>
            <w:r>
              <w:rPr>
                <w:rFonts w:cs="Arial"/>
              </w:rPr>
              <w:t xml:space="preserve">values </w:t>
            </w:r>
            <w:r w:rsidRPr="001A2314">
              <w:rPr>
                <w:rFonts w:cs="Arial"/>
              </w:rPr>
              <w:t>in system information</w:t>
            </w:r>
            <w:r>
              <w:rPr>
                <w:rFonts w:cs="Arial"/>
              </w:rPr>
              <w:t xml:space="preserve"> would incur a large signaling overhead. Even though there may be ways to optimize the overhead, this solution does not </w:t>
            </w:r>
            <w:proofErr w:type="gramStart"/>
            <w:r>
              <w:rPr>
                <w:rFonts w:cs="Arial"/>
              </w:rPr>
              <w:t>seems</w:t>
            </w:r>
            <w:proofErr w:type="gramEnd"/>
            <w:r>
              <w:rPr>
                <w:rFonts w:cs="Arial"/>
              </w:rPr>
              <w:t xml:space="preserve"> to be scalable in general considering that the number of beams per cell may vary a lot in different deployment. </w:t>
            </w:r>
          </w:p>
          <w:p w14:paraId="0F597B72" w14:textId="77777777" w:rsidR="00C8537C" w:rsidRDefault="00C8537C" w:rsidP="00717DBF">
            <w:pPr>
              <w:pStyle w:val="BodyText"/>
              <w:spacing w:line="256" w:lineRule="auto"/>
              <w:rPr>
                <w:rFonts w:cs="Arial"/>
              </w:rPr>
            </w:pPr>
            <w:r>
              <w:rPr>
                <w:rFonts w:cs="Arial"/>
              </w:rPr>
              <w:t xml:space="preserve">Therefore, we prefer a more scalable solution where the beam specific </w:t>
            </w:r>
            <w:proofErr w:type="spellStart"/>
            <w:r>
              <w:rPr>
                <w:rFonts w:cs="Arial"/>
              </w:rPr>
              <w:t>K_offset</w:t>
            </w:r>
            <w:proofErr w:type="spellEnd"/>
            <w:r>
              <w:rPr>
                <w:rFonts w:cs="Arial"/>
              </w:rPr>
              <w:t xml:space="preserve"> value is carried by Msg2. </w:t>
            </w:r>
          </w:p>
          <w:p w14:paraId="76E18C31" w14:textId="77777777" w:rsidR="00C8537C" w:rsidRPr="009353CF" w:rsidRDefault="00C8537C" w:rsidP="00717DBF">
            <w:pPr>
              <w:pStyle w:val="BodyText"/>
              <w:spacing w:line="256" w:lineRule="auto"/>
              <w:rPr>
                <w:rFonts w:cs="Arial"/>
              </w:rPr>
            </w:pPr>
            <w:r>
              <w:rPr>
                <w:rFonts w:cs="Arial"/>
              </w:rPr>
              <w:t xml:space="preserve">Regarding the scheduling delay issue raised by ZTE, we think the </w:t>
            </w:r>
            <w:proofErr w:type="spellStart"/>
            <w:r>
              <w:rPr>
                <w:rFonts w:cs="Arial"/>
              </w:rPr>
              <w:t>K_offset</w:t>
            </w:r>
            <w:proofErr w:type="spellEnd"/>
            <w:r>
              <w:rPr>
                <w:rFonts w:cs="Arial"/>
              </w:rPr>
              <w:t xml:space="preserve"> can anyway be updated either in beam-specific or UE-specific manner after initial access as discussed in Issue #2. The scheduling latency should not be a problem at least for UEs after initial access.</w:t>
            </w:r>
          </w:p>
        </w:tc>
      </w:tr>
      <w:tr w:rsidR="00C8537C" w:rsidRPr="009353CF" w14:paraId="26AE52BB" w14:textId="77777777" w:rsidTr="00717DBF">
        <w:tc>
          <w:tcPr>
            <w:tcW w:w="1795" w:type="dxa"/>
          </w:tcPr>
          <w:p w14:paraId="46051B56" w14:textId="77777777" w:rsidR="00C8537C" w:rsidRPr="009353CF" w:rsidRDefault="00C8537C" w:rsidP="00717DBF">
            <w:pPr>
              <w:pStyle w:val="BodyText"/>
              <w:spacing w:line="256" w:lineRule="auto"/>
              <w:rPr>
                <w:rFonts w:cs="Arial"/>
              </w:rPr>
            </w:pPr>
            <w:r>
              <w:rPr>
                <w:rFonts w:cs="Arial"/>
              </w:rPr>
              <w:t>MediaTek</w:t>
            </w:r>
          </w:p>
        </w:tc>
        <w:tc>
          <w:tcPr>
            <w:tcW w:w="7834" w:type="dxa"/>
          </w:tcPr>
          <w:p w14:paraId="4CF679E0" w14:textId="77777777" w:rsidR="00C8537C" w:rsidRPr="009353CF" w:rsidRDefault="00C8537C" w:rsidP="00717DBF">
            <w:pPr>
              <w:pStyle w:val="BodyText"/>
              <w:spacing w:line="256" w:lineRule="auto"/>
              <w:rPr>
                <w:rFonts w:cs="Arial"/>
              </w:rPr>
            </w:pPr>
            <w:r w:rsidRPr="009F0DE2">
              <w:rPr>
                <w:rFonts w:cs="Arial"/>
              </w:rPr>
              <w:t xml:space="preserve">For a satellite with multiple beams, the </w:t>
            </w:r>
            <w:proofErr w:type="gramStart"/>
            <w:r w:rsidRPr="009F0DE2">
              <w:rPr>
                <w:rFonts w:cs="Arial"/>
              </w:rPr>
              <w:t>cell-specific</w:t>
            </w:r>
            <w:proofErr w:type="gramEnd"/>
            <w:r w:rsidRPr="009F0DE2">
              <w:rPr>
                <w:rFonts w:cs="Arial"/>
              </w:rPr>
              <w:t xml:space="preserve"> Koffset may reduce gNB UL scheduler complexity. Beam-specific Koffset is not essential during initial cell access as the impact on resource utilization to schedule Msg 3 is not likely to be very significant. In connected mode, beam-specific K offset configuration could be beneficial and can be discussed in Section 2.  </w:t>
            </w:r>
          </w:p>
        </w:tc>
      </w:tr>
      <w:tr w:rsidR="00C8537C" w:rsidRPr="009353CF" w14:paraId="2FEE60C4" w14:textId="77777777" w:rsidTr="00717DBF">
        <w:tc>
          <w:tcPr>
            <w:tcW w:w="1795" w:type="dxa"/>
          </w:tcPr>
          <w:p w14:paraId="08A886EF" w14:textId="77777777" w:rsidR="00C8537C" w:rsidRPr="009353CF" w:rsidRDefault="00C8537C" w:rsidP="00717DBF">
            <w:pPr>
              <w:pStyle w:val="BodyText"/>
              <w:spacing w:line="256" w:lineRule="auto"/>
              <w:rPr>
                <w:rFonts w:cs="Arial"/>
              </w:rPr>
            </w:pPr>
            <w:r>
              <w:rPr>
                <w:rFonts w:cs="Arial"/>
              </w:rPr>
              <w:t>Apple</w:t>
            </w:r>
          </w:p>
        </w:tc>
        <w:tc>
          <w:tcPr>
            <w:tcW w:w="7834" w:type="dxa"/>
          </w:tcPr>
          <w:p w14:paraId="444D3EBD" w14:textId="77777777" w:rsidR="00C8537C" w:rsidRDefault="00C8537C" w:rsidP="00717DBF">
            <w:pPr>
              <w:pStyle w:val="BodyText"/>
              <w:spacing w:line="256" w:lineRule="auto"/>
              <w:rPr>
                <w:rFonts w:cs="Arial"/>
              </w:rPr>
            </w:pPr>
            <w:r>
              <w:rPr>
                <w:rFonts w:cs="Arial"/>
              </w:rPr>
              <w:t>We do not support beam specific Koffset for the following reasons:</w:t>
            </w:r>
          </w:p>
          <w:p w14:paraId="626CB02D" w14:textId="77777777" w:rsidR="00C8537C" w:rsidRDefault="00C8537C" w:rsidP="009F4D00">
            <w:pPr>
              <w:pStyle w:val="BodyText"/>
              <w:numPr>
                <w:ilvl w:val="0"/>
                <w:numId w:val="50"/>
              </w:numPr>
              <w:spacing w:after="160" w:line="256" w:lineRule="auto"/>
              <w:jc w:val="left"/>
              <w:rPr>
                <w:rFonts w:cs="Arial"/>
              </w:rPr>
            </w:pPr>
            <w:r>
              <w:rPr>
                <w:rFonts w:cs="Arial"/>
              </w:rPr>
              <w:t xml:space="preserve">Large signaling overhead: multiple Koffset values need to be broadcast so that a UE can select the proper one in the initial access. </w:t>
            </w:r>
          </w:p>
          <w:p w14:paraId="7EAF8E2D" w14:textId="77777777" w:rsidR="00C8537C" w:rsidRPr="009353CF" w:rsidRDefault="00C8537C" w:rsidP="009F4D00">
            <w:pPr>
              <w:pStyle w:val="BodyText"/>
              <w:numPr>
                <w:ilvl w:val="0"/>
                <w:numId w:val="50"/>
              </w:numPr>
              <w:spacing w:after="160" w:line="256" w:lineRule="auto"/>
              <w:jc w:val="left"/>
              <w:rPr>
                <w:rFonts w:cs="Arial"/>
              </w:rPr>
            </w:pPr>
            <w:r>
              <w:rPr>
                <w:rFonts w:cs="Arial"/>
              </w:rPr>
              <w:t xml:space="preserve">Acceptable delay of initial access: With a cell specific Koffset which is designed for farthest UE in the coverage, a UE </w:t>
            </w:r>
            <w:proofErr w:type="gramStart"/>
            <w:r>
              <w:rPr>
                <w:rFonts w:cs="Arial"/>
              </w:rPr>
              <w:t>is able to</w:t>
            </w:r>
            <w:proofErr w:type="gramEnd"/>
            <w:r>
              <w:rPr>
                <w:rFonts w:cs="Arial"/>
              </w:rPr>
              <w:t xml:space="preserve"> initial access the network with some level of delay. Such delay is only in initial access procedure and can be tolerant.   </w:t>
            </w:r>
          </w:p>
        </w:tc>
      </w:tr>
      <w:tr w:rsidR="00C8537C" w:rsidRPr="009353CF" w14:paraId="3A3DEF30" w14:textId="77777777" w:rsidTr="00717DBF">
        <w:tc>
          <w:tcPr>
            <w:tcW w:w="1795" w:type="dxa"/>
          </w:tcPr>
          <w:p w14:paraId="670301F6" w14:textId="77777777" w:rsidR="00C8537C" w:rsidRPr="009353CF" w:rsidRDefault="00C8537C" w:rsidP="00717DBF">
            <w:pPr>
              <w:pStyle w:val="BodyText"/>
              <w:spacing w:line="256" w:lineRule="auto"/>
              <w:jc w:val="center"/>
              <w:rPr>
                <w:rFonts w:cs="Arial"/>
              </w:rPr>
            </w:pPr>
            <w:r>
              <w:rPr>
                <w:rFonts w:cs="Arial" w:hint="eastAsia"/>
              </w:rPr>
              <w:t>OP</w:t>
            </w:r>
            <w:r>
              <w:rPr>
                <w:rFonts w:cs="Arial"/>
              </w:rPr>
              <w:t>PO</w:t>
            </w:r>
          </w:p>
        </w:tc>
        <w:tc>
          <w:tcPr>
            <w:tcW w:w="7834" w:type="dxa"/>
          </w:tcPr>
          <w:p w14:paraId="796F347F" w14:textId="77777777" w:rsidR="00C8537C" w:rsidRPr="009353CF" w:rsidRDefault="00C8537C" w:rsidP="00717DBF">
            <w:pPr>
              <w:pStyle w:val="BodyText"/>
              <w:spacing w:line="256" w:lineRule="auto"/>
              <w:rPr>
                <w:rFonts w:cs="Arial"/>
              </w:rPr>
            </w:pPr>
            <w:r>
              <w:rPr>
                <w:rFonts w:cs="Arial"/>
              </w:rPr>
              <w:t>W</w:t>
            </w:r>
            <w:r>
              <w:rPr>
                <w:rFonts w:cs="Arial" w:hint="eastAsia"/>
              </w:rPr>
              <w:t xml:space="preserve">e </w:t>
            </w:r>
            <w:r>
              <w:rPr>
                <w:rFonts w:cs="Arial"/>
              </w:rPr>
              <w:t xml:space="preserve">support beam specific K offset for realizing more appropriate K offset values for different beams, in which the differential delay becomes smaller. </w:t>
            </w:r>
          </w:p>
        </w:tc>
      </w:tr>
      <w:tr w:rsidR="00C8537C" w:rsidRPr="009353CF" w14:paraId="255622E6" w14:textId="77777777" w:rsidTr="00717DBF">
        <w:tc>
          <w:tcPr>
            <w:tcW w:w="1795" w:type="dxa"/>
          </w:tcPr>
          <w:p w14:paraId="750DD26F" w14:textId="77777777" w:rsidR="00C8537C" w:rsidRDefault="00C8537C" w:rsidP="00717DBF">
            <w:pPr>
              <w:pStyle w:val="BodyText"/>
              <w:spacing w:line="256" w:lineRule="auto"/>
              <w:jc w:val="center"/>
              <w:rPr>
                <w:rFonts w:cs="Arial"/>
              </w:rPr>
            </w:pPr>
            <w:r>
              <w:rPr>
                <w:rFonts w:cs="Arial"/>
              </w:rPr>
              <w:t>Qualcomm</w:t>
            </w:r>
          </w:p>
        </w:tc>
        <w:tc>
          <w:tcPr>
            <w:tcW w:w="7834" w:type="dxa"/>
          </w:tcPr>
          <w:p w14:paraId="2E4EEFE6" w14:textId="77777777" w:rsidR="00C8537C" w:rsidRDefault="00C8537C" w:rsidP="00717DBF">
            <w:pPr>
              <w:pStyle w:val="BodyText"/>
              <w:spacing w:line="256" w:lineRule="auto"/>
              <w:rPr>
                <w:rFonts w:cs="Arial"/>
              </w:rPr>
            </w:pPr>
            <w:r>
              <w:rPr>
                <w:rFonts w:cs="Arial"/>
              </w:rPr>
              <w:t xml:space="preserve">There is a tradeoff between the benefit of beam specific Koffset and signaling overhead. </w:t>
            </w:r>
            <w:proofErr w:type="spellStart"/>
            <w:r>
              <w:rPr>
                <w:rFonts w:cs="Arial"/>
              </w:rPr>
              <w:t>Decisioncan</w:t>
            </w:r>
            <w:proofErr w:type="spellEnd"/>
            <w:r>
              <w:rPr>
                <w:rFonts w:cs="Arial"/>
              </w:rPr>
              <w:t xml:space="preserve"> be made when comprehensive signaling of system information is considered.</w:t>
            </w:r>
          </w:p>
        </w:tc>
      </w:tr>
      <w:tr w:rsidR="00C8537C" w:rsidRPr="009353CF" w14:paraId="56939597" w14:textId="77777777" w:rsidTr="00717DBF">
        <w:tc>
          <w:tcPr>
            <w:tcW w:w="1795" w:type="dxa"/>
          </w:tcPr>
          <w:p w14:paraId="74858AF2" w14:textId="77777777" w:rsidR="00C8537C" w:rsidRDefault="00C8537C" w:rsidP="00717DBF">
            <w:pPr>
              <w:pStyle w:val="BodyText"/>
              <w:spacing w:line="256" w:lineRule="auto"/>
              <w:jc w:val="center"/>
              <w:rPr>
                <w:rFonts w:cs="Arial"/>
              </w:rPr>
            </w:pPr>
            <w:r>
              <w:rPr>
                <w:rFonts w:eastAsia="Yu Mincho" w:cs="Arial" w:hint="eastAsia"/>
              </w:rPr>
              <w:t>S</w:t>
            </w:r>
            <w:r>
              <w:rPr>
                <w:rFonts w:eastAsia="Yu Mincho" w:cs="Arial"/>
              </w:rPr>
              <w:t>ony</w:t>
            </w:r>
          </w:p>
        </w:tc>
        <w:tc>
          <w:tcPr>
            <w:tcW w:w="7834" w:type="dxa"/>
          </w:tcPr>
          <w:p w14:paraId="42306B5D" w14:textId="77777777" w:rsidR="00C8537C" w:rsidRDefault="00C8537C" w:rsidP="00717DBF">
            <w:pPr>
              <w:pStyle w:val="BodyText"/>
              <w:spacing w:line="256" w:lineRule="auto"/>
              <w:rPr>
                <w:rFonts w:cs="Arial"/>
              </w:rPr>
            </w:pPr>
            <w:r>
              <w:rPr>
                <w:rFonts w:eastAsia="Yu Mincho" w:cs="Arial" w:hint="eastAsia"/>
              </w:rPr>
              <w:t>I</w:t>
            </w:r>
            <w:r>
              <w:rPr>
                <w:rFonts w:eastAsia="Yu Mincho" w:cs="Arial"/>
              </w:rPr>
              <w:t xml:space="preserve">n the initial access phase, cell-specific </w:t>
            </w:r>
            <w:proofErr w:type="spellStart"/>
            <w:r>
              <w:rPr>
                <w:rFonts w:eastAsia="Yu Mincho" w:cs="Arial"/>
              </w:rPr>
              <w:t>K_offset</w:t>
            </w:r>
            <w:proofErr w:type="spellEnd"/>
            <w:r>
              <w:rPr>
                <w:rFonts w:eastAsia="Yu Mincho" w:cs="Arial"/>
              </w:rPr>
              <w:t xml:space="preserve"> is enough.</w:t>
            </w:r>
          </w:p>
        </w:tc>
      </w:tr>
      <w:tr w:rsidR="00C8537C" w:rsidRPr="009353CF" w14:paraId="18F4F34D" w14:textId="77777777" w:rsidTr="00717DBF">
        <w:tc>
          <w:tcPr>
            <w:tcW w:w="1795" w:type="dxa"/>
          </w:tcPr>
          <w:p w14:paraId="76DEB4A5" w14:textId="77777777" w:rsidR="00C8537C" w:rsidRDefault="00C8537C" w:rsidP="00717DBF">
            <w:pPr>
              <w:pStyle w:val="BodyText"/>
              <w:spacing w:line="256" w:lineRule="auto"/>
              <w:jc w:val="center"/>
              <w:rPr>
                <w:rFonts w:eastAsia="Yu Mincho" w:cs="Arial"/>
              </w:rPr>
            </w:pPr>
            <w:proofErr w:type="spellStart"/>
            <w:r>
              <w:rPr>
                <w:rFonts w:cs="Arial" w:hint="eastAsia"/>
              </w:rPr>
              <w:t>S</w:t>
            </w:r>
            <w:r>
              <w:rPr>
                <w:rFonts w:cs="Arial"/>
              </w:rPr>
              <w:t>preadtrum</w:t>
            </w:r>
            <w:proofErr w:type="spellEnd"/>
          </w:p>
        </w:tc>
        <w:tc>
          <w:tcPr>
            <w:tcW w:w="7834" w:type="dxa"/>
          </w:tcPr>
          <w:p w14:paraId="58C50245" w14:textId="77777777" w:rsidR="00C8537C" w:rsidRDefault="00C8537C" w:rsidP="00717DBF">
            <w:pPr>
              <w:pStyle w:val="BodyText"/>
              <w:spacing w:line="256" w:lineRule="auto"/>
              <w:rPr>
                <w:rFonts w:eastAsia="Yu Mincho" w:cs="Arial"/>
              </w:rPr>
            </w:pPr>
            <w:r w:rsidRPr="006B3417">
              <w:rPr>
                <w:rFonts w:cs="Arial"/>
              </w:rPr>
              <w:t>We support beam specific K offset</w:t>
            </w:r>
            <w:r>
              <w:rPr>
                <w:rFonts w:cs="Arial"/>
              </w:rPr>
              <w:t xml:space="preserve"> in </w:t>
            </w:r>
            <w:r w:rsidRPr="006B3417">
              <w:rPr>
                <w:rFonts w:cs="Arial"/>
              </w:rPr>
              <w:t>initial access</w:t>
            </w:r>
            <w:r>
              <w:rPr>
                <w:rFonts w:cs="Arial"/>
              </w:rPr>
              <w:t>.</w:t>
            </w:r>
            <w:r w:rsidRPr="006B3417">
              <w:rPr>
                <w:rFonts w:cs="Arial"/>
              </w:rPr>
              <w:t xml:space="preserve"> Since a cell in the NTN scenario may contain multiple beams and the coverage area of the cell is relatively large, the cell-specific value of </w:t>
            </w:r>
            <w:proofErr w:type="spellStart"/>
            <w:r w:rsidRPr="006B3417">
              <w:rPr>
                <w:rFonts w:cs="Arial"/>
              </w:rPr>
              <w:t>K_offset</w:t>
            </w:r>
            <w:proofErr w:type="spellEnd"/>
            <w:r w:rsidRPr="006B3417">
              <w:rPr>
                <w:rFonts w:cs="Arial"/>
              </w:rPr>
              <w:t xml:space="preserve"> configuration will bring more serious end-to-end latency.</w:t>
            </w:r>
          </w:p>
        </w:tc>
      </w:tr>
      <w:tr w:rsidR="00C8537C" w:rsidRPr="009353CF" w14:paraId="191628D8" w14:textId="77777777" w:rsidTr="00717DBF">
        <w:tc>
          <w:tcPr>
            <w:tcW w:w="1795" w:type="dxa"/>
          </w:tcPr>
          <w:p w14:paraId="08268979" w14:textId="77777777" w:rsidR="00C8537C" w:rsidRDefault="00C8537C" w:rsidP="00717DBF">
            <w:pPr>
              <w:pStyle w:val="BodyText"/>
              <w:spacing w:line="256" w:lineRule="auto"/>
              <w:jc w:val="center"/>
              <w:rPr>
                <w:rFonts w:cs="Arial"/>
              </w:rPr>
            </w:pPr>
            <w:r>
              <w:rPr>
                <w:rFonts w:cs="Arial"/>
              </w:rPr>
              <w:t>Zhejiang Lab</w:t>
            </w:r>
          </w:p>
        </w:tc>
        <w:tc>
          <w:tcPr>
            <w:tcW w:w="7834" w:type="dxa"/>
          </w:tcPr>
          <w:p w14:paraId="497498C9" w14:textId="77777777" w:rsidR="00C8537C" w:rsidRPr="009A0F36" w:rsidRDefault="00C8537C" w:rsidP="00717DBF">
            <w:pPr>
              <w:pStyle w:val="BodyText"/>
              <w:spacing w:line="256" w:lineRule="auto"/>
              <w:rPr>
                <w:rFonts w:cs="Arial"/>
              </w:rPr>
            </w:pPr>
            <w:r>
              <w:rPr>
                <w:rFonts w:cs="Arial" w:hint="eastAsia"/>
              </w:rPr>
              <w:t>W</w:t>
            </w:r>
            <w:r>
              <w:rPr>
                <w:rFonts w:cs="Arial"/>
              </w:rPr>
              <w:t xml:space="preserve">e support beam specific </w:t>
            </w:r>
            <w:proofErr w:type="spellStart"/>
            <w:r>
              <w:rPr>
                <w:rFonts w:cs="Arial"/>
              </w:rPr>
              <w:t>K_offset</w:t>
            </w:r>
            <w:proofErr w:type="spellEnd"/>
            <w:r>
              <w:rPr>
                <w:rFonts w:cs="Arial"/>
              </w:rPr>
              <w:t xml:space="preserve"> </w:t>
            </w:r>
            <w:proofErr w:type="gramStart"/>
            <w:r>
              <w:rPr>
                <w:rFonts w:cs="Arial"/>
              </w:rPr>
              <w:t>due to the fact that</w:t>
            </w:r>
            <w:proofErr w:type="gramEnd"/>
            <w:r>
              <w:rPr>
                <w:rFonts w:cs="Arial"/>
              </w:rPr>
              <w:t xml:space="preserve"> the cell size could be extremely large and using the same </w:t>
            </w:r>
            <w:proofErr w:type="spellStart"/>
            <w:r>
              <w:rPr>
                <w:rFonts w:cs="Arial"/>
              </w:rPr>
              <w:t>K_offset</w:t>
            </w:r>
            <w:proofErr w:type="spellEnd"/>
            <w:r>
              <w:rPr>
                <w:rFonts w:cs="Arial"/>
              </w:rPr>
              <w:t xml:space="preserve"> for the whole cell could introduce unnecessary latency.</w:t>
            </w:r>
          </w:p>
        </w:tc>
      </w:tr>
      <w:tr w:rsidR="00C8537C" w:rsidRPr="009353CF" w14:paraId="5E368A34" w14:textId="77777777" w:rsidTr="00717DBF">
        <w:tc>
          <w:tcPr>
            <w:tcW w:w="1795" w:type="dxa"/>
          </w:tcPr>
          <w:p w14:paraId="0229A770" w14:textId="77777777" w:rsidR="00C8537C" w:rsidRPr="00D80883" w:rsidRDefault="00C8537C" w:rsidP="00717DBF">
            <w:pPr>
              <w:pStyle w:val="BodyText"/>
              <w:spacing w:line="256" w:lineRule="auto"/>
              <w:jc w:val="center"/>
              <w:rPr>
                <w:rFonts w:cs="Arial"/>
              </w:rPr>
            </w:pPr>
            <w:r>
              <w:rPr>
                <w:rFonts w:cs="Arial" w:hint="eastAsia"/>
              </w:rPr>
              <w:t>X</w:t>
            </w:r>
            <w:r>
              <w:rPr>
                <w:rFonts w:cs="Arial"/>
              </w:rPr>
              <w:t>iaomi</w:t>
            </w:r>
          </w:p>
        </w:tc>
        <w:tc>
          <w:tcPr>
            <w:tcW w:w="7834" w:type="dxa"/>
          </w:tcPr>
          <w:p w14:paraId="1309134F" w14:textId="77777777" w:rsidR="00C8537C" w:rsidRDefault="00C8537C" w:rsidP="00717DBF">
            <w:pPr>
              <w:pStyle w:val="BodyText"/>
              <w:spacing w:line="256" w:lineRule="auto"/>
              <w:rPr>
                <w:rFonts w:cs="Arial"/>
              </w:rPr>
            </w:pPr>
            <w:r>
              <w:rPr>
                <w:rFonts w:cs="Arial"/>
              </w:rPr>
              <w:t xml:space="preserve">We are supportive to beam specific </w:t>
            </w:r>
            <w:proofErr w:type="spellStart"/>
            <w:r>
              <w:rPr>
                <w:rFonts w:cs="Arial"/>
              </w:rPr>
              <w:t>K_offset</w:t>
            </w:r>
            <w:proofErr w:type="spellEnd"/>
            <w:r>
              <w:rPr>
                <w:rFonts w:cs="Arial"/>
              </w:rPr>
              <w:t xml:space="preserve"> due to the observed large differential delay. The signaling details can be discussed latter if signaling overhead is a concern.</w:t>
            </w:r>
          </w:p>
        </w:tc>
      </w:tr>
      <w:tr w:rsidR="00C8537C" w:rsidRPr="009A0F36" w14:paraId="25C139CA" w14:textId="77777777" w:rsidTr="00717DBF">
        <w:tc>
          <w:tcPr>
            <w:tcW w:w="1795" w:type="dxa"/>
          </w:tcPr>
          <w:p w14:paraId="6D60C8D3" w14:textId="77777777" w:rsidR="00C8537C" w:rsidRDefault="00C8537C" w:rsidP="00717DBF">
            <w:pPr>
              <w:pStyle w:val="BodyText"/>
              <w:spacing w:line="256" w:lineRule="auto"/>
              <w:jc w:val="center"/>
              <w:rPr>
                <w:rFonts w:cs="Arial"/>
              </w:rPr>
            </w:pPr>
            <w:r>
              <w:rPr>
                <w:rFonts w:cs="Arial"/>
              </w:rPr>
              <w:t>LG</w:t>
            </w:r>
          </w:p>
        </w:tc>
        <w:tc>
          <w:tcPr>
            <w:tcW w:w="7834" w:type="dxa"/>
          </w:tcPr>
          <w:p w14:paraId="350541FC" w14:textId="77777777" w:rsidR="00C8537C" w:rsidRPr="009A0F36" w:rsidRDefault="00C8537C" w:rsidP="00717DBF">
            <w:pPr>
              <w:pStyle w:val="BodyText"/>
              <w:spacing w:line="256" w:lineRule="auto"/>
              <w:rPr>
                <w:rFonts w:cs="Arial"/>
              </w:rPr>
            </w:pPr>
            <w:r>
              <w:rPr>
                <w:rFonts w:cs="Arial"/>
              </w:rPr>
              <w:t xml:space="preserve">Support beam specific </w:t>
            </w:r>
            <w:proofErr w:type="spellStart"/>
            <w:r>
              <w:rPr>
                <w:rFonts w:cs="Arial"/>
              </w:rPr>
              <w:t>K_offset</w:t>
            </w:r>
            <w:proofErr w:type="spellEnd"/>
            <w:r>
              <w:rPr>
                <w:rFonts w:cs="Arial"/>
              </w:rPr>
              <w:t xml:space="preserve">. If signaling overhead is a problem, we could further consider overhead reduction signaling, </w:t>
            </w:r>
            <w:proofErr w:type="spellStart"/>
            <w:r>
              <w:rPr>
                <w:rFonts w:cs="Arial"/>
              </w:rPr>
              <w:t>e.g</w:t>
            </w:r>
            <w:proofErr w:type="spellEnd"/>
            <w:r>
              <w:rPr>
                <w:rFonts w:cs="Arial"/>
              </w:rPr>
              <w:t xml:space="preserve">, beam-group specific </w:t>
            </w:r>
            <w:proofErr w:type="spellStart"/>
            <w:r>
              <w:rPr>
                <w:rFonts w:cs="Arial"/>
              </w:rPr>
              <w:t>K_offset</w:t>
            </w:r>
            <w:proofErr w:type="spellEnd"/>
            <w:r>
              <w:rPr>
                <w:rFonts w:cs="Arial"/>
              </w:rPr>
              <w:t xml:space="preserve"> signaling. </w:t>
            </w:r>
          </w:p>
        </w:tc>
      </w:tr>
      <w:tr w:rsidR="00C8537C" w:rsidRPr="009A0F36" w14:paraId="31C735EA" w14:textId="77777777" w:rsidTr="00717DBF">
        <w:tc>
          <w:tcPr>
            <w:tcW w:w="1795" w:type="dxa"/>
          </w:tcPr>
          <w:p w14:paraId="00D2BAAD" w14:textId="77777777" w:rsidR="00C8537C" w:rsidRDefault="00C8537C" w:rsidP="00717DBF">
            <w:pPr>
              <w:pStyle w:val="BodyText"/>
              <w:spacing w:line="256" w:lineRule="auto"/>
              <w:jc w:val="center"/>
              <w:rPr>
                <w:rFonts w:cs="Arial"/>
              </w:rPr>
            </w:pPr>
            <w:r>
              <w:rPr>
                <w:rFonts w:cs="Arial"/>
              </w:rPr>
              <w:lastRenderedPageBreak/>
              <w:t>Ericsson</w:t>
            </w:r>
          </w:p>
        </w:tc>
        <w:tc>
          <w:tcPr>
            <w:tcW w:w="7834" w:type="dxa"/>
          </w:tcPr>
          <w:p w14:paraId="2F502C7B" w14:textId="77777777" w:rsidR="00C8537C" w:rsidRDefault="00C8537C" w:rsidP="00717DBF">
            <w:pPr>
              <w:pStyle w:val="BodyText"/>
              <w:spacing w:line="256" w:lineRule="auto"/>
              <w:rPr>
                <w:rFonts w:cs="Arial"/>
              </w:rPr>
            </w:pPr>
            <w:r>
              <w:rPr>
                <w:rFonts w:cs="Arial"/>
              </w:rPr>
              <w:t xml:space="preserve">Do not support beam specific </w:t>
            </w:r>
            <w:proofErr w:type="spellStart"/>
            <w:r>
              <w:rPr>
                <w:rFonts w:cs="Arial"/>
              </w:rPr>
              <w:t>K_offset</w:t>
            </w:r>
            <w:proofErr w:type="spellEnd"/>
            <w:r>
              <w:rPr>
                <w:rFonts w:cs="Arial"/>
              </w:rPr>
              <w:t xml:space="preserve">, as the system works fine with cell specific </w:t>
            </w:r>
            <w:proofErr w:type="spellStart"/>
            <w:r>
              <w:rPr>
                <w:rFonts w:cs="Arial"/>
              </w:rPr>
              <w:t>K_offset</w:t>
            </w:r>
            <w:proofErr w:type="spellEnd"/>
            <w:r>
              <w:rPr>
                <w:rFonts w:cs="Arial"/>
              </w:rPr>
              <w:t xml:space="preserve"> in initial access.</w:t>
            </w:r>
          </w:p>
        </w:tc>
      </w:tr>
      <w:tr w:rsidR="00C8537C" w:rsidRPr="009A0F36" w14:paraId="5B23A8DB" w14:textId="77777777" w:rsidTr="00717DBF">
        <w:tc>
          <w:tcPr>
            <w:tcW w:w="1795" w:type="dxa"/>
          </w:tcPr>
          <w:p w14:paraId="426C1F12" w14:textId="77777777" w:rsidR="00C8537C" w:rsidRDefault="00C8537C" w:rsidP="00717DBF">
            <w:pPr>
              <w:pStyle w:val="BodyText"/>
              <w:spacing w:line="256" w:lineRule="auto"/>
              <w:jc w:val="center"/>
              <w:rPr>
                <w:rFonts w:cs="Arial"/>
              </w:rPr>
            </w:pPr>
            <w:proofErr w:type="spellStart"/>
            <w:r>
              <w:rPr>
                <w:rFonts w:cs="Arial"/>
              </w:rPr>
              <w:t>InterDigital</w:t>
            </w:r>
            <w:proofErr w:type="spellEnd"/>
          </w:p>
        </w:tc>
        <w:tc>
          <w:tcPr>
            <w:tcW w:w="7834" w:type="dxa"/>
          </w:tcPr>
          <w:p w14:paraId="48F0DB8E" w14:textId="77777777" w:rsidR="00C8537C" w:rsidRDefault="00C8537C" w:rsidP="00717DBF">
            <w:pPr>
              <w:pStyle w:val="BodyText"/>
              <w:spacing w:line="256" w:lineRule="auto"/>
              <w:rPr>
                <w:rFonts w:cs="Arial"/>
              </w:rPr>
            </w:pPr>
            <w:r>
              <w:rPr>
                <w:rFonts w:cs="Arial"/>
              </w:rPr>
              <w:t xml:space="preserve">Support beam specific </w:t>
            </w:r>
            <w:proofErr w:type="spellStart"/>
            <w:r>
              <w:rPr>
                <w:rFonts w:cs="Arial"/>
              </w:rPr>
              <w:t>K_offset</w:t>
            </w:r>
            <w:proofErr w:type="spellEnd"/>
            <w:r>
              <w:rPr>
                <w:rFonts w:cs="Arial"/>
              </w:rPr>
              <w:t xml:space="preserve">. As it will be supported optionally on top of the cell-specific </w:t>
            </w:r>
            <w:proofErr w:type="spellStart"/>
            <w:r>
              <w:rPr>
                <w:rFonts w:cs="Arial"/>
              </w:rPr>
              <w:t>K_offset</w:t>
            </w:r>
            <w:proofErr w:type="spellEnd"/>
            <w:r>
              <w:rPr>
                <w:rFonts w:cs="Arial"/>
              </w:rPr>
              <w:t>, signaling overhead shouldn’t be a problem. Network could choose either option based on the trade-off between signaling overhead vs initial access latency.</w:t>
            </w:r>
          </w:p>
        </w:tc>
      </w:tr>
      <w:tr w:rsidR="00C8537C" w:rsidRPr="009A0F36" w14:paraId="431E516C" w14:textId="77777777" w:rsidTr="00717DBF">
        <w:tc>
          <w:tcPr>
            <w:tcW w:w="1795" w:type="dxa"/>
          </w:tcPr>
          <w:p w14:paraId="0211C456" w14:textId="77777777" w:rsidR="00C8537C" w:rsidRDefault="00C8537C" w:rsidP="00717DBF">
            <w:pPr>
              <w:pStyle w:val="BodyText"/>
              <w:spacing w:line="256" w:lineRule="auto"/>
              <w:jc w:val="center"/>
              <w:rPr>
                <w:rFonts w:cs="Arial"/>
              </w:rPr>
            </w:pPr>
            <w:r w:rsidRPr="00C60F4A">
              <w:t>vivo</w:t>
            </w:r>
          </w:p>
        </w:tc>
        <w:tc>
          <w:tcPr>
            <w:tcW w:w="7834" w:type="dxa"/>
          </w:tcPr>
          <w:p w14:paraId="7EA5C47F" w14:textId="77777777" w:rsidR="00C8537C" w:rsidRDefault="00C8537C" w:rsidP="00717DBF">
            <w:pPr>
              <w:pStyle w:val="BodyText"/>
              <w:spacing w:line="256" w:lineRule="auto"/>
            </w:pPr>
            <w:r>
              <w:t xml:space="preserve">Support beam specific </w:t>
            </w:r>
            <w:proofErr w:type="spellStart"/>
            <w:r>
              <w:t>K_offset</w:t>
            </w:r>
            <w:proofErr w:type="spellEnd"/>
            <w:r>
              <w:t xml:space="preserve"> configured in system information and used in initial access. </w:t>
            </w:r>
          </w:p>
          <w:p w14:paraId="38703141" w14:textId="77777777" w:rsidR="00C8537C" w:rsidRDefault="00C8537C" w:rsidP="00717DBF">
            <w:pPr>
              <w:pStyle w:val="BodyText"/>
              <w:spacing w:line="256" w:lineRule="auto"/>
              <w:rPr>
                <w:rFonts w:cs="Arial"/>
              </w:rPr>
            </w:pPr>
            <w:r>
              <w:t xml:space="preserve">The beam-specific </w:t>
            </w:r>
            <w:proofErr w:type="spellStart"/>
            <w:r>
              <w:t>K_offset</w:t>
            </w:r>
            <w:proofErr w:type="spellEnd"/>
            <w:r>
              <w:t xml:space="preserve"> could be broadcast in each beam or broadcast all of </w:t>
            </w:r>
            <w:proofErr w:type="spellStart"/>
            <w:r>
              <w:t>K_offset</w:t>
            </w:r>
            <w:proofErr w:type="spellEnd"/>
            <w:r>
              <w:t xml:space="preserve"> on a wider beam, which determined by the association between SSB, BWP and beam.</w:t>
            </w:r>
          </w:p>
        </w:tc>
      </w:tr>
      <w:tr w:rsidR="00C8537C" w:rsidRPr="009A0F36" w14:paraId="5A243E70" w14:textId="77777777" w:rsidTr="00717DBF">
        <w:tc>
          <w:tcPr>
            <w:tcW w:w="1795" w:type="dxa"/>
          </w:tcPr>
          <w:p w14:paraId="7D2668A8" w14:textId="77777777" w:rsidR="00C8537C" w:rsidRPr="00C60F4A" w:rsidRDefault="00C8537C" w:rsidP="00717DBF">
            <w:pPr>
              <w:pStyle w:val="BodyText"/>
              <w:spacing w:line="256" w:lineRule="auto"/>
              <w:jc w:val="center"/>
            </w:pPr>
            <w:r>
              <w:rPr>
                <w:rFonts w:eastAsia="Malgun Gothic" w:cs="Arial" w:hint="eastAsia"/>
              </w:rPr>
              <w:t>Samsung</w:t>
            </w:r>
          </w:p>
        </w:tc>
        <w:tc>
          <w:tcPr>
            <w:tcW w:w="7834" w:type="dxa"/>
          </w:tcPr>
          <w:p w14:paraId="4589FFB9" w14:textId="77777777" w:rsidR="00C8537C" w:rsidRDefault="00C8537C" w:rsidP="00717DBF">
            <w:pPr>
              <w:pStyle w:val="BodyText"/>
              <w:spacing w:line="256" w:lineRule="auto"/>
            </w:pPr>
            <w:r>
              <w:rPr>
                <w:rFonts w:eastAsia="Malgun Gothic" w:cs="Arial" w:hint="eastAsia"/>
              </w:rPr>
              <w:t xml:space="preserve">We think </w:t>
            </w:r>
            <w:r>
              <w:rPr>
                <w:rFonts w:eastAsia="Malgun Gothic" w:cs="Arial"/>
              </w:rPr>
              <w:t xml:space="preserve">cell specific </w:t>
            </w:r>
            <w:proofErr w:type="spellStart"/>
            <w:r>
              <w:rPr>
                <w:rFonts w:eastAsia="Malgun Gothic" w:cs="Arial"/>
              </w:rPr>
              <w:t>K_offset</w:t>
            </w:r>
            <w:proofErr w:type="spellEnd"/>
            <w:r>
              <w:rPr>
                <w:rFonts w:eastAsia="Malgun Gothic" w:cs="Arial"/>
              </w:rPr>
              <w:t xml:space="preserve"> is enough. The residual difference can be managed by gNB with UE-specific offsets.</w:t>
            </w:r>
          </w:p>
        </w:tc>
      </w:tr>
      <w:tr w:rsidR="00C8537C" w:rsidRPr="009A0F36" w14:paraId="7062C08B" w14:textId="77777777" w:rsidTr="00717DBF">
        <w:tc>
          <w:tcPr>
            <w:tcW w:w="1795" w:type="dxa"/>
          </w:tcPr>
          <w:p w14:paraId="3B7C2D8C" w14:textId="77777777" w:rsidR="00C8537C" w:rsidRDefault="00C8537C" w:rsidP="00717DBF">
            <w:pPr>
              <w:pStyle w:val="BodyText"/>
              <w:spacing w:line="256" w:lineRule="auto"/>
              <w:jc w:val="center"/>
              <w:rPr>
                <w:rFonts w:eastAsia="Malgun Gothic" w:cs="Arial"/>
              </w:rPr>
            </w:pPr>
            <w:proofErr w:type="spellStart"/>
            <w:r w:rsidRPr="00ED3271">
              <w:rPr>
                <w:rFonts w:eastAsia="Malgun Gothic" w:cs="Arial" w:hint="eastAsia"/>
              </w:rPr>
              <w:t>ChinaTelecom</w:t>
            </w:r>
            <w:proofErr w:type="spellEnd"/>
          </w:p>
        </w:tc>
        <w:tc>
          <w:tcPr>
            <w:tcW w:w="7834" w:type="dxa"/>
          </w:tcPr>
          <w:p w14:paraId="25EC2C0D" w14:textId="77777777" w:rsidR="00C8537C" w:rsidRPr="00ED3271" w:rsidRDefault="00C8537C" w:rsidP="00717DBF">
            <w:pPr>
              <w:pStyle w:val="BodyText"/>
              <w:spacing w:line="256" w:lineRule="auto"/>
              <w:rPr>
                <w:rFonts w:cs="Arial"/>
              </w:rPr>
            </w:pPr>
            <w:r>
              <w:rPr>
                <w:rFonts w:cs="Arial" w:hint="eastAsia"/>
              </w:rPr>
              <w:t>W</w:t>
            </w:r>
            <w:r>
              <w:rPr>
                <w:rFonts w:cs="Arial"/>
              </w:rPr>
              <w:t xml:space="preserve">e think the cell specific </w:t>
            </w:r>
            <w:proofErr w:type="spellStart"/>
            <w:r>
              <w:rPr>
                <w:rFonts w:cs="Arial"/>
              </w:rPr>
              <w:t>K_offset</w:t>
            </w:r>
            <w:proofErr w:type="spellEnd"/>
            <w:r>
              <w:rPr>
                <w:rFonts w:cs="Arial"/>
              </w:rPr>
              <w:t xml:space="preserve"> should be the fundamental configuration and whether to apply beam specific </w:t>
            </w:r>
            <w:proofErr w:type="spellStart"/>
            <w:r>
              <w:rPr>
                <w:rFonts w:cs="Arial"/>
              </w:rPr>
              <w:t>K_offset</w:t>
            </w:r>
            <w:proofErr w:type="spellEnd"/>
            <w:r>
              <w:rPr>
                <w:rFonts w:cs="Arial"/>
              </w:rPr>
              <w:t xml:space="preserve"> can be up to gNB.</w:t>
            </w:r>
          </w:p>
        </w:tc>
      </w:tr>
      <w:tr w:rsidR="00C8537C" w:rsidRPr="009A0F36" w14:paraId="62990096" w14:textId="77777777" w:rsidTr="00717DBF">
        <w:tc>
          <w:tcPr>
            <w:tcW w:w="1795" w:type="dxa"/>
          </w:tcPr>
          <w:p w14:paraId="17817BD3" w14:textId="77777777" w:rsidR="00C8537C" w:rsidRPr="00ED3271" w:rsidRDefault="00C8537C" w:rsidP="00717DBF">
            <w:pPr>
              <w:pStyle w:val="BodyText"/>
              <w:spacing w:line="256" w:lineRule="auto"/>
              <w:jc w:val="center"/>
              <w:rPr>
                <w:rFonts w:eastAsia="Malgun Gothic" w:cs="Arial"/>
              </w:rPr>
            </w:pPr>
            <w:r>
              <w:rPr>
                <w:rFonts w:asciiTheme="minorEastAsia" w:hAnsiTheme="minorEastAsia" w:cs="Arial" w:hint="eastAsia"/>
              </w:rPr>
              <w:t>Lenovo/MM</w:t>
            </w:r>
          </w:p>
        </w:tc>
        <w:tc>
          <w:tcPr>
            <w:tcW w:w="7834" w:type="dxa"/>
          </w:tcPr>
          <w:p w14:paraId="5D7813B5" w14:textId="77777777" w:rsidR="00C8537C" w:rsidRDefault="00C8537C" w:rsidP="00717DBF">
            <w:pPr>
              <w:pStyle w:val="BodyText"/>
              <w:spacing w:line="256" w:lineRule="auto"/>
              <w:rPr>
                <w:rFonts w:cs="Arial"/>
              </w:rPr>
            </w:pPr>
            <w:r>
              <w:rPr>
                <w:rFonts w:cs="Arial" w:hint="eastAsia"/>
              </w:rPr>
              <w:t>C</w:t>
            </w:r>
            <w:r>
              <w:rPr>
                <w:rFonts w:cs="Arial"/>
              </w:rPr>
              <w:t>onsidering the large NTN cell size, we prefer that beam-specific k-offset is supported in initial access. To reduce signaling overhead, differential k-offset can be used.</w:t>
            </w:r>
          </w:p>
        </w:tc>
      </w:tr>
      <w:tr w:rsidR="00C8537C" w:rsidRPr="009A0F36" w14:paraId="70322526" w14:textId="77777777" w:rsidTr="00717DBF">
        <w:tc>
          <w:tcPr>
            <w:tcW w:w="1795" w:type="dxa"/>
          </w:tcPr>
          <w:p w14:paraId="22B861AC" w14:textId="77777777" w:rsidR="00C8537C" w:rsidRDefault="00C8537C" w:rsidP="00717DBF">
            <w:pPr>
              <w:pStyle w:val="BodyText"/>
              <w:spacing w:line="256" w:lineRule="auto"/>
              <w:jc w:val="center"/>
              <w:rPr>
                <w:rFonts w:asciiTheme="minorEastAsia" w:hAnsiTheme="minorEastAsia" w:cs="Arial"/>
              </w:rPr>
            </w:pPr>
            <w:r>
              <w:rPr>
                <w:rFonts w:cs="Arial" w:hint="eastAsia"/>
              </w:rPr>
              <w:t>C</w:t>
            </w:r>
            <w:r>
              <w:rPr>
                <w:rFonts w:cs="Arial"/>
              </w:rPr>
              <w:t>AICT</w:t>
            </w:r>
          </w:p>
        </w:tc>
        <w:tc>
          <w:tcPr>
            <w:tcW w:w="7834" w:type="dxa"/>
          </w:tcPr>
          <w:p w14:paraId="1687BB89" w14:textId="77777777" w:rsidR="00C8537C" w:rsidRDefault="00C8537C" w:rsidP="00717DBF">
            <w:pPr>
              <w:pStyle w:val="BodyText"/>
              <w:spacing w:line="256" w:lineRule="auto"/>
              <w:rPr>
                <w:rFonts w:cs="Arial"/>
              </w:rPr>
            </w:pPr>
            <w:r>
              <w:rPr>
                <w:rFonts w:cs="Arial" w:hint="eastAsia"/>
              </w:rPr>
              <w:t>Since</w:t>
            </w:r>
            <w:r>
              <w:rPr>
                <w:rFonts w:cs="Arial"/>
              </w:rPr>
              <w:t xml:space="preserve"> there is a tradeoff between system information payload and the access latency, we think it is beneficial gNB has the flexibility whether to support beam-specific </w:t>
            </w:r>
            <w:proofErr w:type="spellStart"/>
            <w:r>
              <w:rPr>
                <w:rFonts w:cs="Arial"/>
              </w:rPr>
              <w:t>K</w:t>
            </w:r>
            <w:r>
              <w:rPr>
                <w:rFonts w:cs="Arial" w:hint="eastAsia"/>
              </w:rPr>
              <w:t>_</w:t>
            </w:r>
            <w:r>
              <w:rPr>
                <w:rFonts w:cs="Arial"/>
              </w:rPr>
              <w:t>offset</w:t>
            </w:r>
            <w:proofErr w:type="spellEnd"/>
            <w:r>
              <w:rPr>
                <w:rFonts w:cs="Arial"/>
              </w:rPr>
              <w:t>.</w:t>
            </w:r>
          </w:p>
        </w:tc>
      </w:tr>
      <w:tr w:rsidR="00C8537C" w:rsidRPr="009A0F36" w14:paraId="1DD6B8C9" w14:textId="77777777" w:rsidTr="00717DBF">
        <w:tc>
          <w:tcPr>
            <w:tcW w:w="1795" w:type="dxa"/>
          </w:tcPr>
          <w:p w14:paraId="4EC80D5A" w14:textId="77777777" w:rsidR="00C8537C" w:rsidRDefault="00C8537C" w:rsidP="00717DBF">
            <w:pPr>
              <w:pStyle w:val="BodyText"/>
              <w:spacing w:line="256" w:lineRule="auto"/>
              <w:jc w:val="center"/>
              <w:rPr>
                <w:rFonts w:cs="Arial"/>
              </w:rPr>
            </w:pPr>
            <w:r>
              <w:rPr>
                <w:rFonts w:cs="Arial"/>
              </w:rPr>
              <w:t>Fraunhofer IIS, Fraunhofer HHI</w:t>
            </w:r>
          </w:p>
        </w:tc>
        <w:tc>
          <w:tcPr>
            <w:tcW w:w="7834" w:type="dxa"/>
          </w:tcPr>
          <w:p w14:paraId="6BB51AEC" w14:textId="77777777" w:rsidR="00C8537C" w:rsidRDefault="00C8537C" w:rsidP="00717DBF">
            <w:pPr>
              <w:pStyle w:val="BodyText"/>
              <w:spacing w:line="256" w:lineRule="auto"/>
              <w:rPr>
                <w:rFonts w:cs="Arial"/>
              </w:rPr>
            </w:pPr>
            <w:r>
              <w:rPr>
                <w:rFonts w:cs="Arial"/>
              </w:rPr>
              <w:t xml:space="preserve">We second Panasonic’s views on this issue. The improvement in reducing the delay for initial access by using beam specific </w:t>
            </w:r>
            <w:proofErr w:type="spellStart"/>
            <w:r>
              <w:rPr>
                <w:rFonts w:cs="Arial"/>
              </w:rPr>
              <w:t>K_offset</w:t>
            </w:r>
            <w:proofErr w:type="spellEnd"/>
            <w:r>
              <w:rPr>
                <w:rFonts w:cs="Arial"/>
              </w:rPr>
              <w:t xml:space="preserve"> is clear. However, the latency improvement for initial access is not critical. Instead, introducing beam specific </w:t>
            </w:r>
            <w:proofErr w:type="spellStart"/>
            <w:r>
              <w:rPr>
                <w:rFonts w:cs="Arial"/>
              </w:rPr>
              <w:t>K_offset</w:t>
            </w:r>
            <w:proofErr w:type="spellEnd"/>
            <w:r>
              <w:rPr>
                <w:rFonts w:cs="Arial"/>
              </w:rPr>
              <w:t xml:space="preserve"> increases the signaling overhead as pointed out by several companies.</w:t>
            </w:r>
          </w:p>
        </w:tc>
      </w:tr>
      <w:tr w:rsidR="00C8537C" w:rsidRPr="009A0F36" w14:paraId="66D24D05" w14:textId="77777777" w:rsidTr="00717DBF">
        <w:tc>
          <w:tcPr>
            <w:tcW w:w="1795" w:type="dxa"/>
          </w:tcPr>
          <w:p w14:paraId="517BC3F8" w14:textId="77777777" w:rsidR="00C8537C" w:rsidRDefault="00C8537C" w:rsidP="00717DBF">
            <w:pPr>
              <w:pStyle w:val="BodyText"/>
              <w:spacing w:line="256" w:lineRule="auto"/>
              <w:jc w:val="center"/>
              <w:rPr>
                <w:rFonts w:cs="Arial"/>
              </w:rPr>
            </w:pPr>
            <w:r>
              <w:rPr>
                <w:rFonts w:cs="Arial"/>
              </w:rPr>
              <w:t>APT</w:t>
            </w:r>
          </w:p>
        </w:tc>
        <w:tc>
          <w:tcPr>
            <w:tcW w:w="7834" w:type="dxa"/>
          </w:tcPr>
          <w:p w14:paraId="1419EFD7" w14:textId="77777777" w:rsidR="00C8537C" w:rsidRDefault="00C8537C" w:rsidP="00717DBF">
            <w:pPr>
              <w:pStyle w:val="BodyText"/>
              <w:spacing w:line="256" w:lineRule="auto"/>
              <w:rPr>
                <w:rFonts w:cs="Arial"/>
              </w:rPr>
            </w:pPr>
            <w:r>
              <w:rPr>
                <w:rFonts w:cs="Arial"/>
              </w:rPr>
              <w:t xml:space="preserve">Do not support beam specific </w:t>
            </w:r>
            <w:proofErr w:type="spellStart"/>
            <w:r>
              <w:rPr>
                <w:rFonts w:cs="Arial"/>
              </w:rPr>
              <w:t>K_offset</w:t>
            </w:r>
            <w:proofErr w:type="spellEnd"/>
            <w:r>
              <w:rPr>
                <w:rFonts w:cs="Arial"/>
              </w:rPr>
              <w:t xml:space="preserve">. </w:t>
            </w:r>
          </w:p>
          <w:p w14:paraId="4212D06A" w14:textId="77777777" w:rsidR="00C8537C" w:rsidRDefault="00C8537C" w:rsidP="00717DBF">
            <w:pPr>
              <w:pStyle w:val="BodyText"/>
              <w:spacing w:line="256" w:lineRule="auto"/>
              <w:rPr>
                <w:rFonts w:cs="Arial"/>
              </w:rPr>
            </w:pPr>
            <w:r>
              <w:rPr>
                <w:rFonts w:cs="Arial"/>
              </w:rPr>
              <w:t xml:space="preserve">There would be less than 2ms scheduling gain and only beneficial to Msg3. </w:t>
            </w:r>
          </w:p>
        </w:tc>
      </w:tr>
      <w:tr w:rsidR="00C8537C" w:rsidRPr="009A0F36" w14:paraId="7A0404AD" w14:textId="77777777" w:rsidTr="00717DBF">
        <w:tc>
          <w:tcPr>
            <w:tcW w:w="1795" w:type="dxa"/>
          </w:tcPr>
          <w:p w14:paraId="2CE1A2D7" w14:textId="77777777" w:rsidR="00C8537C" w:rsidRDefault="00C8537C" w:rsidP="00717DBF">
            <w:pPr>
              <w:pStyle w:val="BodyText"/>
              <w:spacing w:line="256" w:lineRule="auto"/>
              <w:jc w:val="center"/>
              <w:rPr>
                <w:rFonts w:cs="Arial"/>
              </w:rPr>
            </w:pPr>
            <w:r w:rsidRPr="226273D7">
              <w:rPr>
                <w:rFonts w:cs="Arial"/>
              </w:rPr>
              <w:t>Nokia, Nokia Shanghai Bell</w:t>
            </w:r>
          </w:p>
        </w:tc>
        <w:tc>
          <w:tcPr>
            <w:tcW w:w="7834" w:type="dxa"/>
          </w:tcPr>
          <w:p w14:paraId="6730ECC4" w14:textId="77777777" w:rsidR="00C8537C" w:rsidRDefault="00C8537C" w:rsidP="00717DBF">
            <w:pPr>
              <w:pStyle w:val="BodyText"/>
              <w:spacing w:line="256" w:lineRule="auto"/>
              <w:rPr>
                <w:rFonts w:cs="Arial"/>
              </w:rPr>
            </w:pPr>
            <w:r w:rsidRPr="00066AB8">
              <w:rPr>
                <w:rFonts w:cs="Arial"/>
              </w:rPr>
              <w:t xml:space="preserve">Support </w:t>
            </w:r>
            <w:proofErr w:type="spellStart"/>
            <w:r w:rsidRPr="00066AB8">
              <w:rPr>
                <w:rFonts w:cs="Arial"/>
              </w:rPr>
              <w:t>K_offset</w:t>
            </w:r>
            <w:proofErr w:type="spellEnd"/>
            <w:r w:rsidRPr="00066AB8">
              <w:rPr>
                <w:rFonts w:cs="Arial"/>
              </w:rPr>
              <w:t xml:space="preserve"> configured i</w:t>
            </w:r>
            <w:r>
              <w:rPr>
                <w:rFonts w:cs="Arial"/>
              </w:rPr>
              <w:t xml:space="preserve">n system information and require the UE to use it in initial access. </w:t>
            </w:r>
          </w:p>
          <w:p w14:paraId="5AF81329" w14:textId="77777777" w:rsidR="00C8537C" w:rsidRDefault="00C8537C" w:rsidP="00717DBF">
            <w:pPr>
              <w:pStyle w:val="BodyText"/>
              <w:spacing w:line="256" w:lineRule="auto"/>
              <w:rPr>
                <w:rFonts w:cs="Arial"/>
              </w:rPr>
            </w:pPr>
            <w:r w:rsidRPr="226273D7">
              <w:rPr>
                <w:rFonts w:cs="Arial"/>
              </w:rPr>
              <w:t xml:space="preserve">Support </w:t>
            </w:r>
            <w:proofErr w:type="spellStart"/>
            <w:r w:rsidRPr="226273D7">
              <w:rPr>
                <w:rFonts w:cs="Arial"/>
              </w:rPr>
              <w:t>K_offset</w:t>
            </w:r>
            <w:proofErr w:type="spellEnd"/>
            <w:r w:rsidRPr="226273D7">
              <w:rPr>
                <w:rFonts w:cs="Arial"/>
              </w:rPr>
              <w:t xml:space="preserve"> configuration at cell level only (</w:t>
            </w:r>
            <w:r>
              <w:rPr>
                <w:rFonts w:cs="Arial"/>
              </w:rPr>
              <w:t xml:space="preserve">that is, </w:t>
            </w:r>
            <w:r w:rsidRPr="226273D7">
              <w:rPr>
                <w:rFonts w:cs="Arial"/>
              </w:rPr>
              <w:t>not on beam level).</w:t>
            </w:r>
          </w:p>
        </w:tc>
      </w:tr>
      <w:tr w:rsidR="00C8537C" w:rsidRPr="009A0F36" w14:paraId="3FCFDBE3" w14:textId="77777777" w:rsidTr="00717DBF">
        <w:tc>
          <w:tcPr>
            <w:tcW w:w="1795" w:type="dxa"/>
          </w:tcPr>
          <w:p w14:paraId="07345990" w14:textId="77777777" w:rsidR="00C8537C" w:rsidRPr="226273D7" w:rsidRDefault="00C8537C" w:rsidP="00717DBF">
            <w:pPr>
              <w:pStyle w:val="BodyText"/>
              <w:spacing w:line="256" w:lineRule="auto"/>
              <w:jc w:val="center"/>
              <w:rPr>
                <w:rFonts w:cs="Arial"/>
              </w:rPr>
            </w:pPr>
            <w:r>
              <w:rPr>
                <w:rFonts w:cs="Arial"/>
              </w:rPr>
              <w:t>NTT Docomo</w:t>
            </w:r>
          </w:p>
        </w:tc>
        <w:tc>
          <w:tcPr>
            <w:tcW w:w="7834" w:type="dxa"/>
          </w:tcPr>
          <w:p w14:paraId="7E5C8E66" w14:textId="77777777" w:rsidR="00C8537C" w:rsidRPr="009C453C" w:rsidRDefault="00C8537C" w:rsidP="00717DBF">
            <w:pPr>
              <w:pStyle w:val="BodyText"/>
              <w:spacing w:line="256" w:lineRule="auto"/>
              <w:rPr>
                <w:rFonts w:eastAsia="Yu Mincho" w:cs="Arial"/>
              </w:rPr>
            </w:pPr>
            <w:r w:rsidRPr="009C453C">
              <w:rPr>
                <w:rFonts w:cs="Arial"/>
              </w:rPr>
              <w:t>Given our proposal that Koffset is signaled in SIB1 or in SIB following SIB1</w:t>
            </w:r>
            <w:r>
              <w:rPr>
                <w:rFonts w:cs="Arial"/>
              </w:rPr>
              <w:t xml:space="preserve">, we do not support </w:t>
            </w:r>
            <w:proofErr w:type="gramStart"/>
            <w:r>
              <w:rPr>
                <w:rFonts w:cs="Arial"/>
              </w:rPr>
              <w:t>beam-specific</w:t>
            </w:r>
            <w:proofErr w:type="gramEnd"/>
            <w:r>
              <w:rPr>
                <w:rFonts w:cs="Arial"/>
              </w:rPr>
              <w:t xml:space="preserve"> Koffset. </w:t>
            </w:r>
            <w:r w:rsidRPr="00927A20">
              <w:rPr>
                <w:rFonts w:cs="Arial" w:hint="eastAsia"/>
                <w:color w:val="000000"/>
              </w:rPr>
              <w:t>A</w:t>
            </w:r>
            <w:r w:rsidRPr="00927A20">
              <w:rPr>
                <w:rFonts w:cs="Arial"/>
                <w:color w:val="000000"/>
              </w:rPr>
              <w:t xml:space="preserve">t least SIB1 is cell-specific in current NR because if SIB1 is beam-specific, UE </w:t>
            </w:r>
            <w:proofErr w:type="gramStart"/>
            <w:r w:rsidRPr="00927A20">
              <w:rPr>
                <w:rFonts w:cs="Arial"/>
                <w:color w:val="000000"/>
              </w:rPr>
              <w:t>has to</w:t>
            </w:r>
            <w:proofErr w:type="gramEnd"/>
            <w:r w:rsidRPr="00927A20">
              <w:rPr>
                <w:rFonts w:cs="Arial"/>
                <w:color w:val="000000"/>
              </w:rPr>
              <w:t xml:space="preserve"> reread SIB1 every time the UE moves the SSB beam, which becomes a problem in the initial access. It is unclear if there is any merit </w:t>
            </w:r>
            <w:r>
              <w:rPr>
                <w:rFonts w:cs="Arial"/>
                <w:color w:val="000000"/>
              </w:rPr>
              <w:t>in</w:t>
            </w:r>
            <w:r w:rsidRPr="00927A20">
              <w:rPr>
                <w:rFonts w:cs="Arial"/>
                <w:color w:val="000000"/>
              </w:rPr>
              <w:t xml:space="preserve"> changing the definition of NR cell.</w:t>
            </w:r>
            <w:r>
              <w:rPr>
                <w:rFonts w:cs="Arial"/>
                <w:color w:val="000000"/>
              </w:rPr>
              <w:t xml:space="preserve"> In addition, t</w:t>
            </w:r>
            <w:r w:rsidRPr="009C453C">
              <w:rPr>
                <w:rFonts w:cs="Arial"/>
                <w:color w:val="000000"/>
              </w:rPr>
              <w:t xml:space="preserve">he system </w:t>
            </w:r>
            <w:r>
              <w:rPr>
                <w:rFonts w:cs="Arial"/>
                <w:color w:val="000000"/>
              </w:rPr>
              <w:t>works fine with cell-specific Koffset i</w:t>
            </w:r>
            <w:r w:rsidRPr="009C453C">
              <w:rPr>
                <w:rFonts w:cs="Arial"/>
                <w:color w:val="000000"/>
              </w:rPr>
              <w:t>n initial access and can be updated to UE-specific after initial access.</w:t>
            </w:r>
          </w:p>
        </w:tc>
      </w:tr>
    </w:tbl>
    <w:p w14:paraId="24335E9F" w14:textId="77777777" w:rsidR="00C8537C" w:rsidRPr="003D3EC6" w:rsidRDefault="00C8537C" w:rsidP="00C8537C"/>
    <w:p w14:paraId="6447EE88" w14:textId="64FF8356" w:rsidR="00C8537C" w:rsidRDefault="00C8537C" w:rsidP="00C8537C">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96D609" w14:textId="6A8F8E88" w:rsidR="00C8537C" w:rsidRDefault="00C8537C" w:rsidP="00D2446E">
      <w:pPr>
        <w:jc w:val="both"/>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539DF00F" w14:textId="48AEC79F" w:rsidR="00C8537C" w:rsidRPr="00C8537C" w:rsidRDefault="00B00CA1" w:rsidP="009F4D00">
      <w:pPr>
        <w:pStyle w:val="ListParagraph"/>
        <w:numPr>
          <w:ilvl w:val="0"/>
          <w:numId w:val="46"/>
        </w:numPr>
        <w:jc w:val="both"/>
        <w:rPr>
          <w:rFonts w:ascii="Arial" w:hAnsi="Arial" w:cs="Arial"/>
        </w:rPr>
      </w:pPr>
      <w:r>
        <w:rPr>
          <w:rFonts w:ascii="Arial" w:hAnsi="Arial" w:cs="Arial"/>
          <w:lang w:val="en-US"/>
        </w:rPr>
        <w:lastRenderedPageBreak/>
        <w:t>12</w:t>
      </w:r>
      <w:r w:rsidR="00C8537C">
        <w:rPr>
          <w:rFonts w:ascii="Arial" w:hAnsi="Arial" w:cs="Arial"/>
          <w:lang w:val="en-US"/>
        </w:rPr>
        <w:t xml:space="preserve"> companies support beam specific </w:t>
      </w:r>
      <w:proofErr w:type="spellStart"/>
      <w:r w:rsidR="00C8537C">
        <w:rPr>
          <w:rFonts w:ascii="Arial" w:hAnsi="Arial" w:cs="Arial"/>
          <w:lang w:val="en-US"/>
        </w:rPr>
        <w:t>K_offset</w:t>
      </w:r>
      <w:proofErr w:type="spellEnd"/>
      <w:r w:rsidR="00C8537C">
        <w:rPr>
          <w:rFonts w:ascii="Arial" w:hAnsi="Arial" w:cs="Arial"/>
          <w:lang w:val="en-US"/>
        </w:rPr>
        <w:t xml:space="preserve"> configured in system information and used in initial access</w:t>
      </w:r>
    </w:p>
    <w:p w14:paraId="52F58E56" w14:textId="08936B98" w:rsidR="00C8537C" w:rsidRPr="00C8537C" w:rsidRDefault="00D2446E" w:rsidP="009F4D00">
      <w:pPr>
        <w:pStyle w:val="ListParagraph"/>
        <w:numPr>
          <w:ilvl w:val="1"/>
          <w:numId w:val="46"/>
        </w:numPr>
        <w:jc w:val="both"/>
        <w:rPr>
          <w:rFonts w:ascii="Arial" w:hAnsi="Arial" w:cs="Arial"/>
        </w:rPr>
      </w:pPr>
      <w:r>
        <w:rPr>
          <w:rFonts w:ascii="Arial" w:hAnsi="Arial" w:cs="Arial"/>
          <w:lang w:val="en-US"/>
        </w:rPr>
        <w:t>[</w:t>
      </w:r>
      <w:r w:rsidR="00C8537C">
        <w:rPr>
          <w:rFonts w:ascii="Arial" w:hAnsi="Arial" w:cs="Arial"/>
          <w:lang w:val="en-US"/>
        </w:rPr>
        <w:t xml:space="preserve">ZTE, Intel, CMCC, OPPO, </w:t>
      </w:r>
      <w:proofErr w:type="spellStart"/>
      <w:r w:rsidR="00C8537C">
        <w:rPr>
          <w:rFonts w:ascii="Arial" w:hAnsi="Arial" w:cs="Arial"/>
          <w:lang w:val="en-US"/>
        </w:rPr>
        <w:t>Spreadtrum</w:t>
      </w:r>
      <w:proofErr w:type="spellEnd"/>
      <w:r w:rsidR="00C8537C">
        <w:rPr>
          <w:rFonts w:ascii="Arial" w:hAnsi="Arial" w:cs="Arial"/>
          <w:lang w:val="en-US"/>
        </w:rPr>
        <w:t xml:space="preserve">, Zhejiang Lab, Xiaomi, LG, </w:t>
      </w:r>
      <w:proofErr w:type="spellStart"/>
      <w:r w:rsidR="00C8537C">
        <w:rPr>
          <w:rFonts w:ascii="Arial" w:hAnsi="Arial" w:cs="Arial"/>
          <w:lang w:val="en-US"/>
        </w:rPr>
        <w:t>InterDigital</w:t>
      </w:r>
      <w:proofErr w:type="spellEnd"/>
      <w:r w:rsidR="00C8537C">
        <w:rPr>
          <w:rFonts w:ascii="Arial" w:hAnsi="Arial" w:cs="Arial"/>
          <w:lang w:val="en-US"/>
        </w:rPr>
        <w:t>, vivo, Lenovo/MM, CAICT</w:t>
      </w:r>
      <w:r>
        <w:rPr>
          <w:rFonts w:ascii="Arial" w:hAnsi="Arial" w:cs="Arial"/>
          <w:lang w:val="en-US"/>
        </w:rPr>
        <w:t>]</w:t>
      </w:r>
    </w:p>
    <w:p w14:paraId="147824D1" w14:textId="5EA34383" w:rsidR="00C8537C" w:rsidRPr="00C8537C" w:rsidRDefault="00B00CA1" w:rsidP="009F4D00">
      <w:pPr>
        <w:pStyle w:val="ListParagraph"/>
        <w:numPr>
          <w:ilvl w:val="0"/>
          <w:numId w:val="46"/>
        </w:numPr>
        <w:jc w:val="both"/>
        <w:rPr>
          <w:rFonts w:ascii="Arial" w:hAnsi="Arial" w:cs="Arial"/>
        </w:rPr>
      </w:pPr>
      <w:r>
        <w:rPr>
          <w:rFonts w:ascii="Arial" w:hAnsi="Arial" w:cs="Arial"/>
          <w:lang w:val="en-US"/>
        </w:rPr>
        <w:t>13</w:t>
      </w:r>
      <w:r w:rsidR="00C8537C">
        <w:rPr>
          <w:rFonts w:ascii="Arial" w:hAnsi="Arial" w:cs="Arial"/>
          <w:lang w:val="en-US"/>
        </w:rPr>
        <w:t xml:space="preserve"> companies do not support beam specific </w:t>
      </w:r>
      <w:proofErr w:type="spellStart"/>
      <w:r w:rsidR="00C8537C">
        <w:rPr>
          <w:rFonts w:ascii="Arial" w:hAnsi="Arial" w:cs="Arial"/>
          <w:lang w:val="en-US"/>
        </w:rPr>
        <w:t>K_offset</w:t>
      </w:r>
      <w:proofErr w:type="spellEnd"/>
      <w:r w:rsidR="00C8537C">
        <w:rPr>
          <w:rFonts w:ascii="Arial" w:hAnsi="Arial" w:cs="Arial"/>
          <w:lang w:val="en-US"/>
        </w:rPr>
        <w:t xml:space="preserve"> configured in system information and used in initial access</w:t>
      </w:r>
    </w:p>
    <w:p w14:paraId="15C4FD84" w14:textId="2001E911" w:rsidR="00C8537C" w:rsidRPr="00C8537C" w:rsidRDefault="00D2446E" w:rsidP="009F4D00">
      <w:pPr>
        <w:pStyle w:val="ListParagraph"/>
        <w:numPr>
          <w:ilvl w:val="1"/>
          <w:numId w:val="46"/>
        </w:numPr>
        <w:jc w:val="both"/>
        <w:rPr>
          <w:rFonts w:ascii="Arial" w:hAnsi="Arial" w:cs="Arial"/>
        </w:rPr>
      </w:pPr>
      <w:r>
        <w:rPr>
          <w:rFonts w:ascii="Arial" w:hAnsi="Arial" w:cs="Arial"/>
          <w:lang w:val="en-US"/>
        </w:rPr>
        <w:t>[</w:t>
      </w:r>
      <w:r w:rsidR="00C8537C" w:rsidRPr="00C8537C">
        <w:rPr>
          <w:rFonts w:ascii="Arial" w:hAnsi="Arial" w:cs="Arial"/>
          <w:lang w:val="en-US"/>
        </w:rPr>
        <w:t xml:space="preserve">CATT, Thales, Panasonic, Huawei, MediaTek, Apple, Sony, Ericsson, Samsung, </w:t>
      </w:r>
      <w:r w:rsidR="00C8537C" w:rsidRPr="00C8537C">
        <w:rPr>
          <w:rFonts w:ascii="Arial" w:hAnsi="Arial" w:cs="Arial"/>
        </w:rPr>
        <w:t>Fraunhofer IIS</w:t>
      </w:r>
      <w:r w:rsidR="00C8537C" w:rsidRPr="00C8537C">
        <w:rPr>
          <w:rFonts w:ascii="Arial" w:hAnsi="Arial" w:cs="Arial"/>
          <w:lang w:val="en-US"/>
        </w:rPr>
        <w:t>/</w:t>
      </w:r>
      <w:r w:rsidR="00C8537C" w:rsidRPr="00C8537C">
        <w:rPr>
          <w:rFonts w:ascii="Arial" w:hAnsi="Arial" w:cs="Arial"/>
        </w:rPr>
        <w:t>Fraunhofer HHI</w:t>
      </w:r>
      <w:r w:rsidR="00C8537C">
        <w:rPr>
          <w:rFonts w:ascii="Arial" w:hAnsi="Arial" w:cs="Arial"/>
          <w:lang w:val="en-US"/>
        </w:rPr>
        <w:t xml:space="preserve">, APT, </w:t>
      </w:r>
      <w:r w:rsidR="00C8537C" w:rsidRPr="00C8537C">
        <w:rPr>
          <w:rFonts w:ascii="Arial" w:hAnsi="Arial" w:cs="Arial"/>
          <w:lang w:val="en-US"/>
        </w:rPr>
        <w:t>Nokia</w:t>
      </w:r>
      <w:r w:rsidR="00C8537C">
        <w:rPr>
          <w:rFonts w:ascii="Arial" w:hAnsi="Arial" w:cs="Arial"/>
          <w:lang w:val="en-US"/>
        </w:rPr>
        <w:t>/</w:t>
      </w:r>
      <w:r w:rsidR="00C8537C" w:rsidRPr="00C8537C">
        <w:rPr>
          <w:rFonts w:ascii="Arial" w:hAnsi="Arial" w:cs="Arial"/>
          <w:lang w:val="en-US"/>
        </w:rPr>
        <w:t>Nokia Shanghai Bell</w:t>
      </w:r>
      <w:r w:rsidR="00C8537C">
        <w:rPr>
          <w:rFonts w:ascii="Arial" w:hAnsi="Arial" w:cs="Arial"/>
          <w:lang w:val="en-US"/>
        </w:rPr>
        <w:t xml:space="preserve">, </w:t>
      </w:r>
      <w:r w:rsidR="00C8537C" w:rsidRPr="00C8537C">
        <w:rPr>
          <w:rFonts w:ascii="Arial" w:hAnsi="Arial" w:cs="Arial"/>
          <w:lang w:val="en-US"/>
        </w:rPr>
        <w:t>NTT Docomo</w:t>
      </w:r>
      <w:r>
        <w:rPr>
          <w:rFonts w:ascii="Arial" w:hAnsi="Arial" w:cs="Arial"/>
          <w:lang w:val="en-US"/>
        </w:rPr>
        <w:t>]</w:t>
      </w:r>
    </w:p>
    <w:p w14:paraId="761005A7" w14:textId="69C1D261" w:rsidR="00C8537C" w:rsidRPr="00C8537C" w:rsidRDefault="00C8537C" w:rsidP="009F4D00">
      <w:pPr>
        <w:pStyle w:val="ListParagraph"/>
        <w:numPr>
          <w:ilvl w:val="0"/>
          <w:numId w:val="46"/>
        </w:numPr>
        <w:jc w:val="both"/>
        <w:rPr>
          <w:rFonts w:ascii="Arial" w:hAnsi="Arial" w:cs="Arial"/>
        </w:rPr>
      </w:pPr>
      <w:r>
        <w:rPr>
          <w:rFonts w:ascii="Arial" w:hAnsi="Arial" w:cs="Arial"/>
          <w:lang w:val="en-US"/>
        </w:rPr>
        <w:t>Some companies’ positions are not crystal clear from the comments</w:t>
      </w:r>
    </w:p>
    <w:p w14:paraId="20E0E2BB" w14:textId="0A69B34A" w:rsidR="00B00CA1" w:rsidRPr="00B00CA1" w:rsidRDefault="00D2446E" w:rsidP="009F4D00">
      <w:pPr>
        <w:pStyle w:val="ListParagraph"/>
        <w:numPr>
          <w:ilvl w:val="1"/>
          <w:numId w:val="46"/>
        </w:numPr>
        <w:jc w:val="both"/>
        <w:rPr>
          <w:rFonts w:ascii="Arial" w:hAnsi="Arial" w:cs="Arial"/>
        </w:rPr>
      </w:pPr>
      <w:r>
        <w:rPr>
          <w:rFonts w:ascii="Arial" w:hAnsi="Arial" w:cs="Arial"/>
          <w:lang w:val="en-US"/>
        </w:rPr>
        <w:t>[</w:t>
      </w:r>
      <w:proofErr w:type="spellStart"/>
      <w:r w:rsidR="00C8537C">
        <w:rPr>
          <w:rFonts w:ascii="Arial" w:hAnsi="Arial" w:cs="Arial"/>
          <w:lang w:val="en-US"/>
        </w:rPr>
        <w:t>ChinaTelecom</w:t>
      </w:r>
      <w:proofErr w:type="spellEnd"/>
      <w:r>
        <w:rPr>
          <w:rFonts w:ascii="Arial" w:hAnsi="Arial" w:cs="Arial"/>
          <w:lang w:val="en-US"/>
        </w:rPr>
        <w:t>]</w:t>
      </w:r>
    </w:p>
    <w:p w14:paraId="3A7C65CE" w14:textId="067A677D" w:rsidR="00C8537C" w:rsidRPr="00B00CA1" w:rsidRDefault="00C8537C" w:rsidP="009F4D00">
      <w:pPr>
        <w:pStyle w:val="ListParagraph"/>
        <w:numPr>
          <w:ilvl w:val="1"/>
          <w:numId w:val="46"/>
        </w:numPr>
        <w:jc w:val="both"/>
        <w:rPr>
          <w:rFonts w:ascii="Arial" w:hAnsi="Arial" w:cs="Arial"/>
        </w:rPr>
      </w:pPr>
      <w:r w:rsidRPr="00B00CA1">
        <w:rPr>
          <w:rFonts w:ascii="Arial" w:hAnsi="Arial" w:cs="Arial"/>
        </w:rPr>
        <w:t>[Qualcomm] think the decision can be deferred until when the comprehensive signaling of system information is considered.</w:t>
      </w:r>
    </w:p>
    <w:p w14:paraId="2044458E" w14:textId="30F941F0" w:rsidR="00B00CA1" w:rsidRDefault="00C8537C" w:rsidP="00D2446E">
      <w:pPr>
        <w:jc w:val="both"/>
        <w:rPr>
          <w:rFonts w:ascii="Arial" w:hAnsi="Arial" w:cs="Arial"/>
        </w:rPr>
      </w:pPr>
      <w:r>
        <w:rPr>
          <w:rFonts w:ascii="Arial" w:hAnsi="Arial" w:cs="Arial"/>
        </w:rPr>
        <w:t xml:space="preserve">Given the views expressed so far, </w:t>
      </w:r>
      <w:r w:rsidR="00B00CA1">
        <w:rPr>
          <w:rFonts w:ascii="Arial" w:hAnsi="Arial" w:cs="Arial"/>
        </w:rPr>
        <w:t>the following observations can be made:</w:t>
      </w:r>
    </w:p>
    <w:p w14:paraId="4DE4EE5D" w14:textId="39633703" w:rsidR="00B00CA1" w:rsidRPr="00B00CA1" w:rsidRDefault="00B00CA1" w:rsidP="009F4D00">
      <w:pPr>
        <w:pStyle w:val="ListParagraph"/>
        <w:numPr>
          <w:ilvl w:val="0"/>
          <w:numId w:val="51"/>
        </w:numPr>
        <w:jc w:val="both"/>
        <w:rPr>
          <w:rFonts w:ascii="Arial" w:hAnsi="Arial" w:cs="Arial"/>
        </w:rPr>
      </w:pPr>
      <w:r w:rsidRPr="00B00CA1">
        <w:rPr>
          <w:rFonts w:ascii="Arial" w:hAnsi="Arial" w:cs="Arial"/>
        </w:rPr>
        <w:t>The pros and cons of supporting</w:t>
      </w:r>
      <w:r>
        <w:rPr>
          <w:rFonts w:ascii="Arial" w:hAnsi="Arial" w:cs="Arial"/>
          <w:lang w:val="en-US"/>
        </w:rPr>
        <w:t xml:space="preserve"> beam specific </w:t>
      </w:r>
      <w:proofErr w:type="spellStart"/>
      <w:r>
        <w:rPr>
          <w:rFonts w:ascii="Arial" w:hAnsi="Arial" w:cs="Arial"/>
          <w:lang w:val="en-US"/>
        </w:rPr>
        <w:t>K_offset</w:t>
      </w:r>
      <w:proofErr w:type="spellEnd"/>
      <w:r>
        <w:rPr>
          <w:rFonts w:ascii="Arial" w:hAnsi="Arial" w:cs="Arial"/>
          <w:lang w:val="en-US"/>
        </w:rPr>
        <w:t xml:space="preserve"> configured in system information and used in initial access</w:t>
      </w:r>
      <w:r w:rsidRPr="00B00CA1">
        <w:rPr>
          <w:rFonts w:ascii="Arial" w:hAnsi="Arial" w:cs="Arial"/>
        </w:rPr>
        <w:t xml:space="preserve"> </w:t>
      </w:r>
      <w:r>
        <w:rPr>
          <w:rFonts w:ascii="Arial" w:hAnsi="Arial" w:cs="Arial"/>
          <w:lang w:val="en-US"/>
        </w:rPr>
        <w:t>are clear to the group – same comments have been made by both sides over the meetings.</w:t>
      </w:r>
    </w:p>
    <w:p w14:paraId="7B0E0633" w14:textId="67F57060" w:rsidR="00B00CA1" w:rsidRPr="00B00CA1" w:rsidRDefault="00B00CA1" w:rsidP="009F4D00">
      <w:pPr>
        <w:pStyle w:val="ListParagraph"/>
        <w:numPr>
          <w:ilvl w:val="0"/>
          <w:numId w:val="51"/>
        </w:numPr>
        <w:jc w:val="both"/>
        <w:rPr>
          <w:rFonts w:ascii="Arial" w:hAnsi="Arial" w:cs="Arial"/>
        </w:rPr>
      </w:pPr>
      <w:proofErr w:type="gramStart"/>
      <w:r>
        <w:rPr>
          <w:rFonts w:ascii="Arial" w:hAnsi="Arial" w:cs="Arial"/>
          <w:lang w:val="en-US"/>
        </w:rPr>
        <w:t>I</w:t>
      </w:r>
      <w:r w:rsidR="00C8537C" w:rsidRPr="00B00CA1">
        <w:rPr>
          <w:rFonts w:ascii="Arial" w:hAnsi="Arial" w:cs="Arial"/>
        </w:rPr>
        <w:t xml:space="preserve">t </w:t>
      </w:r>
      <w:r w:rsidRPr="00B00CA1">
        <w:rPr>
          <w:rFonts w:ascii="Arial" w:hAnsi="Arial" w:cs="Arial"/>
        </w:rPr>
        <w:t>can be seen that there</w:t>
      </w:r>
      <w:proofErr w:type="gramEnd"/>
      <w:r w:rsidRPr="00B00CA1">
        <w:rPr>
          <w:rFonts w:ascii="Arial" w:hAnsi="Arial" w:cs="Arial"/>
        </w:rPr>
        <w:t xml:space="preserve"> are a large number of companies who do not support </w:t>
      </w:r>
      <w:r w:rsidRPr="00B00CA1">
        <w:rPr>
          <w:rFonts w:ascii="Arial" w:hAnsi="Arial" w:cs="Arial"/>
          <w:lang w:val="en-US"/>
        </w:rPr>
        <w:t xml:space="preserve">beam specific </w:t>
      </w:r>
      <w:proofErr w:type="spellStart"/>
      <w:r w:rsidRPr="00B00CA1">
        <w:rPr>
          <w:rFonts w:ascii="Arial" w:hAnsi="Arial" w:cs="Arial"/>
          <w:lang w:val="en-US"/>
        </w:rPr>
        <w:t>K_offset</w:t>
      </w:r>
      <w:proofErr w:type="spellEnd"/>
      <w:r w:rsidRPr="00B00CA1">
        <w:rPr>
          <w:rFonts w:ascii="Arial" w:hAnsi="Arial" w:cs="Arial"/>
          <w:lang w:val="en-US"/>
        </w:rPr>
        <w:t xml:space="preserve"> configured in system information and used in initial access</w:t>
      </w:r>
      <w:r w:rsidRPr="00B00CA1">
        <w:rPr>
          <w:rFonts w:ascii="Arial" w:hAnsi="Arial" w:cs="Arial"/>
        </w:rPr>
        <w:t>. If the proponents cannot convince this large number of non-supportive companies, the discussion would go nowhere.</w:t>
      </w:r>
    </w:p>
    <w:p w14:paraId="6D0F52A7" w14:textId="1B4D8D7E" w:rsidR="00C8537C" w:rsidRDefault="00B00CA1" w:rsidP="00D2446E">
      <w:pPr>
        <w:jc w:val="both"/>
        <w:rPr>
          <w:rFonts w:ascii="Arial" w:hAnsi="Arial" w:cs="Arial"/>
        </w:rPr>
      </w:pPr>
      <w:r>
        <w:rPr>
          <w:rFonts w:ascii="Arial" w:hAnsi="Arial" w:cs="Arial"/>
        </w:rPr>
        <w:t xml:space="preserve">Considering (1) this issue has been discussed at the last 2 meetings and debated at the first GTW session </w:t>
      </w:r>
      <w:r w:rsidR="00025280">
        <w:rPr>
          <w:rFonts w:ascii="Arial" w:hAnsi="Arial" w:cs="Arial"/>
        </w:rPr>
        <w:t xml:space="preserve">and email discussion </w:t>
      </w:r>
      <w:r>
        <w:rPr>
          <w:rFonts w:ascii="Arial" w:hAnsi="Arial" w:cs="Arial"/>
        </w:rPr>
        <w:t>of this meeting and (2) the</w:t>
      </w:r>
      <w:r w:rsidRPr="00B00CA1">
        <w:rPr>
          <w:rFonts w:ascii="Arial" w:hAnsi="Arial" w:cs="Arial"/>
        </w:rPr>
        <w:t xml:space="preserve"> large number of companies who </w:t>
      </w:r>
      <w:r w:rsidR="00025280">
        <w:rPr>
          <w:rFonts w:ascii="Arial" w:hAnsi="Arial" w:cs="Arial"/>
        </w:rPr>
        <w:t xml:space="preserve">still </w:t>
      </w:r>
      <w:r w:rsidRPr="00B00CA1">
        <w:rPr>
          <w:rFonts w:ascii="Arial" w:hAnsi="Arial" w:cs="Arial"/>
        </w:rPr>
        <w:t>do not support</w:t>
      </w:r>
      <w:r>
        <w:rPr>
          <w:rFonts w:ascii="Arial" w:hAnsi="Arial" w:cs="Arial"/>
        </w:rPr>
        <w:t xml:space="preserve">, in Moderator’s view, continuing discussion over emails and/or GTW would not help much to change the status. Instead, </w:t>
      </w:r>
      <w:r w:rsidRPr="00B00CA1">
        <w:rPr>
          <w:rFonts w:ascii="Arial" w:hAnsi="Arial" w:cs="Arial"/>
        </w:rPr>
        <w:t>it is recommended that the proponents to offline discuss with other</w:t>
      </w:r>
      <w:r>
        <w:rPr>
          <w:rFonts w:ascii="Arial" w:hAnsi="Arial" w:cs="Arial"/>
        </w:rPr>
        <w:t xml:space="preserve"> non-supportive</w:t>
      </w:r>
      <w:r w:rsidRPr="00B00CA1">
        <w:rPr>
          <w:rFonts w:ascii="Arial" w:hAnsi="Arial" w:cs="Arial"/>
        </w:rPr>
        <w:t xml:space="preserve"> companies to make progress</w:t>
      </w:r>
      <w:r w:rsidR="00D2446E">
        <w:rPr>
          <w:rFonts w:ascii="Arial" w:hAnsi="Arial" w:cs="Arial"/>
        </w:rPr>
        <w:t xml:space="preserve"> and let Moderator know if there is a possibility for potential consensus.</w:t>
      </w:r>
      <w:r w:rsidRPr="00B00CA1">
        <w:rPr>
          <w:rFonts w:ascii="Arial" w:hAnsi="Arial" w:cs="Arial"/>
        </w:rPr>
        <w:t xml:space="preserve"> With this way forward, it is not necessary to discuss issue #1 further at this RAN1 meeting.</w:t>
      </w:r>
    </w:p>
    <w:p w14:paraId="72FA7363" w14:textId="614938E3" w:rsidR="00B00CA1" w:rsidRPr="00BA0F63" w:rsidRDefault="00B00CA1" w:rsidP="00B00CA1">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w:t>
      </w:r>
      <w:r w:rsidRPr="00BA0F63">
        <w:rPr>
          <w:rFonts w:ascii="Arial" w:hAnsi="Arial" w:cs="Arial"/>
          <w:b/>
          <w:bCs/>
          <w:highlight w:val="cyan"/>
          <w:u w:val="single"/>
        </w:rPr>
        <w:t>:</w:t>
      </w:r>
    </w:p>
    <w:p w14:paraId="0D299E72" w14:textId="140025CB" w:rsidR="00B00CA1" w:rsidRDefault="00B00CA1" w:rsidP="00B00CA1">
      <w:pPr>
        <w:jc w:val="both"/>
        <w:rPr>
          <w:rFonts w:ascii="Arial" w:hAnsi="Arial" w:cs="Arial"/>
        </w:rPr>
      </w:pPr>
      <w:r w:rsidRPr="00BA0F63">
        <w:rPr>
          <w:rFonts w:ascii="Arial" w:hAnsi="Arial" w:cs="Arial"/>
          <w:highlight w:val="cyan"/>
        </w:rPr>
        <w:t xml:space="preserve">On </w:t>
      </w:r>
      <w:r>
        <w:rPr>
          <w:rFonts w:ascii="Arial" w:hAnsi="Arial" w:cs="Arial"/>
          <w:highlight w:val="cyan"/>
        </w:rPr>
        <w:t xml:space="preserve">the need of </w:t>
      </w:r>
      <w:proofErr w:type="gramStart"/>
      <w:r>
        <w:rPr>
          <w:rFonts w:ascii="Arial" w:hAnsi="Arial" w:cs="Arial"/>
          <w:highlight w:val="cyan"/>
        </w:rPr>
        <w:t>beam-</w:t>
      </w:r>
      <w:r w:rsidR="00025280">
        <w:rPr>
          <w:rFonts w:ascii="Arial" w:hAnsi="Arial" w:cs="Arial"/>
          <w:highlight w:val="cyan"/>
        </w:rPr>
        <w:t>specific</w:t>
      </w:r>
      <w:proofErr w:type="gramEnd"/>
      <w:r>
        <w:rPr>
          <w:rFonts w:ascii="Arial" w:hAnsi="Arial" w:cs="Arial"/>
          <w:highlight w:val="cyan"/>
        </w:rPr>
        <w:t xml:space="preserve"> Koffset in initial access</w:t>
      </w:r>
      <w:r w:rsidRPr="00BA0F63">
        <w:rPr>
          <w:rFonts w:ascii="Arial" w:hAnsi="Arial" w:cs="Arial"/>
          <w:highlight w:val="cyan"/>
        </w:rPr>
        <w:t>, proponents are encouraged to have offline discussions with other companies.</w:t>
      </w:r>
    </w:p>
    <w:p w14:paraId="1FE255EA" w14:textId="77777777" w:rsidR="00B00CA1" w:rsidRPr="00B00CA1" w:rsidRDefault="00B00CA1" w:rsidP="00E77B9C">
      <w:pPr>
        <w:jc w:val="both"/>
        <w:rPr>
          <w:rFonts w:ascii="Arial" w:hAnsi="Arial" w:cs="Arial"/>
          <w:highlight w:val="cyan"/>
        </w:rPr>
      </w:pPr>
    </w:p>
    <w:p w14:paraId="45A237A1" w14:textId="1D92971F" w:rsidR="00810F1D" w:rsidRPr="00A85EAA" w:rsidRDefault="00810F1D" w:rsidP="00810F1D">
      <w:pPr>
        <w:pStyle w:val="Heading1"/>
        <w:rPr>
          <w:lang w:val="en-US"/>
        </w:rPr>
      </w:pPr>
      <w:r>
        <w:rPr>
          <w:lang w:val="en-US"/>
        </w:rPr>
        <w:t>2</w:t>
      </w:r>
      <w:r w:rsidRPr="00A85EAA">
        <w:rPr>
          <w:lang w:val="en-US"/>
        </w:rPr>
        <w:tab/>
      </w:r>
      <w:r>
        <w:rPr>
          <w:lang w:val="en-US"/>
        </w:rPr>
        <w:t xml:space="preserve">Issue #2: </w:t>
      </w:r>
      <w:proofErr w:type="spellStart"/>
      <w:r>
        <w:rPr>
          <w:lang w:val="en-US"/>
        </w:rPr>
        <w:t>K_offset</w:t>
      </w:r>
      <w:proofErr w:type="spellEnd"/>
      <w:r>
        <w:rPr>
          <w:lang w:val="en-US"/>
        </w:rPr>
        <w:t xml:space="preserve"> update after initial access</w:t>
      </w:r>
    </w:p>
    <w:p w14:paraId="69FD57CC" w14:textId="0591B2FD" w:rsidR="00191A58" w:rsidRPr="00E5380B" w:rsidRDefault="00191A58" w:rsidP="00191A58">
      <w:pPr>
        <w:pStyle w:val="Heading2"/>
        <w:rPr>
          <w:lang w:val="en-US"/>
        </w:rPr>
      </w:pPr>
      <w:r>
        <w:rPr>
          <w:lang w:val="en-US"/>
        </w:rPr>
        <w:t>2</w:t>
      </w:r>
      <w:r w:rsidRPr="00A85EAA">
        <w:rPr>
          <w:lang w:val="en-US"/>
        </w:rPr>
        <w:t>.1</w:t>
      </w:r>
      <w:r w:rsidRPr="00A85EAA">
        <w:rPr>
          <w:lang w:val="en-US"/>
        </w:rPr>
        <w:tab/>
      </w:r>
      <w:r>
        <w:rPr>
          <w:lang w:val="en-US"/>
        </w:rPr>
        <w:t>Background</w:t>
      </w:r>
    </w:p>
    <w:p w14:paraId="0B207668" w14:textId="669184C1" w:rsidR="00191A58" w:rsidRDefault="00191A58" w:rsidP="00191A58">
      <w:pPr>
        <w:jc w:val="both"/>
        <w:rPr>
          <w:rFonts w:ascii="Arial" w:hAnsi="Arial" w:cs="Arial"/>
          <w:lang w:eastAsia="ja-JP"/>
        </w:rPr>
      </w:pPr>
      <w:r>
        <w:rPr>
          <w:rFonts w:ascii="Arial" w:hAnsi="Arial" w:cs="Arial"/>
          <w:lang w:eastAsia="ja-JP"/>
        </w:rPr>
        <w:t xml:space="preserve">At RAN1#104-e, many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429B239F">
                <wp:extent cx="6120765" cy="7726680"/>
                <wp:effectExtent l="0" t="0" r="13335"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26680"/>
                        </a:xfrm>
                        <a:prstGeom prst="rect">
                          <a:avLst/>
                        </a:prstGeom>
                        <a:solidFill>
                          <a:schemeClr val="lt1">
                            <a:lumMod val="100000"/>
                            <a:lumOff val="0"/>
                          </a:schemeClr>
                        </a:solidFill>
                        <a:ln w="6350">
                          <a:solidFill>
                            <a:srgbClr val="000000"/>
                          </a:solidFill>
                          <a:miter lim="800000"/>
                          <a:headEnd/>
                          <a:tailEnd/>
                        </a:ln>
                      </wps:spPr>
                      <wps:txbx>
                        <w:txbxContent>
                          <w:p w14:paraId="0CDB19D4" w14:textId="0C990932"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updating can be considered. </w:t>
                            </w:r>
                          </w:p>
                          <w:p w14:paraId="16A7516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can be updated via RRC configuration or group-common DCI after initial access procedure. </w:t>
                            </w:r>
                          </w:p>
                          <w:p w14:paraId="7C0EFB04" w14:textId="1C6A7C6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w:t>
                            </w:r>
                            <w:proofErr w:type="spellStart"/>
                            <w:r w:rsidRPr="00765EFE">
                              <w:rPr>
                                <w:rFonts w:ascii="Times New Roman" w:hAnsi="Times New Roman" w:cs="Times New Roman"/>
                                <w:b/>
                                <w:bCs/>
                                <w:sz w:val="20"/>
                                <w:szCs w:val="20"/>
                              </w:rPr>
                              <w:t>HiSilicon</w:t>
                            </w:r>
                            <w:proofErr w:type="spellEnd"/>
                            <w:r w:rsidRPr="00765EFE">
                              <w:rPr>
                                <w:rFonts w:ascii="Times New Roman" w:hAnsi="Times New Roman" w:cs="Times New Roman"/>
                                <w:b/>
                                <w:bCs/>
                                <w:sz w:val="20"/>
                                <w:szCs w:val="20"/>
                              </w:rPr>
                              <w:t>]:</w:t>
                            </w:r>
                          </w:p>
                          <w:p w14:paraId="4CC0AFEB"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 xml:space="preserve"> via RRC configuration.</w:t>
                            </w:r>
                          </w:p>
                          <w:p w14:paraId="639ACFEE"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 xml:space="preserve">Support updating UE-specific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via MAC CE.</w:t>
                            </w:r>
                          </w:p>
                          <w:p w14:paraId="4441845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 xml:space="preserve">Signaling reduction methods should be introduced to relieve the reporting overhead of UE-specific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w:t>
                            </w:r>
                          </w:p>
                          <w:p w14:paraId="0A85050C" w14:textId="48D96F1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xml:space="preserve">: In case of signalling of cell-specific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 xml:space="preserve"> for initial access, the updates should be supported in beam-specific way.</w:t>
                            </w:r>
                          </w:p>
                          <w:p w14:paraId="61F61613" w14:textId="0C59338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1: After initial access procedure, support updating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from cell-specific to beam-specific.</w:t>
                            </w:r>
                          </w:p>
                          <w:p w14:paraId="111950C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2: In NTN, cell-specific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should also be supported even after the initial access procedure.</w:t>
                            </w:r>
                          </w:p>
                          <w:p w14:paraId="2B05C6F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The update of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should be triggered by gNB.</w:t>
                            </w:r>
                          </w:p>
                          <w:p w14:paraId="072EC1DD" w14:textId="7F092BF2"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1: The value of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can be re-configured after RRC connection setup based on UE-specific autonomous TA report.</w:t>
                            </w:r>
                          </w:p>
                          <w:p w14:paraId="361440A7"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4A59E0" w:rsidRPr="00191A58" w:rsidRDefault="004A59E0"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 xml:space="preserve">Proposal 3: At least for cell-specific and beam-specific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update by the gNB after initial access via higher layer signaling (RRC or MAC CE) is supported</w:t>
                            </w:r>
                          </w:p>
                          <w:p w14:paraId="76E929A2" w14:textId="5336FF30" w:rsidR="004A59E0" w:rsidRPr="00191A58" w:rsidRDefault="004A59E0"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 xml:space="preserve">It is not clear if UE-specific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is necessary</w:t>
                            </w:r>
                          </w:p>
                          <w:p w14:paraId="742B7A19" w14:textId="77777777" w:rsidR="004A59E0" w:rsidRPr="00191A58" w:rsidRDefault="004A59E0" w:rsidP="00191A58">
                            <w:pPr>
                              <w:rPr>
                                <w:rFonts w:ascii="Times New Roman" w:eastAsiaTheme="majorEastAsia" w:hAnsi="Times New Roman" w:cs="Times New Roman"/>
                                <w:sz w:val="20"/>
                                <w:szCs w:val="20"/>
                                <w:lang w:val="x-none"/>
                              </w:rPr>
                            </w:pPr>
                          </w:p>
                          <w:p w14:paraId="42F7F5A3" w14:textId="77777777" w:rsidR="004A59E0" w:rsidRPr="00191A58" w:rsidRDefault="004A59E0"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4A59E0" w:rsidRPr="00191A58" w:rsidRDefault="004A59E0"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93ED2FD" id="Text Box 10" o:spid="_x0000_s1029" type="#_x0000_t202" style="width:481.95pt;height:60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" fillcolor="white [3201]" strokeweight=".5pt">
                <v:textbox>
                  <w:txbxContent>
                    <w:p w14:paraId="0CDB19D4" w14:textId="0C990932"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updating can be considered. </w:t>
                      </w:r>
                    </w:p>
                    <w:p w14:paraId="16A7516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can be updated via RRC configuration or group-common DCI after initial access procedure. </w:t>
                      </w:r>
                    </w:p>
                    <w:p w14:paraId="7C0EFB04" w14:textId="1C6A7C6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w:t>
                      </w:r>
                      <w:proofErr w:type="spellStart"/>
                      <w:r w:rsidRPr="00765EFE">
                        <w:rPr>
                          <w:rFonts w:ascii="Times New Roman" w:hAnsi="Times New Roman" w:cs="Times New Roman"/>
                          <w:b/>
                          <w:bCs/>
                          <w:sz w:val="20"/>
                          <w:szCs w:val="20"/>
                        </w:rPr>
                        <w:t>HiSilicon</w:t>
                      </w:r>
                      <w:proofErr w:type="spellEnd"/>
                      <w:r w:rsidRPr="00765EFE">
                        <w:rPr>
                          <w:rFonts w:ascii="Times New Roman" w:hAnsi="Times New Roman" w:cs="Times New Roman"/>
                          <w:b/>
                          <w:bCs/>
                          <w:sz w:val="20"/>
                          <w:szCs w:val="20"/>
                        </w:rPr>
                        <w:t>]:</w:t>
                      </w:r>
                    </w:p>
                    <w:p w14:paraId="4CC0AFEB"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 xml:space="preserve"> via RRC configuration.</w:t>
                      </w:r>
                    </w:p>
                    <w:p w14:paraId="639ACFEE"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 xml:space="preserve">Support updating UE-specific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via MAC CE.</w:t>
                      </w:r>
                    </w:p>
                    <w:p w14:paraId="4441845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 xml:space="preserve">Signaling reduction methods should be introduced to relieve the reporting overhead of UE-specific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w:t>
                      </w:r>
                    </w:p>
                    <w:p w14:paraId="0A85050C" w14:textId="48D96F1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xml:space="preserve">: In case of signalling of cell-specific </w:t>
                      </w:r>
                      <w:proofErr w:type="spellStart"/>
                      <w:r w:rsidRPr="00191A58">
                        <w:rPr>
                          <w:rFonts w:ascii="Times New Roman" w:eastAsiaTheme="majorEastAsia" w:hAnsi="Times New Roman" w:cs="Times New Roman"/>
                          <w:sz w:val="20"/>
                          <w:szCs w:val="20"/>
                          <w:lang w:val="en-GB"/>
                        </w:rPr>
                        <w:t>K_offset</w:t>
                      </w:r>
                      <w:proofErr w:type="spellEnd"/>
                      <w:r w:rsidRPr="00191A58">
                        <w:rPr>
                          <w:rFonts w:ascii="Times New Roman" w:eastAsiaTheme="majorEastAsia" w:hAnsi="Times New Roman" w:cs="Times New Roman"/>
                          <w:sz w:val="20"/>
                          <w:szCs w:val="20"/>
                          <w:lang w:val="en-GB"/>
                        </w:rPr>
                        <w:t xml:space="preserve"> for initial access, the updates should be supported in beam-specific way.</w:t>
                      </w:r>
                    </w:p>
                    <w:p w14:paraId="61F61613" w14:textId="0C59338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1: After initial access procedure, support updating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from cell-specific to beam-specific.</w:t>
                      </w:r>
                    </w:p>
                    <w:p w14:paraId="111950C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2: In NTN, cell-specific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should also be supported even after the initial access procedure.</w:t>
                      </w:r>
                    </w:p>
                    <w:p w14:paraId="2B05C6F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The update of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should be triggered by gNB.</w:t>
                      </w:r>
                    </w:p>
                    <w:p w14:paraId="072EC1DD" w14:textId="7F092BF2"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1: The value of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can be re-configured after RRC connection setup based on UE-specific autonomous TA report.</w:t>
                      </w:r>
                    </w:p>
                    <w:p w14:paraId="361440A7"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4A59E0" w:rsidRPr="00191A58" w:rsidRDefault="004A59E0"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 xml:space="preserve">Proposal 3: At least for cell-specific and beam-specific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update by the gNB after initial access via higher layer signaling (RRC or MAC CE) is supported</w:t>
                      </w:r>
                    </w:p>
                    <w:p w14:paraId="76E929A2" w14:textId="5336FF30" w:rsidR="004A59E0" w:rsidRPr="00191A58" w:rsidRDefault="004A59E0"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 xml:space="preserve">It is not clear if UE-specific </w:t>
                      </w:r>
                      <w:proofErr w:type="spellStart"/>
                      <w:r w:rsidRPr="00191A58">
                        <w:rPr>
                          <w:rFonts w:ascii="Times New Roman" w:eastAsiaTheme="majorEastAsia" w:hAnsi="Times New Roman" w:cs="Times New Roman"/>
                          <w:sz w:val="20"/>
                          <w:szCs w:val="20"/>
                        </w:rPr>
                        <w:t>K_offset</w:t>
                      </w:r>
                      <w:proofErr w:type="spellEnd"/>
                      <w:r w:rsidRPr="00191A58">
                        <w:rPr>
                          <w:rFonts w:ascii="Times New Roman" w:eastAsiaTheme="majorEastAsia" w:hAnsi="Times New Roman" w:cs="Times New Roman"/>
                          <w:sz w:val="20"/>
                          <w:szCs w:val="20"/>
                        </w:rPr>
                        <w:t xml:space="preserve"> is necessary</w:t>
                      </w:r>
                    </w:p>
                    <w:p w14:paraId="742B7A19" w14:textId="77777777" w:rsidR="004A59E0" w:rsidRPr="00191A58" w:rsidRDefault="004A59E0" w:rsidP="00191A58">
                      <w:pPr>
                        <w:rPr>
                          <w:rFonts w:ascii="Times New Roman" w:eastAsiaTheme="majorEastAsia" w:hAnsi="Times New Roman" w:cs="Times New Roman"/>
                          <w:sz w:val="20"/>
                          <w:szCs w:val="20"/>
                          <w:lang w:val="x-none"/>
                        </w:rPr>
                      </w:pPr>
                    </w:p>
                    <w:p w14:paraId="42F7F5A3" w14:textId="77777777" w:rsidR="004A59E0" w:rsidRPr="00191A58" w:rsidRDefault="004A59E0"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4A59E0" w:rsidRPr="00191A58" w:rsidRDefault="004A59E0" w:rsidP="00191A58">
                      <w:pPr>
                        <w:rPr>
                          <w:rFonts w:ascii="Times New Roman" w:eastAsia="Batang" w:hAnsi="Times New Roman" w:cs="Times New Roman"/>
                          <w:sz w:val="20"/>
                          <w:szCs w:val="20"/>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4415C9A5" w14:textId="102335B0" w:rsidR="004A59E0" w:rsidRPr="0068233D" w:rsidRDefault="004A59E0"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Support UE autonomous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updates based on satellite ephemeris.</w:t>
                            </w:r>
                          </w:p>
                          <w:p w14:paraId="4D9CF098" w14:textId="3B33EFAF"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1: Support beam 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indication by RRC, MAC CE or group common DCI.</w:t>
                            </w:r>
                          </w:p>
                          <w:p w14:paraId="42ECE0E6" w14:textId="29A5E6B7"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w:t>
                            </w:r>
                            <w:proofErr w:type="spellStart"/>
                            <w:r w:rsidRPr="0068233D">
                              <w:rPr>
                                <w:rFonts w:ascii="Times New Roman" w:hAnsi="Times New Roman" w:cs="Times New Roman"/>
                                <w:b/>
                                <w:bCs/>
                                <w:sz w:val="20"/>
                                <w:szCs w:val="20"/>
                              </w:rPr>
                              <w:t>Spreadtrum</w:t>
                            </w:r>
                            <w:proofErr w:type="spellEnd"/>
                            <w:r w:rsidRPr="0068233D">
                              <w:rPr>
                                <w:rFonts w:ascii="Times New Roman" w:hAnsi="Times New Roman" w:cs="Times New Roman"/>
                                <w:b/>
                                <w:bCs/>
                                <w:sz w:val="20"/>
                                <w:szCs w:val="20"/>
                              </w:rPr>
                              <w:t>]:</w:t>
                            </w:r>
                          </w:p>
                          <w:p w14:paraId="4E4CA06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UE updates the value of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based on predefined rules should be considered.</w:t>
                            </w:r>
                          </w:p>
                          <w:p w14:paraId="5ACA61BF" w14:textId="668A215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 xml:space="preserve">the UE updates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based on predefined rules and the gNB indicates the updating frequency.</w:t>
                            </w:r>
                          </w:p>
                          <w:p w14:paraId="1CCB9D82"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w:t>
                            </w:r>
                            <w:proofErr w:type="spellStart"/>
                            <w:r w:rsidRPr="00765EFE">
                              <w:rPr>
                                <w:rFonts w:ascii="Times New Roman" w:eastAsiaTheme="majorEastAsia" w:hAnsi="Times New Roman" w:cs="Times New Roman"/>
                                <w:sz w:val="20"/>
                                <w:szCs w:val="20"/>
                                <w:lang w:val="en-GB"/>
                              </w:rPr>
                              <w:t>K_offset</w:t>
                            </w:r>
                            <w:proofErr w:type="spellEnd"/>
                            <w:r w:rsidRPr="00765EFE">
                              <w:rPr>
                                <w:rFonts w:ascii="Times New Roman" w:eastAsiaTheme="majorEastAsia" w:hAnsi="Times New Roman" w:cs="Times New Roman"/>
                                <w:sz w:val="20"/>
                                <w:szCs w:val="20"/>
                                <w:lang w:val="en-GB"/>
                              </w:rPr>
                              <w:t xml:space="preserve"> estimated by UE. </w:t>
                            </w:r>
                          </w:p>
                          <w:p w14:paraId="16DEF79F" w14:textId="549C83AE"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4A59E0" w:rsidRPr="0068233D" w:rsidRDefault="004A59E0"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2 If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 is supported, updating in a UE-specific manner provides more scheduling gain.</w:t>
                            </w:r>
                          </w:p>
                          <w:p w14:paraId="32736B3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 is </w:t>
                            </w:r>
                            <w:proofErr w:type="gramStart"/>
                            <w:r w:rsidRPr="00765EFE">
                              <w:rPr>
                                <w:rFonts w:ascii="Times New Roman" w:eastAsiaTheme="majorEastAsia" w:hAnsi="Times New Roman" w:cs="Times New Roman"/>
                                <w:sz w:val="20"/>
                                <w:szCs w:val="20"/>
                              </w:rPr>
                              <w:t>supported,</w:t>
                            </w:r>
                            <w:proofErr w:type="gramEnd"/>
                            <w:r w:rsidRPr="00765EFE">
                              <w:rPr>
                                <w:rFonts w:ascii="Times New Roman" w:eastAsiaTheme="majorEastAsia" w:hAnsi="Times New Roman" w:cs="Times New Roman"/>
                                <w:sz w:val="20"/>
                                <w:szCs w:val="20"/>
                              </w:rPr>
                              <w:t xml:space="preserve"> it is signaled to the UE via RRC in a semi-static manner. </w:t>
                            </w:r>
                          </w:p>
                          <w:p w14:paraId="1157E531" w14:textId="5BF47202"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3: Support dedicated RRC </w:t>
                            </w:r>
                            <w:proofErr w:type="spellStart"/>
                            <w:r w:rsidRPr="00765EFE">
                              <w:rPr>
                                <w:rFonts w:ascii="Times New Roman" w:eastAsiaTheme="majorEastAsia" w:hAnsi="Times New Roman" w:cs="Times New Roman"/>
                                <w:sz w:val="20"/>
                                <w:szCs w:val="20"/>
                                <w:lang w:eastAsia="ja-JP"/>
                              </w:rPr>
                              <w:t>signalling</w:t>
                            </w:r>
                            <w:proofErr w:type="spellEnd"/>
                            <w:r w:rsidRPr="00765EFE">
                              <w:rPr>
                                <w:rFonts w:ascii="Times New Roman" w:eastAsiaTheme="majorEastAsia" w:hAnsi="Times New Roman" w:cs="Times New Roman"/>
                                <w:sz w:val="20"/>
                                <w:szCs w:val="20"/>
                                <w:lang w:eastAsia="ja-JP"/>
                              </w:rPr>
                              <w:t xml:space="preserve"> </w:t>
                            </w:r>
                            <w:proofErr w:type="spellStart"/>
                            <w:r w:rsidRPr="00765EFE">
                              <w:rPr>
                                <w:rFonts w:ascii="Times New Roman" w:eastAsiaTheme="majorEastAsia" w:hAnsi="Times New Roman" w:cs="Times New Roman"/>
                                <w:sz w:val="20"/>
                                <w:szCs w:val="20"/>
                                <w:lang w:eastAsia="ja-JP"/>
                              </w:rPr>
                              <w:t>and</w:t>
                            </w:r>
                            <w:proofErr w:type="spellEnd"/>
                            <w:r w:rsidRPr="00765EFE">
                              <w:rPr>
                                <w:rFonts w:ascii="Times New Roman" w:eastAsiaTheme="majorEastAsia" w:hAnsi="Times New Roman" w:cs="Times New Roman"/>
                                <w:sz w:val="20"/>
                                <w:szCs w:val="20"/>
                                <w:lang w:eastAsia="ja-JP"/>
                              </w:rPr>
                              <w:t xml:space="preserve"> indication of relative Koffset value via MAC CE or group common DCI.</w:t>
                            </w:r>
                          </w:p>
                          <w:p w14:paraId="57CB017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w:t>
                            </w:r>
                            <w:proofErr w:type="gramStart"/>
                            <w:r w:rsidRPr="00765EFE">
                              <w:rPr>
                                <w:rFonts w:ascii="Times New Roman" w:eastAsiaTheme="majorEastAsia" w:hAnsi="Times New Roman" w:cs="Times New Roman"/>
                                <w:sz w:val="20"/>
                                <w:szCs w:val="20"/>
                                <w:lang w:eastAsia="ja-JP"/>
                              </w:rPr>
                              <w:t>coarse</w:t>
                            </w:r>
                            <w:proofErr w:type="gramEnd"/>
                            <w:r w:rsidRPr="00765EFE">
                              <w:rPr>
                                <w:rFonts w:ascii="Times New Roman" w:eastAsiaTheme="majorEastAsia" w:hAnsi="Times New Roman" w:cs="Times New Roman"/>
                                <w:sz w:val="20"/>
                                <w:szCs w:val="20"/>
                                <w:lang w:eastAsia="ja-JP"/>
                              </w:rPr>
                              <w:t xml:space="preserve"> RTT value should be specified. </w:t>
                            </w:r>
                          </w:p>
                          <w:p w14:paraId="1E317DB7" w14:textId="1087EF78"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Update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initial access under network control can be supported.</w:t>
                            </w:r>
                          </w:p>
                          <w:p w14:paraId="3B11C13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5: Compared to detailed network indication signaling design for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updating, the study on UE</w:t>
                            </w:r>
                          </w:p>
                          <w:p w14:paraId="5E229D5D"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reporting TA related information for facilitating network updating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initial access needs to be prioritized.</w:t>
                            </w:r>
                          </w:p>
                          <w:p w14:paraId="3CD77C49" w14:textId="6DCA7944" w:rsidR="004A59E0" w:rsidRPr="0068233D" w:rsidRDefault="004A59E0"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4A59E0" w:rsidRPr="00765EFE"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 xml:space="preserve">Proposal 2: It is preferred to have common signaling to update the </w:t>
                            </w:r>
                            <w:proofErr w:type="spellStart"/>
                            <w:r w:rsidRPr="00765EFE">
                              <w:rPr>
                                <w:rFonts w:ascii="Times New Roman" w:eastAsiaTheme="majorEastAsia" w:hAnsi="Times New Roman" w:cs="Times New Roman"/>
                                <w:color w:val="000000"/>
                                <w:sz w:val="20"/>
                                <w:szCs w:val="20"/>
                              </w:rPr>
                              <w:t>K_offset</w:t>
                            </w:r>
                            <w:proofErr w:type="spellEnd"/>
                            <w:r w:rsidRPr="00765EFE">
                              <w:rPr>
                                <w:rFonts w:ascii="Times New Roman" w:eastAsiaTheme="majorEastAsia" w:hAnsi="Times New Roman" w:cs="Times New Roman"/>
                                <w:color w:val="000000"/>
                                <w:sz w:val="20"/>
                                <w:szCs w:val="20"/>
                              </w:rPr>
                              <w:t>.</w:t>
                            </w:r>
                          </w:p>
                          <w:p w14:paraId="6AC16FD7" w14:textId="38AEAE39"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w:t>
                            </w:r>
                            <w:proofErr w:type="gramStart"/>
                            <w:r w:rsidRPr="00765EFE">
                              <w:rPr>
                                <w:rFonts w:ascii="Times New Roman" w:eastAsiaTheme="majorEastAsia" w:hAnsi="Times New Roman" w:cs="Times New Roman"/>
                                <w:sz w:val="20"/>
                                <w:szCs w:val="20"/>
                              </w:rPr>
                              <w:t>supported, and</w:t>
                            </w:r>
                            <w:proofErr w:type="gramEnd"/>
                            <w:r w:rsidRPr="00765EFE">
                              <w:rPr>
                                <w:rFonts w:ascii="Times New Roman" w:eastAsiaTheme="majorEastAsia" w:hAnsi="Times New Roman" w:cs="Times New Roman"/>
                                <w:sz w:val="20"/>
                                <w:szCs w:val="20"/>
                              </w:rPr>
                              <w:t xml:space="preserve">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2: Support UE-specific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for UEs in connected mode</w:t>
                            </w:r>
                          </w:p>
                          <w:p w14:paraId="73AC45E5" w14:textId="2EAFD96B"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4A59E0" w:rsidRPr="00765EFE" w:rsidRDefault="004A59E0"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for all users in the cell.   </w:t>
                            </w:r>
                          </w:p>
                          <w:p w14:paraId="2B2EF338" w14:textId="3FE77F2E"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5: RAN1 to discuss signaling alternatives for providing UE-specific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Random Access procedure.</w:t>
                            </w:r>
                          </w:p>
                        </w:txbxContent>
                      </wps:txbx>
                      <wps:bodyPr rot="0" vert="horz" wrap="square" lIns="91440" tIns="45720" rIns="91440" bIns="45720" anchor="t" anchorCtr="0" upright="1">
                        <a:noAutofit/>
                      </wps:bodyPr>
                    </wps:wsp>
                  </a:graphicData>
                </a:graphic>
              </wp:inline>
            </w:drawing>
          </mc:Choice>
          <mc:Fallback>
            <w:pict>
              <v:shape w14:anchorId="5601B018" id="Text Box 11" o:spid="_x0000_s1030"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2acSQ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" fillcolor="white [3201]" strokeweight=".5pt">
                <v:textbox>
                  <w:txbxContent>
                    <w:p w14:paraId="4415C9A5" w14:textId="102335B0" w:rsidR="004A59E0" w:rsidRPr="0068233D" w:rsidRDefault="004A59E0"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Support UE autonomous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updates based on satellite ephemeris.</w:t>
                      </w:r>
                    </w:p>
                    <w:p w14:paraId="4D9CF098" w14:textId="3B33EFAF"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1: Support beam 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indication by RRC, MAC CE or group common DCI.</w:t>
                      </w:r>
                    </w:p>
                    <w:p w14:paraId="42ECE0E6" w14:textId="29A5E6B7"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w:t>
                      </w:r>
                      <w:proofErr w:type="spellStart"/>
                      <w:r w:rsidRPr="0068233D">
                        <w:rPr>
                          <w:rFonts w:ascii="Times New Roman" w:hAnsi="Times New Roman" w:cs="Times New Roman"/>
                          <w:b/>
                          <w:bCs/>
                          <w:sz w:val="20"/>
                          <w:szCs w:val="20"/>
                        </w:rPr>
                        <w:t>Spreadtrum</w:t>
                      </w:r>
                      <w:proofErr w:type="spellEnd"/>
                      <w:r w:rsidRPr="0068233D">
                        <w:rPr>
                          <w:rFonts w:ascii="Times New Roman" w:hAnsi="Times New Roman" w:cs="Times New Roman"/>
                          <w:b/>
                          <w:bCs/>
                          <w:sz w:val="20"/>
                          <w:szCs w:val="20"/>
                        </w:rPr>
                        <w:t>]:</w:t>
                      </w:r>
                    </w:p>
                    <w:p w14:paraId="4E4CA06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UE updates the value of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based on predefined rules should be considered.</w:t>
                      </w:r>
                    </w:p>
                    <w:p w14:paraId="5ACA61BF" w14:textId="668A215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 xml:space="preserve">the UE updates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based on predefined rules and the gNB indicates the updating frequency.</w:t>
                      </w:r>
                    </w:p>
                    <w:p w14:paraId="1CCB9D82"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w:t>
                      </w:r>
                      <w:proofErr w:type="spellStart"/>
                      <w:r w:rsidRPr="00765EFE">
                        <w:rPr>
                          <w:rFonts w:ascii="Times New Roman" w:eastAsiaTheme="majorEastAsia" w:hAnsi="Times New Roman" w:cs="Times New Roman"/>
                          <w:sz w:val="20"/>
                          <w:szCs w:val="20"/>
                          <w:lang w:val="en-GB"/>
                        </w:rPr>
                        <w:t>K_offset</w:t>
                      </w:r>
                      <w:proofErr w:type="spellEnd"/>
                      <w:r w:rsidRPr="00765EFE">
                        <w:rPr>
                          <w:rFonts w:ascii="Times New Roman" w:eastAsiaTheme="majorEastAsia" w:hAnsi="Times New Roman" w:cs="Times New Roman"/>
                          <w:sz w:val="20"/>
                          <w:szCs w:val="20"/>
                          <w:lang w:val="en-GB"/>
                        </w:rPr>
                        <w:t xml:space="preserve"> estimated by UE. </w:t>
                      </w:r>
                    </w:p>
                    <w:p w14:paraId="16DEF79F" w14:textId="549C83AE"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4A59E0" w:rsidRPr="0068233D" w:rsidRDefault="004A59E0"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2 If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 is supported, updating in a UE-specific manner provides more scheduling gain.</w:t>
                      </w:r>
                    </w:p>
                    <w:p w14:paraId="32736B3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update is </w:t>
                      </w:r>
                      <w:proofErr w:type="gramStart"/>
                      <w:r w:rsidRPr="00765EFE">
                        <w:rPr>
                          <w:rFonts w:ascii="Times New Roman" w:eastAsiaTheme="majorEastAsia" w:hAnsi="Times New Roman" w:cs="Times New Roman"/>
                          <w:sz w:val="20"/>
                          <w:szCs w:val="20"/>
                        </w:rPr>
                        <w:t>supported,</w:t>
                      </w:r>
                      <w:proofErr w:type="gramEnd"/>
                      <w:r w:rsidRPr="00765EFE">
                        <w:rPr>
                          <w:rFonts w:ascii="Times New Roman" w:eastAsiaTheme="majorEastAsia" w:hAnsi="Times New Roman" w:cs="Times New Roman"/>
                          <w:sz w:val="20"/>
                          <w:szCs w:val="20"/>
                        </w:rPr>
                        <w:t xml:space="preserve"> it is signaled to the UE via RRC in a semi-static manner. </w:t>
                      </w:r>
                    </w:p>
                    <w:p w14:paraId="1157E531" w14:textId="5BF47202"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3: Support dedicated RRC </w:t>
                      </w:r>
                      <w:proofErr w:type="spellStart"/>
                      <w:r w:rsidRPr="00765EFE">
                        <w:rPr>
                          <w:rFonts w:ascii="Times New Roman" w:eastAsiaTheme="majorEastAsia" w:hAnsi="Times New Roman" w:cs="Times New Roman"/>
                          <w:sz w:val="20"/>
                          <w:szCs w:val="20"/>
                          <w:lang w:eastAsia="ja-JP"/>
                        </w:rPr>
                        <w:t>signalling</w:t>
                      </w:r>
                      <w:proofErr w:type="spellEnd"/>
                      <w:r w:rsidRPr="00765EFE">
                        <w:rPr>
                          <w:rFonts w:ascii="Times New Roman" w:eastAsiaTheme="majorEastAsia" w:hAnsi="Times New Roman" w:cs="Times New Roman"/>
                          <w:sz w:val="20"/>
                          <w:szCs w:val="20"/>
                          <w:lang w:eastAsia="ja-JP"/>
                        </w:rPr>
                        <w:t xml:space="preserve"> </w:t>
                      </w:r>
                      <w:proofErr w:type="spellStart"/>
                      <w:r w:rsidRPr="00765EFE">
                        <w:rPr>
                          <w:rFonts w:ascii="Times New Roman" w:eastAsiaTheme="majorEastAsia" w:hAnsi="Times New Roman" w:cs="Times New Roman"/>
                          <w:sz w:val="20"/>
                          <w:szCs w:val="20"/>
                          <w:lang w:eastAsia="ja-JP"/>
                        </w:rPr>
                        <w:t>and</w:t>
                      </w:r>
                      <w:proofErr w:type="spellEnd"/>
                      <w:r w:rsidRPr="00765EFE">
                        <w:rPr>
                          <w:rFonts w:ascii="Times New Roman" w:eastAsiaTheme="majorEastAsia" w:hAnsi="Times New Roman" w:cs="Times New Roman"/>
                          <w:sz w:val="20"/>
                          <w:szCs w:val="20"/>
                          <w:lang w:eastAsia="ja-JP"/>
                        </w:rPr>
                        <w:t xml:space="preserve"> indication of relative Koffset value via MAC CE or group common DCI.</w:t>
                      </w:r>
                    </w:p>
                    <w:p w14:paraId="57CB017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w:t>
                      </w:r>
                      <w:proofErr w:type="gramStart"/>
                      <w:r w:rsidRPr="00765EFE">
                        <w:rPr>
                          <w:rFonts w:ascii="Times New Roman" w:eastAsiaTheme="majorEastAsia" w:hAnsi="Times New Roman" w:cs="Times New Roman"/>
                          <w:sz w:val="20"/>
                          <w:szCs w:val="20"/>
                          <w:lang w:eastAsia="ja-JP"/>
                        </w:rPr>
                        <w:t>coarse</w:t>
                      </w:r>
                      <w:proofErr w:type="gramEnd"/>
                      <w:r w:rsidRPr="00765EFE">
                        <w:rPr>
                          <w:rFonts w:ascii="Times New Roman" w:eastAsiaTheme="majorEastAsia" w:hAnsi="Times New Roman" w:cs="Times New Roman"/>
                          <w:sz w:val="20"/>
                          <w:szCs w:val="20"/>
                          <w:lang w:eastAsia="ja-JP"/>
                        </w:rPr>
                        <w:t xml:space="preserve"> RTT value should be specified. </w:t>
                      </w:r>
                    </w:p>
                    <w:p w14:paraId="1E317DB7" w14:textId="1087EF78"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Update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initial access under network control can be supported.</w:t>
                      </w:r>
                    </w:p>
                    <w:p w14:paraId="3B11C13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5: Compared to detailed network indication signaling design for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updating, the study on UE</w:t>
                      </w:r>
                    </w:p>
                    <w:p w14:paraId="5E229D5D"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reporting TA related information for facilitating network updating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initial access needs to be prioritized.</w:t>
                      </w:r>
                    </w:p>
                    <w:p w14:paraId="3CD77C49" w14:textId="6DCA7944" w:rsidR="004A59E0" w:rsidRPr="0068233D" w:rsidRDefault="004A59E0"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4A59E0" w:rsidRPr="00765EFE"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 xml:space="preserve">Proposal 2: It is preferred to have common signaling to update the </w:t>
                      </w:r>
                      <w:proofErr w:type="spellStart"/>
                      <w:r w:rsidRPr="00765EFE">
                        <w:rPr>
                          <w:rFonts w:ascii="Times New Roman" w:eastAsiaTheme="majorEastAsia" w:hAnsi="Times New Roman" w:cs="Times New Roman"/>
                          <w:color w:val="000000"/>
                          <w:sz w:val="20"/>
                          <w:szCs w:val="20"/>
                        </w:rPr>
                        <w:t>K_offset</w:t>
                      </w:r>
                      <w:proofErr w:type="spellEnd"/>
                      <w:r w:rsidRPr="00765EFE">
                        <w:rPr>
                          <w:rFonts w:ascii="Times New Roman" w:eastAsiaTheme="majorEastAsia" w:hAnsi="Times New Roman" w:cs="Times New Roman"/>
                          <w:color w:val="000000"/>
                          <w:sz w:val="20"/>
                          <w:szCs w:val="20"/>
                        </w:rPr>
                        <w:t>.</w:t>
                      </w:r>
                    </w:p>
                    <w:p w14:paraId="6AC16FD7" w14:textId="38AEAE39"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w:t>
                      </w:r>
                      <w:proofErr w:type="gramStart"/>
                      <w:r w:rsidRPr="00765EFE">
                        <w:rPr>
                          <w:rFonts w:ascii="Times New Roman" w:eastAsiaTheme="majorEastAsia" w:hAnsi="Times New Roman" w:cs="Times New Roman"/>
                          <w:sz w:val="20"/>
                          <w:szCs w:val="20"/>
                        </w:rPr>
                        <w:t>supported, and</w:t>
                      </w:r>
                      <w:proofErr w:type="gramEnd"/>
                      <w:r w:rsidRPr="00765EFE">
                        <w:rPr>
                          <w:rFonts w:ascii="Times New Roman" w:eastAsiaTheme="majorEastAsia" w:hAnsi="Times New Roman" w:cs="Times New Roman"/>
                          <w:sz w:val="20"/>
                          <w:szCs w:val="20"/>
                        </w:rPr>
                        <w:t xml:space="preserve">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2: Support UE-specific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for UEs in connected mode</w:t>
                      </w:r>
                    </w:p>
                    <w:p w14:paraId="73AC45E5" w14:textId="2EAFD96B"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4A59E0" w:rsidRPr="00765EFE" w:rsidRDefault="004A59E0"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for all users in the cell.   </w:t>
                      </w:r>
                    </w:p>
                    <w:p w14:paraId="2B2EF338" w14:textId="3FE77F2E"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5: RAN1 to discuss signaling alternatives for providing UE-specific </w:t>
                      </w:r>
                      <w:proofErr w:type="spellStart"/>
                      <w:r w:rsidRPr="00765EFE">
                        <w:rPr>
                          <w:rFonts w:ascii="Times New Roman" w:eastAsiaTheme="majorEastAsia" w:hAnsi="Times New Roman" w:cs="Times New Roman"/>
                          <w:sz w:val="20"/>
                          <w:szCs w:val="20"/>
                        </w:rPr>
                        <w:t>K_offset</w:t>
                      </w:r>
                      <w:proofErr w:type="spellEnd"/>
                      <w:r w:rsidRPr="00765EFE">
                        <w:rPr>
                          <w:rFonts w:ascii="Times New Roman" w:eastAsiaTheme="majorEastAsia" w:hAnsi="Times New Roman" w:cs="Times New Roman"/>
                          <w:sz w:val="20"/>
                          <w:szCs w:val="20"/>
                        </w:rPr>
                        <w:t xml:space="preserve"> after Random Access procedure.</w:t>
                      </w:r>
                    </w:p>
                  </w:txbxContent>
                </v:textbox>
                <w10:anchorlock/>
              </v:shape>
            </w:pict>
          </mc:Fallback>
        </mc:AlternateContent>
      </w:r>
    </w:p>
    <w:p w14:paraId="5DC3892E" w14:textId="5BF87D5B" w:rsidR="00810F1D" w:rsidRDefault="0068233D" w:rsidP="00E77B9C">
      <w:pPr>
        <w:jc w:val="both"/>
        <w:rPr>
          <w:rFonts w:ascii="Arial" w:hAnsi="Arial"/>
        </w:rPr>
      </w:pPr>
      <w:r w:rsidRPr="00CF7A3A">
        <w:rPr>
          <w:noProof/>
          <w:sz w:val="20"/>
          <w:szCs w:val="20"/>
        </w:rPr>
        <w:lastRenderedPageBreak/>
        <mc:AlternateContent>
          <mc:Choice Requires="wps">
            <w:drawing>
              <wp:inline distT="0" distB="0" distL="0" distR="0" wp14:anchorId="66EDF422" wp14:editId="37ED3BF6">
                <wp:extent cx="6120765" cy="3843866"/>
                <wp:effectExtent l="0" t="0" r="13335" b="234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43866"/>
                        </a:xfrm>
                        <a:prstGeom prst="rect">
                          <a:avLst/>
                        </a:prstGeom>
                        <a:solidFill>
                          <a:schemeClr val="lt1">
                            <a:lumMod val="100000"/>
                            <a:lumOff val="0"/>
                          </a:schemeClr>
                        </a:solidFill>
                        <a:ln w="6350">
                          <a:solidFill>
                            <a:srgbClr val="000000"/>
                          </a:solidFill>
                          <a:miter lim="800000"/>
                          <a:headEnd/>
                          <a:tailEnd/>
                        </a:ln>
                      </wps:spPr>
                      <wps:txbx>
                        <w:txbxContent>
                          <w:p w14:paraId="6DFEE6F8" w14:textId="47A93E65"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4A59E0" w:rsidRPr="0068233D" w:rsidRDefault="004A59E0"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4A59E0" w:rsidRPr="0068233D" w:rsidRDefault="004A59E0"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4A59E0" w:rsidRPr="0068233D" w:rsidRDefault="004A59E0"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4A59E0" w:rsidRPr="0068233D" w:rsidRDefault="004A59E0" w:rsidP="0068233D">
                            <w:pPr>
                              <w:rPr>
                                <w:rFonts w:ascii="Times New Roman" w:eastAsiaTheme="majorEastAsia" w:hAnsi="Times New Roman" w:cs="Times New Roman"/>
                                <w:sz w:val="20"/>
                                <w:szCs w:val="20"/>
                              </w:rPr>
                            </w:pPr>
                          </w:p>
                          <w:p w14:paraId="43CAD8F6" w14:textId="77777777" w:rsidR="004A59E0" w:rsidRPr="0068233D" w:rsidRDefault="004A59E0"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4A59E0" w:rsidRPr="0068233D" w:rsidRDefault="004A59E0" w:rsidP="0068233D">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EDF422" id="Text Box 12" o:spid="_x0000_s1031" type="#_x0000_t202" style="width:481.95pt;height:3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2x4SQIAAJE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" fillcolor="white [3201]" strokeweight=".5pt">
                <v:textbox>
                  <w:txbxContent>
                    <w:p w14:paraId="6DFEE6F8" w14:textId="47A93E65"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4A59E0" w:rsidRPr="0068233D" w:rsidRDefault="004A59E0"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4A59E0" w:rsidRPr="0068233D" w:rsidRDefault="004A59E0"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4A59E0" w:rsidRPr="0068233D" w:rsidRDefault="004A59E0"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4A59E0" w:rsidRPr="0068233D" w:rsidRDefault="004A59E0" w:rsidP="0068233D">
                      <w:pPr>
                        <w:rPr>
                          <w:rFonts w:ascii="Times New Roman" w:eastAsiaTheme="majorEastAsia" w:hAnsi="Times New Roman" w:cs="Times New Roman"/>
                          <w:sz w:val="20"/>
                          <w:szCs w:val="20"/>
                        </w:rPr>
                      </w:pPr>
                    </w:p>
                    <w:p w14:paraId="43CAD8F6" w14:textId="77777777" w:rsidR="004A59E0" w:rsidRPr="0068233D" w:rsidRDefault="004A59E0"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4A59E0" w:rsidRPr="0068233D" w:rsidRDefault="004A59E0" w:rsidP="0068233D">
                      <w:pPr>
                        <w:rPr>
                          <w:rFonts w:ascii="Times New Roman" w:eastAsia="Batang" w:hAnsi="Times New Roman" w:cs="Times New Roman"/>
                          <w:sz w:val="20"/>
                          <w:szCs w:val="20"/>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t>Several observations can be made from the above extensive list of proposals:</w:t>
      </w:r>
    </w:p>
    <w:p w14:paraId="346F0F4F" w14:textId="091FE178" w:rsidR="00D26E27" w:rsidRPr="00D26E27" w:rsidRDefault="00D26E27" w:rsidP="00D26E27">
      <w:pPr>
        <w:pStyle w:val="ListParagraph"/>
        <w:numPr>
          <w:ilvl w:val="0"/>
          <w:numId w:val="39"/>
        </w:numPr>
        <w:jc w:val="both"/>
        <w:rPr>
          <w:rFonts w:ascii="Arial" w:hAnsi="Arial"/>
        </w:rPr>
      </w:pPr>
      <w:r>
        <w:rPr>
          <w:rFonts w:ascii="Arial" w:hAnsi="Arial"/>
          <w:lang w:val="en-US"/>
        </w:rPr>
        <w:t>The interest in this topic is high – 23 sources provide input in this regard.</w:t>
      </w:r>
    </w:p>
    <w:p w14:paraId="59B3F078" w14:textId="565C77DC" w:rsidR="00D26E27" w:rsidRPr="00D26E27" w:rsidRDefault="00D26E27" w:rsidP="00D26E27">
      <w:pPr>
        <w:pStyle w:val="ListParagraph"/>
        <w:numPr>
          <w:ilvl w:val="0"/>
          <w:numId w:val="39"/>
        </w:numPr>
        <w:jc w:val="both"/>
        <w:rPr>
          <w:rFonts w:ascii="Arial" w:hAnsi="Arial"/>
        </w:rPr>
      </w:pPr>
      <w:r>
        <w:rPr>
          <w:rFonts w:ascii="Arial" w:hAnsi="Arial"/>
          <w:lang w:val="en-US"/>
        </w:rPr>
        <w:t xml:space="preserve">There is universal support for updating </w:t>
      </w:r>
      <w:proofErr w:type="spellStart"/>
      <w:r>
        <w:rPr>
          <w:rFonts w:ascii="Arial" w:hAnsi="Arial"/>
          <w:lang w:val="en-US"/>
        </w:rPr>
        <w:t>K_offset</w:t>
      </w:r>
      <w:proofErr w:type="spellEnd"/>
      <w:r>
        <w:rPr>
          <w:rFonts w:ascii="Arial" w:hAnsi="Arial"/>
          <w:lang w:val="en-US"/>
        </w:rPr>
        <w:t xml:space="preserve"> after initial access.</w:t>
      </w:r>
    </w:p>
    <w:p w14:paraId="246F2147" w14:textId="1265BAAA" w:rsidR="00D26E27" w:rsidRPr="00D26E27" w:rsidRDefault="00D26E27" w:rsidP="00D26E27">
      <w:pPr>
        <w:pStyle w:val="ListParagraph"/>
        <w:numPr>
          <w:ilvl w:val="0"/>
          <w:numId w:val="39"/>
        </w:numPr>
        <w:jc w:val="both"/>
        <w:rPr>
          <w:rFonts w:ascii="Arial" w:hAnsi="Arial"/>
        </w:rPr>
      </w:pPr>
      <w:r>
        <w:rPr>
          <w:rFonts w:ascii="Arial" w:hAnsi="Arial"/>
          <w:lang w:val="en-US"/>
        </w:rPr>
        <w:t xml:space="preserve">There are diverse views on how to update </w:t>
      </w:r>
      <w:proofErr w:type="spellStart"/>
      <w:r>
        <w:rPr>
          <w:rFonts w:ascii="Arial" w:hAnsi="Arial"/>
          <w:lang w:val="en-US"/>
        </w:rPr>
        <w:t>K_offset</w:t>
      </w:r>
      <w:proofErr w:type="spellEnd"/>
      <w:r>
        <w:rPr>
          <w:rFonts w:ascii="Arial" w:hAnsi="Arial"/>
          <w:lang w:val="en-US"/>
        </w:rPr>
        <w:t xml:space="preserve"> after initial access, including the signaling designs, applicable scenarios, supporting mechanisms, etc.</w:t>
      </w:r>
    </w:p>
    <w:p w14:paraId="63B6C3E1" w14:textId="41ED3492" w:rsidR="00D26E27" w:rsidRDefault="00D26E27" w:rsidP="00D26E27">
      <w:pPr>
        <w:jc w:val="both"/>
        <w:rPr>
          <w:rFonts w:ascii="Arial" w:hAnsi="Arial"/>
        </w:rPr>
      </w:pPr>
      <w:r>
        <w:rPr>
          <w:rFonts w:ascii="Arial" w:hAnsi="Arial"/>
        </w:rPr>
        <w:t xml:space="preserve">Consider that (1) this issue has been discussed at RAN1#102-e and RAN1#103-e and (2) universal consensus on the necessity of updating </w:t>
      </w:r>
      <w:proofErr w:type="spellStart"/>
      <w:r>
        <w:rPr>
          <w:rFonts w:ascii="Arial" w:hAnsi="Arial"/>
        </w:rPr>
        <w:t>K_offset</w:t>
      </w:r>
      <w:proofErr w:type="spellEnd"/>
      <w:r>
        <w:rPr>
          <w:rFonts w:ascii="Arial" w:hAnsi="Arial"/>
        </w:rPr>
        <w:t xml:space="preserve"> after initial access, in Moderator’s view, it is time for the group to move forward to at least agree on the support of updating </w:t>
      </w:r>
      <w:proofErr w:type="spellStart"/>
      <w:r>
        <w:rPr>
          <w:rFonts w:ascii="Arial" w:hAnsi="Arial"/>
        </w:rPr>
        <w:t>K_offset</w:t>
      </w:r>
      <w:proofErr w:type="spellEnd"/>
      <w:r>
        <w:rPr>
          <w:rFonts w:ascii="Arial" w:hAnsi="Arial"/>
        </w:rPr>
        <w:t xml:space="preserve"> after initial access, which will form the basis for further discussion on how to update </w:t>
      </w:r>
      <w:proofErr w:type="spellStart"/>
      <w:r>
        <w:rPr>
          <w:rFonts w:ascii="Arial" w:hAnsi="Arial"/>
        </w:rPr>
        <w:t>K_offset</w:t>
      </w:r>
      <w:proofErr w:type="spellEnd"/>
      <w:r>
        <w:rPr>
          <w:rFonts w:ascii="Arial" w:hAnsi="Arial"/>
        </w:rPr>
        <w:t>.</w:t>
      </w:r>
    </w:p>
    <w:p w14:paraId="02B57A0C" w14:textId="2FB601F3" w:rsidR="007A1BCA" w:rsidRPr="00ED30A3" w:rsidRDefault="007A1BCA" w:rsidP="007A1BCA">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r>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70DB999" w14:textId="5C713313" w:rsidR="007A1BCA" w:rsidRPr="00E23953" w:rsidRDefault="007A1BCA" w:rsidP="007A1BCA">
      <w:pPr>
        <w:jc w:val="both"/>
        <w:rPr>
          <w:rFonts w:ascii="Arial" w:hAnsi="Arial" w:cs="Arial"/>
          <w:b/>
          <w:bCs/>
          <w:u w:val="single"/>
          <w:lang w:eastAsia="ja-JP"/>
        </w:rPr>
      </w:pPr>
      <w:r w:rsidRPr="00E23953">
        <w:rPr>
          <w:rFonts w:ascii="Arial" w:hAnsi="Arial" w:cs="Arial"/>
          <w:b/>
          <w:bCs/>
          <w:u w:val="single"/>
          <w:lang w:eastAsia="ja-JP"/>
        </w:rPr>
        <w:t>Initial proposal 2.2 (Moderator):</w:t>
      </w:r>
    </w:p>
    <w:p w14:paraId="249604A8" w14:textId="709CD0FB" w:rsidR="007A1BCA" w:rsidRDefault="007A1BCA" w:rsidP="007A1BCA">
      <w:pPr>
        <w:rPr>
          <w:rFonts w:ascii="Arial" w:hAnsi="Arial" w:cs="Arial"/>
          <w:lang w:eastAsia="x-none"/>
        </w:rPr>
      </w:pPr>
      <w:proofErr w:type="spellStart"/>
      <w:r w:rsidRPr="00E23953">
        <w:rPr>
          <w:rFonts w:ascii="Arial" w:hAnsi="Arial" w:cs="Arial"/>
          <w:lang w:eastAsia="x-none"/>
        </w:rPr>
        <w:t>K_offset</w:t>
      </w:r>
      <w:proofErr w:type="spellEnd"/>
      <w:r w:rsidRPr="00E23953">
        <w:rPr>
          <w:rFonts w:ascii="Arial" w:hAnsi="Arial" w:cs="Arial"/>
          <w:lang w:eastAsia="x-none"/>
        </w:rPr>
        <w:t xml:space="preserve"> can be updated after initial access.</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6F42BF" w14:paraId="48CA8715" w14:textId="77777777" w:rsidTr="00717DBF">
        <w:tc>
          <w:tcPr>
            <w:tcW w:w="1795" w:type="dxa"/>
            <w:shd w:val="clear" w:color="auto" w:fill="FFC000" w:themeFill="accent4"/>
          </w:tcPr>
          <w:p w14:paraId="6B15DB94" w14:textId="77777777" w:rsidR="006F42BF" w:rsidRDefault="006F42BF" w:rsidP="00717DBF">
            <w:pPr>
              <w:pStyle w:val="BodyText"/>
              <w:spacing w:line="256" w:lineRule="auto"/>
              <w:rPr>
                <w:rFonts w:cs="Arial"/>
              </w:rPr>
            </w:pPr>
            <w:r>
              <w:rPr>
                <w:rFonts w:cs="Arial"/>
              </w:rPr>
              <w:t>Company</w:t>
            </w:r>
          </w:p>
        </w:tc>
        <w:tc>
          <w:tcPr>
            <w:tcW w:w="7834" w:type="dxa"/>
            <w:shd w:val="clear" w:color="auto" w:fill="FFC000" w:themeFill="accent4"/>
          </w:tcPr>
          <w:p w14:paraId="4095AAE9" w14:textId="77777777" w:rsidR="006F42BF" w:rsidRDefault="006F42BF" w:rsidP="00717DBF">
            <w:pPr>
              <w:pStyle w:val="BodyText"/>
              <w:spacing w:line="256" w:lineRule="auto"/>
              <w:rPr>
                <w:rFonts w:cs="Arial"/>
              </w:rPr>
            </w:pPr>
            <w:r>
              <w:rPr>
                <w:rFonts w:cs="Arial"/>
              </w:rPr>
              <w:t>Comments</w:t>
            </w:r>
          </w:p>
        </w:tc>
      </w:tr>
      <w:tr w:rsidR="006F42BF" w14:paraId="3DC93DA5" w14:textId="77777777" w:rsidTr="00717DBF">
        <w:tc>
          <w:tcPr>
            <w:tcW w:w="1795" w:type="dxa"/>
          </w:tcPr>
          <w:p w14:paraId="1CAD13B0" w14:textId="77777777" w:rsidR="006F42BF" w:rsidRPr="003D32A5" w:rsidRDefault="006F42BF" w:rsidP="00717DBF">
            <w:pPr>
              <w:pStyle w:val="BodyText"/>
              <w:spacing w:line="256" w:lineRule="auto"/>
              <w:rPr>
                <w:rFonts w:cs="Arial"/>
              </w:rPr>
            </w:pPr>
            <w:r>
              <w:rPr>
                <w:rFonts w:cs="Arial" w:hint="eastAsia"/>
              </w:rPr>
              <w:t>CATT</w:t>
            </w:r>
          </w:p>
        </w:tc>
        <w:tc>
          <w:tcPr>
            <w:tcW w:w="7834" w:type="dxa"/>
          </w:tcPr>
          <w:p w14:paraId="36D8FF5C" w14:textId="77777777" w:rsidR="006F42BF" w:rsidRPr="003D32A5" w:rsidRDefault="006F42BF" w:rsidP="00717DBF">
            <w:pPr>
              <w:pStyle w:val="BodyText"/>
              <w:spacing w:line="256" w:lineRule="auto"/>
              <w:rPr>
                <w:rFonts w:cs="Arial"/>
              </w:rPr>
            </w:pPr>
            <w:r w:rsidRPr="009353CF">
              <w:rPr>
                <w:rFonts w:cs="Arial" w:hint="eastAsia"/>
              </w:rPr>
              <w:t xml:space="preserve">In general, we are fine to this proposal. </w:t>
            </w:r>
            <w:r w:rsidRPr="009353CF">
              <w:rPr>
                <w:rFonts w:cs="Arial"/>
              </w:rPr>
              <w:t>B</w:t>
            </w:r>
            <w:r w:rsidRPr="009353CF">
              <w:rPr>
                <w:rFonts w:cs="Arial" w:hint="eastAsia"/>
              </w:rPr>
              <w:t xml:space="preserve">ut on how to update this parameter, it should have careful consideration. </w:t>
            </w:r>
            <w:r w:rsidRPr="009353CF">
              <w:rPr>
                <w:rFonts w:cs="Arial"/>
              </w:rPr>
              <w:t>W</w:t>
            </w:r>
            <w:r w:rsidRPr="009353CF">
              <w:rPr>
                <w:rFonts w:cs="Arial" w:hint="eastAsia"/>
              </w:rPr>
              <w:t>e think two requirements should be followed: 1) gNB can</w:t>
            </w:r>
            <w:r w:rsidRPr="009353CF">
              <w:rPr>
                <w:rFonts w:cs="Arial"/>
              </w:rPr>
              <w:t>’</w:t>
            </w:r>
            <w:r w:rsidRPr="009353CF">
              <w:rPr>
                <w:rFonts w:cs="Arial" w:hint="eastAsia"/>
              </w:rPr>
              <w:t xml:space="preserve">t frequently update </w:t>
            </w:r>
            <w:r w:rsidRPr="009353CF">
              <w:rPr>
                <w:rFonts w:cs="Arial"/>
              </w:rPr>
              <w:t>the</w:t>
            </w:r>
            <w:r w:rsidRPr="009353CF">
              <w:rPr>
                <w:rFonts w:cs="Arial" w:hint="eastAsia"/>
              </w:rPr>
              <w:t xml:space="preserve"> K-offset; 2) UE assistant information should be minimized. </w:t>
            </w:r>
            <w:r>
              <w:rPr>
                <w:rFonts w:cs="Arial"/>
              </w:rPr>
              <w:t>A</w:t>
            </w:r>
            <w:r>
              <w:rPr>
                <w:rFonts w:cs="Arial" w:hint="eastAsia"/>
              </w:rPr>
              <w:t xml:space="preserve">ny complicated signal design should be avoided. </w:t>
            </w:r>
          </w:p>
        </w:tc>
      </w:tr>
      <w:tr w:rsidR="006F42BF" w:rsidRPr="009353CF" w14:paraId="5EA6A36E" w14:textId="77777777" w:rsidTr="00717DBF">
        <w:tc>
          <w:tcPr>
            <w:tcW w:w="1795" w:type="dxa"/>
          </w:tcPr>
          <w:p w14:paraId="6C4EB8E2" w14:textId="77777777" w:rsidR="006F42BF" w:rsidRDefault="006F42BF" w:rsidP="00717DBF">
            <w:pPr>
              <w:pStyle w:val="BodyText"/>
              <w:spacing w:line="256" w:lineRule="auto"/>
              <w:rPr>
                <w:rFonts w:cs="Arial"/>
              </w:rPr>
            </w:pPr>
            <w:r>
              <w:rPr>
                <w:rFonts w:cs="Arial"/>
              </w:rPr>
              <w:lastRenderedPageBreak/>
              <w:t>Thales</w:t>
            </w:r>
          </w:p>
        </w:tc>
        <w:tc>
          <w:tcPr>
            <w:tcW w:w="7834" w:type="dxa"/>
          </w:tcPr>
          <w:p w14:paraId="23179D0E" w14:textId="77777777" w:rsidR="006F42BF" w:rsidRPr="009353CF" w:rsidRDefault="006F42BF" w:rsidP="00717DBF">
            <w:pPr>
              <w:pStyle w:val="BodyText"/>
              <w:spacing w:line="256" w:lineRule="auto"/>
              <w:rPr>
                <w:rFonts w:cs="Arial"/>
              </w:rPr>
            </w:pPr>
            <w:r w:rsidRPr="009353CF">
              <w:rPr>
                <w:rFonts w:cs="Arial"/>
              </w:rPr>
              <w:t xml:space="preserve">We support the Initial proposal 2.2 </w:t>
            </w:r>
          </w:p>
          <w:p w14:paraId="5BF0EBBD" w14:textId="77777777" w:rsidR="006F42BF" w:rsidRPr="009353CF" w:rsidRDefault="006F42BF" w:rsidP="00717DBF">
            <w:pPr>
              <w:pStyle w:val="BodyText"/>
              <w:spacing w:line="256" w:lineRule="auto"/>
              <w:rPr>
                <w:rFonts w:cs="Arial"/>
              </w:rPr>
            </w:pPr>
            <w:r w:rsidRPr="009353CF">
              <w:rPr>
                <w:rFonts w:cs="Arial"/>
              </w:rPr>
              <w:t xml:space="preserve">How to update </w:t>
            </w:r>
            <w:proofErr w:type="spellStart"/>
            <w:r w:rsidRPr="009353CF">
              <w:rPr>
                <w:rFonts w:cs="Arial"/>
              </w:rPr>
              <w:t>K_offset</w:t>
            </w:r>
            <w:proofErr w:type="spellEnd"/>
            <w:r w:rsidRPr="009353CF">
              <w:rPr>
                <w:rFonts w:cs="Arial"/>
              </w:rPr>
              <w:t xml:space="preserve"> after initial access can be left FFS.</w:t>
            </w:r>
          </w:p>
          <w:p w14:paraId="4490A0B4" w14:textId="77777777" w:rsidR="006F42BF" w:rsidRPr="009353CF" w:rsidRDefault="006F42BF" w:rsidP="00717DBF">
            <w:pPr>
              <w:pStyle w:val="BodyText"/>
              <w:spacing w:line="256" w:lineRule="auto"/>
              <w:rPr>
                <w:rFonts w:cs="Arial"/>
              </w:rPr>
            </w:pPr>
            <w:r w:rsidRPr="009353CF">
              <w:rPr>
                <w:rFonts w:cs="Arial"/>
              </w:rPr>
              <w:t xml:space="preserve">The UE can be configured with Beam-specific </w:t>
            </w:r>
            <w:proofErr w:type="spellStart"/>
            <w:r w:rsidRPr="009353CF">
              <w:rPr>
                <w:rFonts w:cs="Arial"/>
              </w:rPr>
              <w:t>K_offset</w:t>
            </w:r>
            <w:proofErr w:type="spellEnd"/>
            <w:r w:rsidRPr="009353CF">
              <w:rPr>
                <w:rFonts w:cs="Arial"/>
              </w:rPr>
              <w:t xml:space="preserve"> to be used after msg3. </w:t>
            </w:r>
            <w:proofErr w:type="gramStart"/>
            <w:r w:rsidRPr="009353CF">
              <w:rPr>
                <w:rFonts w:cs="Arial"/>
              </w:rPr>
              <w:t>Of course</w:t>
            </w:r>
            <w:proofErr w:type="gramEnd"/>
            <w:r w:rsidRPr="009353CF">
              <w:rPr>
                <w:rFonts w:cs="Arial"/>
              </w:rPr>
              <w:t xml:space="preserve"> depending on the beam size this Beam-specific </w:t>
            </w:r>
            <w:proofErr w:type="spellStart"/>
            <w:r w:rsidRPr="009353CF">
              <w:rPr>
                <w:rFonts w:cs="Arial"/>
              </w:rPr>
              <w:t>K_offset</w:t>
            </w:r>
            <w:proofErr w:type="spellEnd"/>
            <w:r w:rsidRPr="009353CF">
              <w:rPr>
                <w:rFonts w:cs="Arial"/>
              </w:rPr>
              <w:t xml:space="preserve"> will not be optimal for all UEs within the beam coverage.</w:t>
            </w:r>
          </w:p>
          <w:p w14:paraId="7B71FA92" w14:textId="77777777" w:rsidR="006F42BF" w:rsidRPr="009353CF" w:rsidRDefault="006F42BF" w:rsidP="00717DBF">
            <w:pPr>
              <w:pStyle w:val="BodyText"/>
              <w:spacing w:line="256" w:lineRule="auto"/>
              <w:rPr>
                <w:rFonts w:cs="Arial"/>
              </w:rPr>
            </w:pPr>
            <w:r w:rsidRPr="009353CF">
              <w:rPr>
                <w:rFonts w:cs="Arial"/>
              </w:rPr>
              <w:t xml:space="preserve">Alternatively, </w:t>
            </w:r>
            <w:proofErr w:type="spellStart"/>
            <w:r w:rsidRPr="009353CF">
              <w:rPr>
                <w:rFonts w:cs="Arial"/>
              </w:rPr>
              <w:t>K_offset</w:t>
            </w:r>
            <w:proofErr w:type="spellEnd"/>
            <w:r w:rsidRPr="009353CF">
              <w:rPr>
                <w:rFonts w:cs="Arial"/>
              </w:rPr>
              <w:t xml:space="preserve"> can be equal to UE TA (UE specific TA + Common </w:t>
            </w:r>
            <w:proofErr w:type="gramStart"/>
            <w:r w:rsidRPr="009353CF">
              <w:rPr>
                <w:rFonts w:cs="Arial"/>
              </w:rPr>
              <w:t xml:space="preserve">TA)   </w:t>
            </w:r>
            <w:proofErr w:type="gramEnd"/>
            <w:r w:rsidRPr="009353CF">
              <w:rPr>
                <w:rFonts w:cs="Arial"/>
              </w:rPr>
              <w:t xml:space="preserve">but the UE needs to report its TA. </w:t>
            </w:r>
          </w:p>
        </w:tc>
      </w:tr>
      <w:tr w:rsidR="006F42BF" w:rsidRPr="009353CF" w14:paraId="70D888B5" w14:textId="77777777" w:rsidTr="00717DBF">
        <w:tc>
          <w:tcPr>
            <w:tcW w:w="1795" w:type="dxa"/>
          </w:tcPr>
          <w:p w14:paraId="39D89E7C" w14:textId="77777777" w:rsidR="006F42BF" w:rsidRDefault="006F42BF" w:rsidP="00717DBF">
            <w:pPr>
              <w:pStyle w:val="BodyText"/>
              <w:spacing w:line="256" w:lineRule="auto"/>
              <w:rPr>
                <w:rFonts w:cs="Arial"/>
              </w:rPr>
            </w:pPr>
            <w:r>
              <w:rPr>
                <w:rFonts w:cs="Arial"/>
              </w:rPr>
              <w:t>ZTE</w:t>
            </w:r>
          </w:p>
        </w:tc>
        <w:tc>
          <w:tcPr>
            <w:tcW w:w="7834" w:type="dxa"/>
          </w:tcPr>
          <w:p w14:paraId="4644C7A0" w14:textId="77777777" w:rsidR="006F42BF" w:rsidRPr="009353CF" w:rsidRDefault="006F42BF" w:rsidP="00717DBF">
            <w:pPr>
              <w:pStyle w:val="BodyText"/>
              <w:spacing w:line="256" w:lineRule="auto"/>
              <w:rPr>
                <w:rFonts w:cs="Arial"/>
              </w:rPr>
            </w:pPr>
            <w:r w:rsidRPr="009353CF">
              <w:rPr>
                <w:rFonts w:cs="Arial"/>
              </w:rPr>
              <w:t xml:space="preserve">The main intention for updating the </w:t>
            </w:r>
            <w:proofErr w:type="spellStart"/>
            <w:r w:rsidRPr="009353CF">
              <w:rPr>
                <w:rFonts w:cs="Arial"/>
              </w:rPr>
              <w:t>K_offset</w:t>
            </w:r>
            <w:proofErr w:type="spellEnd"/>
            <w:r w:rsidRPr="009353CF">
              <w:rPr>
                <w:rFonts w:cs="Arial"/>
              </w:rPr>
              <w:t xml:space="preserve"> after initial access is to reduce the latency for scheduling, especially if once the cell specific value is configured before initial access. For the case with beam-specific configuration, single value can be reused in and before. Meanwhile, w.r.t the details for updating, group/beam specific update is preferred to reduce the </w:t>
            </w:r>
            <w:proofErr w:type="spellStart"/>
            <w:r w:rsidRPr="009353CF">
              <w:rPr>
                <w:rFonts w:cs="Arial"/>
              </w:rPr>
              <w:t>signalling</w:t>
            </w:r>
            <w:proofErr w:type="spellEnd"/>
            <w:r w:rsidRPr="009353CF">
              <w:rPr>
                <w:rFonts w:cs="Arial"/>
              </w:rPr>
              <w:t xml:space="preserve"> overhead. We are also </w:t>
            </w:r>
            <w:proofErr w:type="gramStart"/>
            <w:r w:rsidRPr="009353CF">
              <w:rPr>
                <w:rFonts w:cs="Arial"/>
              </w:rPr>
              <w:t>open</w:t>
            </w:r>
            <w:proofErr w:type="gramEnd"/>
            <w:r w:rsidRPr="009353CF">
              <w:rPr>
                <w:rFonts w:cs="Arial"/>
              </w:rPr>
              <w:t xml:space="preserve"> to discuss it later.</w:t>
            </w:r>
          </w:p>
          <w:p w14:paraId="57AB1107" w14:textId="77777777" w:rsidR="006F42BF" w:rsidRPr="009353CF" w:rsidRDefault="006F42BF" w:rsidP="00717DBF">
            <w:pPr>
              <w:pStyle w:val="BodyText"/>
              <w:spacing w:line="256" w:lineRule="auto"/>
              <w:rPr>
                <w:rFonts w:cs="Arial"/>
              </w:rPr>
            </w:pPr>
            <w:r w:rsidRPr="009353CF">
              <w:rPr>
                <w:rFonts w:cs="Arial"/>
              </w:rPr>
              <w:t>So, the following proposal with updates can be considered:</w:t>
            </w:r>
          </w:p>
          <w:p w14:paraId="58B91375" w14:textId="77777777" w:rsidR="006F42BF" w:rsidRPr="009353CF" w:rsidRDefault="006F42BF" w:rsidP="00717DBF">
            <w:pPr>
              <w:rPr>
                <w:rFonts w:cs="Arial"/>
                <w:b/>
                <w:bCs/>
                <w:highlight w:val="yellow"/>
                <w:u w:val="single"/>
              </w:rPr>
            </w:pPr>
            <w:r w:rsidRPr="009353CF">
              <w:rPr>
                <w:rFonts w:cs="Arial"/>
                <w:b/>
                <w:bCs/>
                <w:highlight w:val="yellow"/>
                <w:u w:val="single"/>
              </w:rPr>
              <w:t>Updated initial proposal 2.2:</w:t>
            </w:r>
          </w:p>
          <w:p w14:paraId="4F2C4825" w14:textId="77777777" w:rsidR="006F42BF" w:rsidRPr="009353CF" w:rsidRDefault="006F42BF" w:rsidP="00717DBF">
            <w:pPr>
              <w:rPr>
                <w:rFonts w:cs="Arial"/>
              </w:rPr>
            </w:pPr>
            <w:r w:rsidRPr="009353CF">
              <w:rPr>
                <w:rFonts w:cs="Arial"/>
                <w:highlight w:val="yellow"/>
              </w:rPr>
              <w:t xml:space="preserve">Updates of </w:t>
            </w:r>
            <w:proofErr w:type="spellStart"/>
            <w:r w:rsidRPr="009353CF">
              <w:rPr>
                <w:rFonts w:cs="Arial"/>
                <w:highlight w:val="yellow"/>
              </w:rPr>
              <w:t>K_offset</w:t>
            </w:r>
            <w:proofErr w:type="spellEnd"/>
            <w:r w:rsidRPr="009353CF">
              <w:rPr>
                <w:rFonts w:cs="Arial"/>
                <w:highlight w:val="yellow"/>
              </w:rPr>
              <w:t xml:space="preserve"> after initial access is supported if only cell-specific </w:t>
            </w:r>
            <w:proofErr w:type="spellStart"/>
            <w:r w:rsidRPr="009353CF">
              <w:rPr>
                <w:rFonts w:cs="Arial"/>
                <w:highlight w:val="yellow"/>
              </w:rPr>
              <w:t>K_offset</w:t>
            </w:r>
            <w:proofErr w:type="spellEnd"/>
            <w:r w:rsidRPr="009353CF">
              <w:rPr>
                <w:rFonts w:cs="Arial"/>
                <w:highlight w:val="yellow"/>
              </w:rPr>
              <w:t xml:space="preserve"> is configured before initial access.</w:t>
            </w:r>
          </w:p>
        </w:tc>
      </w:tr>
      <w:tr w:rsidR="006F42BF" w:rsidRPr="009353CF" w14:paraId="41F40182" w14:textId="77777777" w:rsidTr="00717DBF">
        <w:tc>
          <w:tcPr>
            <w:tcW w:w="1795" w:type="dxa"/>
          </w:tcPr>
          <w:p w14:paraId="3E017CB8" w14:textId="77777777" w:rsidR="006F42BF" w:rsidRDefault="006F42BF" w:rsidP="00717DBF">
            <w:pPr>
              <w:pStyle w:val="BodyText"/>
              <w:spacing w:line="256" w:lineRule="auto"/>
              <w:rPr>
                <w:rFonts w:cs="Arial"/>
              </w:rPr>
            </w:pPr>
            <w:r>
              <w:rPr>
                <w:rFonts w:cs="Arial"/>
              </w:rPr>
              <w:t>Intel</w:t>
            </w:r>
          </w:p>
        </w:tc>
        <w:tc>
          <w:tcPr>
            <w:tcW w:w="7834" w:type="dxa"/>
          </w:tcPr>
          <w:p w14:paraId="5A1A6726" w14:textId="77777777" w:rsidR="006F42BF" w:rsidRPr="009353CF" w:rsidRDefault="006F42BF" w:rsidP="00717DBF">
            <w:pPr>
              <w:pStyle w:val="BodyText"/>
              <w:spacing w:line="256" w:lineRule="auto"/>
              <w:rPr>
                <w:rFonts w:cs="Arial"/>
              </w:rPr>
            </w:pPr>
            <w:r>
              <w:rPr>
                <w:rFonts w:cs="Arial"/>
              </w:rPr>
              <w:t xml:space="preserve">Support the proposal. Update of </w:t>
            </w:r>
            <w:proofErr w:type="spellStart"/>
            <w:r>
              <w:rPr>
                <w:rFonts w:cs="Arial"/>
              </w:rPr>
              <w:t>K_offset</w:t>
            </w:r>
            <w:proofErr w:type="spellEnd"/>
            <w:r>
              <w:rPr>
                <w:rFonts w:cs="Arial"/>
              </w:rPr>
              <w:t xml:space="preserve"> should be supported at least for cell-specific and beam-specific </w:t>
            </w:r>
            <w:proofErr w:type="spellStart"/>
            <w:r>
              <w:rPr>
                <w:rFonts w:cs="Arial"/>
              </w:rPr>
              <w:t>K_offset</w:t>
            </w:r>
            <w:proofErr w:type="spellEnd"/>
            <w:r>
              <w:rPr>
                <w:rFonts w:cs="Arial"/>
              </w:rPr>
              <w:t xml:space="preserve">. </w:t>
            </w:r>
          </w:p>
        </w:tc>
      </w:tr>
      <w:tr w:rsidR="006F42BF" w:rsidRPr="009353CF" w14:paraId="1CDA623A" w14:textId="77777777" w:rsidTr="00717DBF">
        <w:tc>
          <w:tcPr>
            <w:tcW w:w="1795" w:type="dxa"/>
          </w:tcPr>
          <w:p w14:paraId="48EAB6DC" w14:textId="77777777" w:rsidR="006F42BF" w:rsidRPr="009353CF" w:rsidRDefault="006F42BF" w:rsidP="00717DBF">
            <w:pPr>
              <w:pStyle w:val="BodyText"/>
              <w:spacing w:line="256" w:lineRule="auto"/>
              <w:rPr>
                <w:rFonts w:cs="Arial"/>
              </w:rPr>
            </w:pPr>
            <w:r>
              <w:rPr>
                <w:rFonts w:cs="Arial" w:hint="eastAsia"/>
              </w:rPr>
              <w:t>C</w:t>
            </w:r>
            <w:r>
              <w:rPr>
                <w:rFonts w:cs="Arial"/>
              </w:rPr>
              <w:t>MCC</w:t>
            </w:r>
          </w:p>
        </w:tc>
        <w:tc>
          <w:tcPr>
            <w:tcW w:w="7834" w:type="dxa"/>
          </w:tcPr>
          <w:p w14:paraId="6F75FF91" w14:textId="77777777" w:rsidR="006F42BF" w:rsidRPr="009353CF" w:rsidRDefault="006F42BF" w:rsidP="00717DBF">
            <w:pPr>
              <w:pStyle w:val="BodyText"/>
              <w:spacing w:line="256" w:lineRule="auto"/>
              <w:rPr>
                <w:rFonts w:cs="Arial"/>
              </w:rPr>
            </w:pPr>
            <w:r>
              <w:rPr>
                <w:rFonts w:cs="Arial"/>
              </w:rPr>
              <w:t>W</w:t>
            </w:r>
            <w:r>
              <w:rPr>
                <w:rFonts w:cs="Arial" w:hint="eastAsia"/>
              </w:rPr>
              <w:t>e are fine to this proposal.</w:t>
            </w:r>
            <w:r>
              <w:rPr>
                <w:rFonts w:cs="Arial"/>
              </w:rPr>
              <w:t xml:space="preserve"> </w:t>
            </w:r>
            <w:r w:rsidRPr="009B4D84">
              <w:rPr>
                <w:rFonts w:cs="Arial"/>
              </w:rPr>
              <w:t xml:space="preserve">How to update </w:t>
            </w:r>
            <w:proofErr w:type="spellStart"/>
            <w:r w:rsidRPr="009B4D84">
              <w:rPr>
                <w:rFonts w:cs="Arial"/>
              </w:rPr>
              <w:t>K_offset</w:t>
            </w:r>
            <w:proofErr w:type="spellEnd"/>
            <w:r w:rsidRPr="009B4D84">
              <w:rPr>
                <w:rFonts w:cs="Arial"/>
              </w:rPr>
              <w:t xml:space="preserve"> after initial access can be </w:t>
            </w:r>
            <w:r>
              <w:rPr>
                <w:rFonts w:cs="Arial"/>
              </w:rPr>
              <w:t>left FFS.</w:t>
            </w:r>
          </w:p>
        </w:tc>
      </w:tr>
      <w:tr w:rsidR="006F42BF" w:rsidRPr="009353CF" w14:paraId="19CC6EA6" w14:textId="77777777" w:rsidTr="00717DBF">
        <w:tc>
          <w:tcPr>
            <w:tcW w:w="1795" w:type="dxa"/>
          </w:tcPr>
          <w:p w14:paraId="00F70AFD" w14:textId="77777777" w:rsidR="006F42BF" w:rsidRPr="009353CF" w:rsidRDefault="006F42BF" w:rsidP="00717DBF">
            <w:pPr>
              <w:pStyle w:val="BodyText"/>
              <w:spacing w:line="256" w:lineRule="auto"/>
              <w:rPr>
                <w:rFonts w:cs="Arial"/>
              </w:rPr>
            </w:pPr>
            <w:r>
              <w:rPr>
                <w:rFonts w:eastAsia="Yu Mincho" w:cs="Arial"/>
              </w:rPr>
              <w:t>Panasonic</w:t>
            </w:r>
          </w:p>
        </w:tc>
        <w:tc>
          <w:tcPr>
            <w:tcW w:w="7834" w:type="dxa"/>
          </w:tcPr>
          <w:p w14:paraId="206D3D11" w14:textId="77777777" w:rsidR="006F42BF" w:rsidRPr="009353CF" w:rsidRDefault="006F42BF" w:rsidP="00717DBF">
            <w:pPr>
              <w:pStyle w:val="BodyText"/>
              <w:spacing w:line="256" w:lineRule="auto"/>
              <w:rPr>
                <w:rFonts w:cs="Arial"/>
              </w:rPr>
            </w:pPr>
            <w:r>
              <w:rPr>
                <w:rFonts w:eastAsia="Yu Mincho" w:cs="Arial"/>
              </w:rPr>
              <w:t xml:space="preserve">Support proposal 2.2. </w:t>
            </w:r>
          </w:p>
        </w:tc>
      </w:tr>
      <w:tr w:rsidR="006F42BF" w:rsidRPr="009353CF" w14:paraId="4B37C49E" w14:textId="77777777" w:rsidTr="00717DBF">
        <w:tc>
          <w:tcPr>
            <w:tcW w:w="1795" w:type="dxa"/>
          </w:tcPr>
          <w:p w14:paraId="52BDA17F" w14:textId="77777777" w:rsidR="006F42BF" w:rsidRPr="009353CF" w:rsidRDefault="006F42BF" w:rsidP="00717DBF">
            <w:pPr>
              <w:pStyle w:val="BodyText"/>
              <w:spacing w:line="256" w:lineRule="auto"/>
              <w:rPr>
                <w:rFonts w:cs="Arial"/>
              </w:rPr>
            </w:pPr>
            <w:r>
              <w:rPr>
                <w:rFonts w:cs="Arial"/>
              </w:rPr>
              <w:t>Huawei</w:t>
            </w:r>
          </w:p>
        </w:tc>
        <w:tc>
          <w:tcPr>
            <w:tcW w:w="7834" w:type="dxa"/>
          </w:tcPr>
          <w:p w14:paraId="4FE95665" w14:textId="77777777" w:rsidR="006F42BF" w:rsidRDefault="006F42BF" w:rsidP="00717DBF">
            <w:pPr>
              <w:pStyle w:val="BodyText"/>
              <w:spacing w:line="256" w:lineRule="auto"/>
              <w:rPr>
                <w:rFonts w:cs="Arial"/>
              </w:rPr>
            </w:pPr>
            <w:r>
              <w:rPr>
                <w:rFonts w:cs="Arial" w:hint="eastAsia"/>
              </w:rPr>
              <w:t>W</w:t>
            </w:r>
            <w:r>
              <w:rPr>
                <w:rFonts w:cs="Arial"/>
              </w:rPr>
              <w:t xml:space="preserve">e are fine with proposal to make an agreement that </w:t>
            </w:r>
            <w:proofErr w:type="spellStart"/>
            <w:r>
              <w:rPr>
                <w:rFonts w:cs="Arial"/>
              </w:rPr>
              <w:t>K_offset</w:t>
            </w:r>
            <w:proofErr w:type="spellEnd"/>
            <w:r>
              <w:rPr>
                <w:rFonts w:cs="Arial"/>
              </w:rPr>
              <w:t xml:space="preserve"> can indeed be updated. This is the first step that needs to be nailed down. </w:t>
            </w:r>
          </w:p>
          <w:p w14:paraId="45A44D56" w14:textId="77777777" w:rsidR="006F42BF" w:rsidRPr="009353CF" w:rsidRDefault="006F42BF" w:rsidP="00717DBF">
            <w:pPr>
              <w:pStyle w:val="BodyText"/>
              <w:spacing w:line="256" w:lineRule="auto"/>
              <w:rPr>
                <w:rFonts w:cs="Arial"/>
              </w:rPr>
            </w:pPr>
            <w:r>
              <w:rPr>
                <w:rFonts w:cs="Arial"/>
              </w:rPr>
              <w:t xml:space="preserve">However, the details following this agreement are more critical, e.g. whether both </w:t>
            </w:r>
            <w:r>
              <w:rPr>
                <w:rFonts w:cs="Arial"/>
                <w:lang w:eastAsia="x-none"/>
              </w:rPr>
              <w:t>beam specific and UE specific are supported, the signaling methods for beam specific and UE specific update (e.g. RRC, MAC-CE, DCI), the necessity and detailed mechanism of UE TA reporting (if required), etc.</w:t>
            </w:r>
          </w:p>
        </w:tc>
      </w:tr>
      <w:tr w:rsidR="006F42BF" w:rsidRPr="009353CF" w14:paraId="63A7F958" w14:textId="77777777" w:rsidTr="00717DBF">
        <w:tc>
          <w:tcPr>
            <w:tcW w:w="1795" w:type="dxa"/>
          </w:tcPr>
          <w:p w14:paraId="357EBC36" w14:textId="77777777" w:rsidR="006F42BF" w:rsidRPr="009353CF" w:rsidRDefault="006F42BF" w:rsidP="00717DBF">
            <w:pPr>
              <w:pStyle w:val="BodyText"/>
              <w:spacing w:line="256" w:lineRule="auto"/>
              <w:rPr>
                <w:rFonts w:cs="Arial"/>
              </w:rPr>
            </w:pPr>
            <w:r>
              <w:rPr>
                <w:rFonts w:cs="Arial"/>
              </w:rPr>
              <w:t>MediaTek</w:t>
            </w:r>
          </w:p>
        </w:tc>
        <w:tc>
          <w:tcPr>
            <w:tcW w:w="7834" w:type="dxa"/>
          </w:tcPr>
          <w:p w14:paraId="5A074326" w14:textId="77777777" w:rsidR="006F42BF" w:rsidRPr="009353CF" w:rsidRDefault="006F42BF" w:rsidP="00717DBF">
            <w:pPr>
              <w:pStyle w:val="BodyText"/>
              <w:spacing w:line="256" w:lineRule="auto"/>
              <w:rPr>
                <w:rFonts w:cs="Arial"/>
              </w:rPr>
            </w:pPr>
            <w:r>
              <w:rPr>
                <w:rFonts w:cs="Arial"/>
              </w:rPr>
              <w:t>Support proposal 2.2.</w:t>
            </w:r>
          </w:p>
        </w:tc>
      </w:tr>
      <w:tr w:rsidR="006F42BF" w:rsidRPr="009353CF" w14:paraId="0013A337" w14:textId="77777777" w:rsidTr="00717DBF">
        <w:tc>
          <w:tcPr>
            <w:tcW w:w="1795" w:type="dxa"/>
          </w:tcPr>
          <w:p w14:paraId="3E159E6E" w14:textId="77777777" w:rsidR="006F42BF" w:rsidRPr="009353CF" w:rsidRDefault="006F42BF" w:rsidP="00717DBF">
            <w:pPr>
              <w:pStyle w:val="BodyText"/>
              <w:spacing w:line="256" w:lineRule="auto"/>
              <w:rPr>
                <w:rFonts w:cs="Arial"/>
              </w:rPr>
            </w:pPr>
            <w:r>
              <w:rPr>
                <w:rFonts w:cs="Arial"/>
              </w:rPr>
              <w:t>Apple</w:t>
            </w:r>
          </w:p>
        </w:tc>
        <w:tc>
          <w:tcPr>
            <w:tcW w:w="7834" w:type="dxa"/>
          </w:tcPr>
          <w:p w14:paraId="5E6BA64B" w14:textId="77777777" w:rsidR="006F42BF" w:rsidRDefault="006F42BF" w:rsidP="00717DBF">
            <w:pPr>
              <w:pStyle w:val="BodyText"/>
              <w:spacing w:line="256" w:lineRule="auto"/>
              <w:rPr>
                <w:rFonts w:cs="Arial"/>
              </w:rPr>
            </w:pPr>
            <w:r>
              <w:rPr>
                <w:rFonts w:cs="Arial"/>
              </w:rPr>
              <w:t xml:space="preserve">We support the proposal. </w:t>
            </w:r>
          </w:p>
          <w:p w14:paraId="62D77E42" w14:textId="77777777" w:rsidR="006F42BF" w:rsidRPr="009353CF" w:rsidRDefault="006F42BF" w:rsidP="00717DBF">
            <w:pPr>
              <w:pStyle w:val="BodyText"/>
              <w:spacing w:line="256" w:lineRule="auto"/>
              <w:rPr>
                <w:rFonts w:cs="Arial"/>
              </w:rPr>
            </w:pPr>
            <w:r>
              <w:t xml:space="preserve">Due to large cell size, the propagation delay of UEs in an NTN cell can have large variation. The cell 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is not accurate for each individual UE. Hence, we think 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should be used after initial access.</w:t>
            </w:r>
          </w:p>
        </w:tc>
      </w:tr>
      <w:tr w:rsidR="006F42BF" w:rsidRPr="009353CF" w14:paraId="6CB4694B" w14:textId="77777777" w:rsidTr="00717DBF">
        <w:tc>
          <w:tcPr>
            <w:tcW w:w="1795" w:type="dxa"/>
          </w:tcPr>
          <w:p w14:paraId="0C69246A" w14:textId="77777777" w:rsidR="006F42BF" w:rsidRPr="009353CF" w:rsidRDefault="006F42BF" w:rsidP="00717DBF">
            <w:pPr>
              <w:pStyle w:val="BodyText"/>
              <w:spacing w:line="256" w:lineRule="auto"/>
              <w:rPr>
                <w:rFonts w:cs="Arial"/>
              </w:rPr>
            </w:pPr>
            <w:r>
              <w:rPr>
                <w:rFonts w:cs="Arial" w:hint="eastAsia"/>
              </w:rPr>
              <w:t>OPPO</w:t>
            </w:r>
          </w:p>
        </w:tc>
        <w:tc>
          <w:tcPr>
            <w:tcW w:w="7834" w:type="dxa"/>
          </w:tcPr>
          <w:p w14:paraId="38A6A929" w14:textId="77777777" w:rsidR="006F42BF" w:rsidRPr="009353CF" w:rsidRDefault="006F42BF" w:rsidP="00717DBF">
            <w:pPr>
              <w:pStyle w:val="BodyText"/>
              <w:spacing w:line="256" w:lineRule="auto"/>
              <w:rPr>
                <w:rFonts w:cs="Arial"/>
              </w:rPr>
            </w:pPr>
            <w:r>
              <w:rPr>
                <w:rFonts w:cs="Arial" w:hint="eastAsia"/>
              </w:rPr>
              <w:t xml:space="preserve">OK with the </w:t>
            </w:r>
            <w:r>
              <w:rPr>
                <w:rFonts w:cs="Arial"/>
              </w:rPr>
              <w:t xml:space="preserve">FL </w:t>
            </w:r>
            <w:r>
              <w:rPr>
                <w:rFonts w:cs="Arial" w:hint="eastAsia"/>
              </w:rPr>
              <w:t xml:space="preserve">proposal </w:t>
            </w:r>
          </w:p>
        </w:tc>
      </w:tr>
      <w:tr w:rsidR="006F42BF" w:rsidRPr="009353CF" w14:paraId="60E596B9" w14:textId="77777777" w:rsidTr="00717DBF">
        <w:tc>
          <w:tcPr>
            <w:tcW w:w="1795" w:type="dxa"/>
          </w:tcPr>
          <w:p w14:paraId="60386359" w14:textId="77777777" w:rsidR="006F42BF" w:rsidRPr="009353CF" w:rsidRDefault="006F42BF" w:rsidP="00717DBF">
            <w:pPr>
              <w:pStyle w:val="BodyText"/>
              <w:spacing w:line="256" w:lineRule="auto"/>
              <w:rPr>
                <w:rFonts w:cs="Arial"/>
              </w:rPr>
            </w:pPr>
            <w:r>
              <w:rPr>
                <w:rFonts w:cs="Arial"/>
              </w:rPr>
              <w:t>Qualcomm</w:t>
            </w:r>
          </w:p>
        </w:tc>
        <w:tc>
          <w:tcPr>
            <w:tcW w:w="7834" w:type="dxa"/>
          </w:tcPr>
          <w:p w14:paraId="6E4825F8" w14:textId="77777777" w:rsidR="006F42BF" w:rsidRPr="009353CF" w:rsidRDefault="006F42BF" w:rsidP="00717DBF">
            <w:pPr>
              <w:pStyle w:val="BodyText"/>
              <w:spacing w:line="256" w:lineRule="auto"/>
              <w:rPr>
                <w:rFonts w:cs="Arial"/>
              </w:rPr>
            </w:pPr>
            <w:r>
              <w:rPr>
                <w:rFonts w:cs="Arial"/>
              </w:rPr>
              <w:t>Support</w:t>
            </w:r>
          </w:p>
        </w:tc>
      </w:tr>
      <w:tr w:rsidR="006F42BF" w:rsidRPr="009353CF" w14:paraId="3EFE5B7F" w14:textId="77777777" w:rsidTr="00717DBF">
        <w:tc>
          <w:tcPr>
            <w:tcW w:w="1795" w:type="dxa"/>
          </w:tcPr>
          <w:p w14:paraId="62D42C51" w14:textId="77777777" w:rsidR="006F42BF" w:rsidRDefault="006F42BF" w:rsidP="00717DBF">
            <w:pPr>
              <w:pStyle w:val="BodyText"/>
              <w:spacing w:line="256" w:lineRule="auto"/>
              <w:rPr>
                <w:rFonts w:cs="Arial"/>
              </w:rPr>
            </w:pPr>
            <w:r>
              <w:rPr>
                <w:rFonts w:eastAsia="Yu Mincho" w:cs="Arial" w:hint="eastAsia"/>
              </w:rPr>
              <w:t>S</w:t>
            </w:r>
            <w:r>
              <w:rPr>
                <w:rFonts w:eastAsia="Yu Mincho" w:cs="Arial"/>
              </w:rPr>
              <w:t>ony</w:t>
            </w:r>
          </w:p>
        </w:tc>
        <w:tc>
          <w:tcPr>
            <w:tcW w:w="7834" w:type="dxa"/>
          </w:tcPr>
          <w:p w14:paraId="00B51BF6" w14:textId="77777777" w:rsidR="006F42BF" w:rsidRDefault="006F42BF" w:rsidP="00717DBF">
            <w:pPr>
              <w:pStyle w:val="BodyText"/>
              <w:spacing w:line="256" w:lineRule="auto"/>
              <w:rPr>
                <w:rFonts w:cs="Arial"/>
              </w:rPr>
            </w:pPr>
            <w:r>
              <w:rPr>
                <w:rFonts w:eastAsia="Yu Mincho" w:cs="Arial" w:hint="eastAsia"/>
              </w:rPr>
              <w:t>W</w:t>
            </w:r>
            <w:r>
              <w:rPr>
                <w:rFonts w:eastAsia="Yu Mincho" w:cs="Arial"/>
              </w:rPr>
              <w:t xml:space="preserve">e </w:t>
            </w:r>
            <w:proofErr w:type="spellStart"/>
            <w:r>
              <w:rPr>
                <w:rFonts w:eastAsia="Yu Mincho" w:cs="Arial"/>
              </w:rPr>
              <w:t>suport</w:t>
            </w:r>
            <w:proofErr w:type="spellEnd"/>
            <w:r>
              <w:rPr>
                <w:rFonts w:eastAsia="Yu Mincho" w:cs="Arial"/>
              </w:rPr>
              <w:t xml:space="preserve"> the proposal. </w:t>
            </w:r>
            <w:proofErr w:type="spellStart"/>
            <w:r>
              <w:rPr>
                <w:rFonts w:eastAsia="Yu Mincho" w:cs="Arial"/>
              </w:rPr>
              <w:t>K_offset</w:t>
            </w:r>
            <w:proofErr w:type="spellEnd"/>
            <w:r>
              <w:rPr>
                <w:rFonts w:eastAsia="Yu Mincho" w:cs="Arial"/>
              </w:rPr>
              <w:t xml:space="preserve"> can be update in UE-specific fashion.</w:t>
            </w:r>
          </w:p>
        </w:tc>
      </w:tr>
      <w:tr w:rsidR="006F42BF" w:rsidRPr="009353CF" w14:paraId="2D7B7B46" w14:textId="77777777" w:rsidTr="00717DBF">
        <w:tc>
          <w:tcPr>
            <w:tcW w:w="1795" w:type="dxa"/>
          </w:tcPr>
          <w:p w14:paraId="3F08FAA5" w14:textId="77777777" w:rsidR="006F42BF" w:rsidRDefault="006F42BF" w:rsidP="00717DBF">
            <w:pPr>
              <w:pStyle w:val="BodyText"/>
              <w:spacing w:line="256" w:lineRule="auto"/>
              <w:rPr>
                <w:rFonts w:eastAsia="Yu Mincho" w:cs="Arial"/>
              </w:rPr>
            </w:pPr>
            <w:proofErr w:type="spellStart"/>
            <w:r>
              <w:rPr>
                <w:rFonts w:cs="Arial" w:hint="eastAsia"/>
              </w:rPr>
              <w:t>S</w:t>
            </w:r>
            <w:r>
              <w:rPr>
                <w:rFonts w:cs="Arial"/>
              </w:rPr>
              <w:t>preadtrum</w:t>
            </w:r>
            <w:proofErr w:type="spellEnd"/>
          </w:p>
        </w:tc>
        <w:tc>
          <w:tcPr>
            <w:tcW w:w="7834" w:type="dxa"/>
          </w:tcPr>
          <w:p w14:paraId="56845346" w14:textId="77777777" w:rsidR="006F42BF" w:rsidRDefault="006F42BF" w:rsidP="00717DBF">
            <w:pPr>
              <w:pStyle w:val="BodyText"/>
              <w:spacing w:line="256" w:lineRule="auto"/>
              <w:rPr>
                <w:rFonts w:eastAsia="Yu Mincho" w:cs="Arial"/>
              </w:rPr>
            </w:pPr>
            <w:r w:rsidRPr="006B3417">
              <w:rPr>
                <w:rFonts w:cs="Arial"/>
              </w:rPr>
              <w:t>We support the Initial proposal 2.2</w:t>
            </w:r>
          </w:p>
        </w:tc>
      </w:tr>
      <w:tr w:rsidR="006F42BF" w:rsidRPr="009353CF" w14:paraId="7F2F12E9" w14:textId="77777777" w:rsidTr="00717DBF">
        <w:tc>
          <w:tcPr>
            <w:tcW w:w="1795" w:type="dxa"/>
          </w:tcPr>
          <w:p w14:paraId="7534F3E9" w14:textId="77777777" w:rsidR="006F42BF" w:rsidRPr="00FD0556" w:rsidRDefault="006F42BF" w:rsidP="00717DBF">
            <w:pPr>
              <w:pStyle w:val="BodyText"/>
              <w:spacing w:line="256" w:lineRule="auto"/>
              <w:rPr>
                <w:rFonts w:cs="Arial"/>
              </w:rPr>
            </w:pPr>
            <w:r>
              <w:rPr>
                <w:rFonts w:cs="Arial" w:hint="eastAsia"/>
              </w:rPr>
              <w:t>X</w:t>
            </w:r>
            <w:r>
              <w:rPr>
                <w:rFonts w:cs="Arial"/>
              </w:rPr>
              <w:t>iaomi</w:t>
            </w:r>
          </w:p>
        </w:tc>
        <w:tc>
          <w:tcPr>
            <w:tcW w:w="7834" w:type="dxa"/>
          </w:tcPr>
          <w:p w14:paraId="0B7E166D" w14:textId="77777777" w:rsidR="006F42BF" w:rsidRPr="006B3417" w:rsidRDefault="006F42BF" w:rsidP="00717DBF">
            <w:pPr>
              <w:pStyle w:val="BodyText"/>
              <w:spacing w:line="256" w:lineRule="auto"/>
              <w:rPr>
                <w:rFonts w:cs="Arial"/>
              </w:rPr>
            </w:pPr>
            <w:r>
              <w:rPr>
                <w:rFonts w:cs="Arial"/>
              </w:rPr>
              <w:t xml:space="preserve">Support. We prefer to have common signaling to update the </w:t>
            </w:r>
            <w:proofErr w:type="spellStart"/>
            <w:r>
              <w:rPr>
                <w:rFonts w:cs="Arial"/>
              </w:rPr>
              <w:t>K_offset</w:t>
            </w:r>
            <w:proofErr w:type="spellEnd"/>
            <w:r>
              <w:rPr>
                <w:rFonts w:cs="Arial"/>
              </w:rPr>
              <w:t xml:space="preserve"> to save the signaling cost</w:t>
            </w:r>
          </w:p>
        </w:tc>
      </w:tr>
      <w:tr w:rsidR="006F42BF" w:rsidRPr="006E3053" w14:paraId="5161B702" w14:textId="77777777" w:rsidTr="00717DBF">
        <w:tc>
          <w:tcPr>
            <w:tcW w:w="1795" w:type="dxa"/>
          </w:tcPr>
          <w:p w14:paraId="4BF56124" w14:textId="77777777" w:rsidR="006F42BF" w:rsidRPr="006E3053" w:rsidRDefault="006F42BF" w:rsidP="00717DBF">
            <w:pPr>
              <w:pStyle w:val="BodyText"/>
              <w:spacing w:line="256" w:lineRule="auto"/>
              <w:rPr>
                <w:rFonts w:eastAsia="Malgun Gothic" w:cs="Arial"/>
              </w:rPr>
            </w:pPr>
            <w:r>
              <w:rPr>
                <w:rFonts w:eastAsia="Malgun Gothic" w:cs="Arial" w:hint="eastAsia"/>
              </w:rPr>
              <w:t>LG</w:t>
            </w:r>
          </w:p>
        </w:tc>
        <w:tc>
          <w:tcPr>
            <w:tcW w:w="7834" w:type="dxa"/>
          </w:tcPr>
          <w:p w14:paraId="1F9C7C85" w14:textId="77777777" w:rsidR="006F42BF" w:rsidRPr="006E3053" w:rsidRDefault="006F42BF" w:rsidP="00717DBF">
            <w:pPr>
              <w:pStyle w:val="BodyText"/>
              <w:spacing w:line="256" w:lineRule="auto"/>
              <w:rPr>
                <w:rFonts w:eastAsia="Malgun Gothic" w:cs="Arial"/>
              </w:rPr>
            </w:pPr>
            <w:r>
              <w:rPr>
                <w:rFonts w:eastAsia="Malgun Gothic" w:cs="Arial" w:hint="eastAsia"/>
              </w:rPr>
              <w:t xml:space="preserve">Support </w:t>
            </w:r>
            <w:r>
              <w:rPr>
                <w:rFonts w:eastAsia="Malgun Gothic" w:cs="Arial"/>
              </w:rPr>
              <w:t>this proposal.</w:t>
            </w:r>
          </w:p>
        </w:tc>
      </w:tr>
      <w:tr w:rsidR="006F42BF" w:rsidRPr="006E3053" w14:paraId="14D7C182" w14:textId="77777777" w:rsidTr="00717DBF">
        <w:tc>
          <w:tcPr>
            <w:tcW w:w="1795" w:type="dxa"/>
          </w:tcPr>
          <w:p w14:paraId="2CB6A683" w14:textId="77777777" w:rsidR="006F42BF" w:rsidRDefault="006F42BF" w:rsidP="00717DBF">
            <w:pPr>
              <w:pStyle w:val="BodyText"/>
              <w:spacing w:line="256" w:lineRule="auto"/>
              <w:rPr>
                <w:rFonts w:eastAsia="Malgun Gothic" w:cs="Arial"/>
              </w:rPr>
            </w:pPr>
            <w:r>
              <w:rPr>
                <w:rFonts w:eastAsia="Malgun Gothic" w:cs="Arial"/>
              </w:rPr>
              <w:lastRenderedPageBreak/>
              <w:t>Ericsson</w:t>
            </w:r>
          </w:p>
        </w:tc>
        <w:tc>
          <w:tcPr>
            <w:tcW w:w="7834" w:type="dxa"/>
          </w:tcPr>
          <w:p w14:paraId="761EC0CF" w14:textId="77777777" w:rsidR="006F42BF" w:rsidRDefault="006F42BF" w:rsidP="00717DBF">
            <w:pPr>
              <w:pStyle w:val="BodyText"/>
              <w:spacing w:line="256" w:lineRule="auto"/>
              <w:rPr>
                <w:rFonts w:eastAsia="Malgun Gothic" w:cs="Arial"/>
              </w:rPr>
            </w:pPr>
            <w:r>
              <w:rPr>
                <w:rFonts w:eastAsia="Malgun Gothic" w:cs="Arial"/>
              </w:rPr>
              <w:t>Support.</w:t>
            </w:r>
          </w:p>
        </w:tc>
      </w:tr>
      <w:tr w:rsidR="006F42BF" w:rsidRPr="006E3053" w14:paraId="1B47ADF6" w14:textId="77777777" w:rsidTr="00717DBF">
        <w:tc>
          <w:tcPr>
            <w:tcW w:w="1795" w:type="dxa"/>
          </w:tcPr>
          <w:p w14:paraId="342758E4" w14:textId="77777777" w:rsidR="006F42BF" w:rsidRDefault="006F42BF" w:rsidP="00717DBF">
            <w:pPr>
              <w:pStyle w:val="BodyText"/>
              <w:spacing w:line="256" w:lineRule="auto"/>
              <w:rPr>
                <w:rFonts w:eastAsia="Malgun Gothic" w:cs="Arial"/>
              </w:rPr>
            </w:pPr>
            <w:proofErr w:type="spellStart"/>
            <w:r>
              <w:rPr>
                <w:rFonts w:eastAsia="Malgun Gothic" w:cs="Arial"/>
              </w:rPr>
              <w:t>InterDigital</w:t>
            </w:r>
            <w:proofErr w:type="spellEnd"/>
          </w:p>
        </w:tc>
        <w:tc>
          <w:tcPr>
            <w:tcW w:w="7834" w:type="dxa"/>
          </w:tcPr>
          <w:p w14:paraId="6489F34D" w14:textId="77777777" w:rsidR="006F42BF" w:rsidRDefault="006F42BF" w:rsidP="00717DBF">
            <w:pPr>
              <w:pStyle w:val="BodyText"/>
              <w:spacing w:line="256" w:lineRule="auto"/>
              <w:rPr>
                <w:rFonts w:eastAsia="Malgun Gothic" w:cs="Arial"/>
              </w:rPr>
            </w:pPr>
            <w:r>
              <w:rPr>
                <w:rFonts w:eastAsia="Malgun Gothic" w:cs="Arial"/>
              </w:rPr>
              <w:t>Support the proposal</w:t>
            </w:r>
          </w:p>
        </w:tc>
      </w:tr>
      <w:tr w:rsidR="006F42BF" w:rsidRPr="006E3053" w14:paraId="13F3C803" w14:textId="77777777" w:rsidTr="00717DBF">
        <w:tc>
          <w:tcPr>
            <w:tcW w:w="1795" w:type="dxa"/>
          </w:tcPr>
          <w:p w14:paraId="27E979CE" w14:textId="77777777" w:rsidR="006F42BF" w:rsidRPr="00642DBF" w:rsidRDefault="006F42BF" w:rsidP="00717DBF">
            <w:pPr>
              <w:pStyle w:val="BodyText"/>
              <w:spacing w:line="256" w:lineRule="auto"/>
              <w:rPr>
                <w:rFonts w:cs="Arial"/>
              </w:rPr>
            </w:pPr>
            <w:r>
              <w:rPr>
                <w:rFonts w:cs="Arial" w:hint="eastAsia"/>
              </w:rPr>
              <w:t>v</w:t>
            </w:r>
            <w:r>
              <w:rPr>
                <w:rFonts w:cs="Arial"/>
              </w:rPr>
              <w:t>ivo</w:t>
            </w:r>
          </w:p>
        </w:tc>
        <w:tc>
          <w:tcPr>
            <w:tcW w:w="7834" w:type="dxa"/>
          </w:tcPr>
          <w:p w14:paraId="42F29998" w14:textId="77777777" w:rsidR="006F42BF" w:rsidRPr="00642DBF" w:rsidRDefault="006F42BF" w:rsidP="00717DBF">
            <w:pPr>
              <w:pStyle w:val="BodyText"/>
              <w:spacing w:line="256" w:lineRule="auto"/>
              <w:rPr>
                <w:rFonts w:eastAsia="Malgun Gothic" w:cs="Arial"/>
              </w:rPr>
            </w:pPr>
            <w:r w:rsidRPr="00642DBF">
              <w:rPr>
                <w:rFonts w:eastAsia="Malgun Gothic" w:cs="Arial"/>
              </w:rPr>
              <w:t>Agree.</w:t>
            </w:r>
          </w:p>
          <w:p w14:paraId="6FFB3A2D" w14:textId="77777777" w:rsidR="006F42BF" w:rsidRDefault="006F42BF" w:rsidP="00717DBF">
            <w:pPr>
              <w:pStyle w:val="BodyText"/>
              <w:spacing w:line="256" w:lineRule="auto"/>
              <w:rPr>
                <w:rFonts w:eastAsia="Malgun Gothic" w:cs="Arial"/>
              </w:rPr>
            </w:pPr>
            <w:r w:rsidRPr="00642DBF">
              <w:rPr>
                <w:rFonts w:eastAsia="Malgun Gothic" w:cs="Arial"/>
              </w:rPr>
              <w:t xml:space="preserve">When a satellite is deployed, the trajectory of the satellite is basically unchanged. Therefore, the change of </w:t>
            </w:r>
            <w:proofErr w:type="spellStart"/>
            <w:r w:rsidRPr="00642DBF">
              <w:rPr>
                <w:rFonts w:eastAsia="Malgun Gothic" w:cs="Arial"/>
              </w:rPr>
              <w:t>K_offset</w:t>
            </w:r>
            <w:proofErr w:type="spellEnd"/>
            <w:r w:rsidRPr="00642DBF">
              <w:rPr>
                <w:rFonts w:eastAsia="Malgun Gothic" w:cs="Arial"/>
              </w:rPr>
              <w:t xml:space="preserve"> caused by the satellite movement is predictable for gNB. Hence, the update of </w:t>
            </w:r>
            <w:proofErr w:type="spellStart"/>
            <w:r w:rsidRPr="00642DBF">
              <w:rPr>
                <w:rFonts w:eastAsia="Malgun Gothic" w:cs="Arial"/>
              </w:rPr>
              <w:t>K_offset</w:t>
            </w:r>
            <w:proofErr w:type="spellEnd"/>
            <w:r w:rsidRPr="00642DBF">
              <w:rPr>
                <w:rFonts w:eastAsia="Malgun Gothic" w:cs="Arial"/>
              </w:rPr>
              <w:t xml:space="preserve"> should be controlled by gNB.</w:t>
            </w:r>
          </w:p>
        </w:tc>
      </w:tr>
      <w:tr w:rsidR="006F42BF" w:rsidRPr="006E3053" w14:paraId="2B602922" w14:textId="77777777" w:rsidTr="00717DBF">
        <w:tc>
          <w:tcPr>
            <w:tcW w:w="1795" w:type="dxa"/>
          </w:tcPr>
          <w:p w14:paraId="0A4CD1B7" w14:textId="77777777" w:rsidR="006F42BF" w:rsidRDefault="006F42BF" w:rsidP="00717DBF">
            <w:pPr>
              <w:pStyle w:val="BodyText"/>
              <w:spacing w:line="256" w:lineRule="auto"/>
              <w:rPr>
                <w:rFonts w:cs="Arial"/>
              </w:rPr>
            </w:pPr>
            <w:r>
              <w:rPr>
                <w:rFonts w:eastAsia="Malgun Gothic" w:cs="Arial" w:hint="eastAsia"/>
              </w:rPr>
              <w:t>Samsu</w:t>
            </w:r>
            <w:r>
              <w:rPr>
                <w:rFonts w:eastAsia="Malgun Gothic" w:cs="Arial"/>
              </w:rPr>
              <w:t>ng</w:t>
            </w:r>
          </w:p>
        </w:tc>
        <w:tc>
          <w:tcPr>
            <w:tcW w:w="7834" w:type="dxa"/>
          </w:tcPr>
          <w:p w14:paraId="40161CEB" w14:textId="77777777" w:rsidR="006F42BF" w:rsidRPr="00642DBF" w:rsidRDefault="006F42BF" w:rsidP="00717DBF">
            <w:pPr>
              <w:pStyle w:val="BodyText"/>
              <w:spacing w:line="256" w:lineRule="auto"/>
              <w:rPr>
                <w:rFonts w:eastAsia="Malgun Gothic" w:cs="Arial"/>
              </w:rPr>
            </w:pPr>
            <w:r>
              <w:rPr>
                <w:rFonts w:eastAsia="Malgun Gothic" w:cs="Arial" w:hint="eastAsia"/>
              </w:rPr>
              <w:t>Support</w:t>
            </w:r>
          </w:p>
        </w:tc>
      </w:tr>
      <w:tr w:rsidR="006F42BF" w:rsidRPr="006E3053" w14:paraId="667EA750" w14:textId="77777777" w:rsidTr="00717DBF">
        <w:tc>
          <w:tcPr>
            <w:tcW w:w="1795" w:type="dxa"/>
          </w:tcPr>
          <w:p w14:paraId="2316B4F3" w14:textId="77777777" w:rsidR="006F42BF" w:rsidRPr="00ED3271" w:rsidRDefault="006F42BF" w:rsidP="00717DBF">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39289F93" w14:textId="77777777" w:rsidR="006F42BF" w:rsidRPr="00ED3271" w:rsidRDefault="006F42BF" w:rsidP="00717DBF">
            <w:pPr>
              <w:pStyle w:val="BodyText"/>
              <w:spacing w:line="256" w:lineRule="auto"/>
              <w:rPr>
                <w:rFonts w:cs="Arial"/>
              </w:rPr>
            </w:pPr>
            <w:r>
              <w:rPr>
                <w:rFonts w:cs="Arial"/>
              </w:rPr>
              <w:t xml:space="preserve">Support the proposal. </w:t>
            </w:r>
            <w:proofErr w:type="spellStart"/>
            <w:r>
              <w:rPr>
                <w:rFonts w:cs="Arial"/>
              </w:rPr>
              <w:t>K_offset</w:t>
            </w:r>
            <w:proofErr w:type="spellEnd"/>
            <w:r>
              <w:rPr>
                <w:rFonts w:cs="Arial"/>
              </w:rPr>
              <w:t xml:space="preserve"> updating can be initiated be UE and gNB controls the updating frequency or calibration. </w:t>
            </w:r>
          </w:p>
        </w:tc>
      </w:tr>
      <w:tr w:rsidR="006F42BF" w:rsidRPr="006E3053" w14:paraId="484FD572" w14:textId="77777777" w:rsidTr="00717DBF">
        <w:tc>
          <w:tcPr>
            <w:tcW w:w="1795" w:type="dxa"/>
          </w:tcPr>
          <w:p w14:paraId="23E58AE5" w14:textId="77777777" w:rsidR="006F42BF" w:rsidRDefault="006F42BF" w:rsidP="00717DBF">
            <w:pPr>
              <w:pStyle w:val="BodyText"/>
              <w:spacing w:line="256" w:lineRule="auto"/>
              <w:jc w:val="center"/>
              <w:rPr>
                <w:rFonts w:cs="Arial"/>
              </w:rPr>
            </w:pPr>
            <w:r>
              <w:rPr>
                <w:rFonts w:asciiTheme="minorEastAsia" w:hAnsiTheme="minorEastAsia" w:cs="Arial" w:hint="eastAsia"/>
              </w:rPr>
              <w:t>Lenovo</w:t>
            </w:r>
            <w:r>
              <w:rPr>
                <w:rFonts w:cs="Arial"/>
              </w:rPr>
              <w:t>/MM</w:t>
            </w:r>
          </w:p>
        </w:tc>
        <w:tc>
          <w:tcPr>
            <w:tcW w:w="7834" w:type="dxa"/>
          </w:tcPr>
          <w:p w14:paraId="380E3D12" w14:textId="77777777" w:rsidR="006F42BF" w:rsidRDefault="006F42BF" w:rsidP="00717DBF">
            <w:pPr>
              <w:pStyle w:val="BodyText"/>
              <w:spacing w:line="256" w:lineRule="auto"/>
              <w:rPr>
                <w:rFonts w:cs="Arial"/>
              </w:rPr>
            </w:pPr>
            <w:r>
              <w:rPr>
                <w:rFonts w:cs="Arial" w:hint="eastAsia"/>
              </w:rPr>
              <w:t>S</w:t>
            </w:r>
            <w:r>
              <w:rPr>
                <w:rFonts w:cs="Arial"/>
              </w:rPr>
              <w:t xml:space="preserve">upport the proposal. </w:t>
            </w:r>
          </w:p>
          <w:p w14:paraId="1549B921" w14:textId="77777777" w:rsidR="006F42BF" w:rsidRDefault="006F42BF" w:rsidP="00717DBF">
            <w:pPr>
              <w:pStyle w:val="BodyText"/>
              <w:spacing w:line="256" w:lineRule="auto"/>
              <w:rPr>
                <w:rFonts w:cs="Arial"/>
              </w:rPr>
            </w:pPr>
            <w:r>
              <w:rPr>
                <w:rFonts w:cs="Arial" w:hint="eastAsia"/>
              </w:rPr>
              <w:t>K-offset</w:t>
            </w:r>
            <w:r>
              <w:rPr>
                <w:rFonts w:cs="Arial"/>
              </w:rPr>
              <w:t xml:space="preserve"> can be updated to beam-specific or UE specific. UE reporting can be adopted to assist gNB configuration of k-offset. And we prefer the k-offset is configured by gNB rather than determined by the UE itself for consistent understanding between gNB and UE.</w:t>
            </w:r>
          </w:p>
        </w:tc>
      </w:tr>
      <w:tr w:rsidR="006F42BF" w:rsidRPr="006E3053" w14:paraId="40B32D21" w14:textId="77777777" w:rsidTr="00717DBF">
        <w:tc>
          <w:tcPr>
            <w:tcW w:w="1795" w:type="dxa"/>
          </w:tcPr>
          <w:p w14:paraId="39BC4191" w14:textId="77777777" w:rsidR="006F42BF" w:rsidRDefault="006F42BF" w:rsidP="00717DBF">
            <w:pPr>
              <w:pStyle w:val="BodyText"/>
              <w:spacing w:line="256" w:lineRule="auto"/>
              <w:jc w:val="center"/>
              <w:rPr>
                <w:rFonts w:asciiTheme="minorEastAsia" w:hAnsiTheme="minorEastAsia" w:cs="Arial"/>
              </w:rPr>
            </w:pPr>
            <w:r>
              <w:rPr>
                <w:rFonts w:cs="Arial" w:hint="eastAsia"/>
              </w:rPr>
              <w:t>C</w:t>
            </w:r>
            <w:r>
              <w:rPr>
                <w:rFonts w:cs="Arial"/>
              </w:rPr>
              <w:t>AICT</w:t>
            </w:r>
          </w:p>
        </w:tc>
        <w:tc>
          <w:tcPr>
            <w:tcW w:w="7834" w:type="dxa"/>
          </w:tcPr>
          <w:p w14:paraId="062C38A3" w14:textId="77777777" w:rsidR="006F42BF" w:rsidRDefault="006F42BF" w:rsidP="00717DBF">
            <w:pPr>
              <w:pStyle w:val="BodyText"/>
              <w:spacing w:line="256" w:lineRule="auto"/>
              <w:rPr>
                <w:rFonts w:cs="Arial"/>
              </w:rPr>
            </w:pPr>
            <w:r>
              <w:rPr>
                <w:rFonts w:cs="Arial"/>
              </w:rPr>
              <w:t>S</w:t>
            </w:r>
            <w:r w:rsidRPr="009353CF">
              <w:rPr>
                <w:rFonts w:cs="Arial"/>
              </w:rPr>
              <w:t>upport the Initial proposal 2.2</w:t>
            </w:r>
          </w:p>
          <w:p w14:paraId="69857A56" w14:textId="77777777" w:rsidR="006F42BF" w:rsidRDefault="006F42BF" w:rsidP="00717DBF">
            <w:pPr>
              <w:pStyle w:val="BodyText"/>
              <w:spacing w:line="256" w:lineRule="auto"/>
              <w:rPr>
                <w:rFonts w:cs="Arial"/>
              </w:rPr>
            </w:pPr>
            <w:r>
              <w:rPr>
                <w:rFonts w:cs="Arial" w:hint="eastAsia"/>
              </w:rPr>
              <w:t>T</w:t>
            </w:r>
            <w:r>
              <w:rPr>
                <w:rFonts w:cs="Arial"/>
              </w:rPr>
              <w:t>he details about h</w:t>
            </w:r>
            <w:r w:rsidRPr="00983A21">
              <w:rPr>
                <w:rFonts w:cs="Arial"/>
              </w:rPr>
              <w:t xml:space="preserve">ow to update </w:t>
            </w:r>
            <w:proofErr w:type="spellStart"/>
            <w:r w:rsidRPr="00983A21">
              <w:rPr>
                <w:rFonts w:cs="Arial"/>
              </w:rPr>
              <w:t>K_offset</w:t>
            </w:r>
            <w:proofErr w:type="spellEnd"/>
            <w:r w:rsidRPr="00983A21">
              <w:rPr>
                <w:rFonts w:cs="Arial"/>
              </w:rPr>
              <w:t xml:space="preserve"> could be FFS. To our opinion, UE-specific </w:t>
            </w:r>
            <w:proofErr w:type="spellStart"/>
            <w:r w:rsidRPr="00983A21">
              <w:rPr>
                <w:rFonts w:cs="Arial"/>
              </w:rPr>
              <w:t>K</w:t>
            </w:r>
            <w:r w:rsidRPr="00983A21">
              <w:rPr>
                <w:rFonts w:cs="Arial" w:hint="eastAsia"/>
              </w:rPr>
              <w:t>_</w:t>
            </w:r>
            <w:r w:rsidRPr="00983A21">
              <w:rPr>
                <w:rFonts w:cs="Arial"/>
              </w:rPr>
              <w:t>offset</w:t>
            </w:r>
            <w:proofErr w:type="spellEnd"/>
            <w:r w:rsidRPr="00983A21">
              <w:rPr>
                <w:rFonts w:cs="Arial"/>
              </w:rPr>
              <w:t xml:space="preserve"> co</w:t>
            </w:r>
            <w:r>
              <w:rPr>
                <w:rFonts w:cs="Arial"/>
              </w:rPr>
              <w:t xml:space="preserve">uld correspond to UE-specific TA. In addition, despite UE-specific </w:t>
            </w:r>
            <w:proofErr w:type="spellStart"/>
            <w:r>
              <w:rPr>
                <w:rFonts w:cs="Arial"/>
              </w:rPr>
              <w:t>K</w:t>
            </w:r>
            <w:r>
              <w:rPr>
                <w:rFonts w:cs="Arial" w:hint="eastAsia"/>
              </w:rPr>
              <w:t>_</w:t>
            </w:r>
            <w:r>
              <w:rPr>
                <w:rFonts w:cs="Arial"/>
              </w:rPr>
              <w:t>offset</w:t>
            </w:r>
            <w:proofErr w:type="spellEnd"/>
            <w:r>
              <w:rPr>
                <w:rFonts w:cs="Arial"/>
              </w:rPr>
              <w:t xml:space="preserve"> is supported, Cell</w:t>
            </w:r>
            <w:r>
              <w:rPr>
                <w:rFonts w:cs="Arial" w:hint="eastAsia"/>
              </w:rPr>
              <w:t>-</w:t>
            </w:r>
            <w:r>
              <w:rPr>
                <w:rFonts w:cs="Arial"/>
              </w:rPr>
              <w:t xml:space="preserve">specific </w:t>
            </w:r>
            <w:proofErr w:type="spellStart"/>
            <w:r>
              <w:rPr>
                <w:rFonts w:cs="Arial"/>
              </w:rPr>
              <w:t>K</w:t>
            </w:r>
            <w:r>
              <w:rPr>
                <w:rFonts w:cs="Arial" w:hint="eastAsia"/>
              </w:rPr>
              <w:t>_</w:t>
            </w:r>
            <w:r>
              <w:rPr>
                <w:rFonts w:cs="Arial"/>
              </w:rPr>
              <w:t>offset</w:t>
            </w:r>
            <w:proofErr w:type="spellEnd"/>
            <w:r>
              <w:rPr>
                <w:rFonts w:cs="Arial"/>
              </w:rPr>
              <w:t xml:space="preserve"> could still be applied </w:t>
            </w:r>
            <w:r>
              <w:t xml:space="preserve">in the </w:t>
            </w:r>
            <w:r w:rsidRPr="0068168B">
              <w:t>transition period</w:t>
            </w:r>
            <w:r>
              <w:t xml:space="preserve"> of RRC reconfiguration, during handover procedure, </w:t>
            </w:r>
            <w:proofErr w:type="gramStart"/>
            <w:r>
              <w:t>and etc.</w:t>
            </w:r>
            <w:proofErr w:type="gramEnd"/>
          </w:p>
        </w:tc>
      </w:tr>
      <w:tr w:rsidR="006F42BF" w:rsidRPr="006E3053" w14:paraId="124D9053" w14:textId="77777777" w:rsidTr="00717DBF">
        <w:tc>
          <w:tcPr>
            <w:tcW w:w="1795" w:type="dxa"/>
          </w:tcPr>
          <w:p w14:paraId="34D71671" w14:textId="77777777" w:rsidR="006F42BF" w:rsidRDefault="006F42BF" w:rsidP="00717DBF">
            <w:pPr>
              <w:pStyle w:val="BodyText"/>
              <w:spacing w:line="256" w:lineRule="auto"/>
              <w:jc w:val="center"/>
              <w:rPr>
                <w:rFonts w:cs="Arial"/>
              </w:rPr>
            </w:pPr>
            <w:r>
              <w:rPr>
                <w:rFonts w:cs="Arial"/>
              </w:rPr>
              <w:t xml:space="preserve">Fraunhofer IIS, </w:t>
            </w:r>
            <w:r>
              <w:rPr>
                <w:rFonts w:cs="Arial"/>
              </w:rPr>
              <w:br/>
              <w:t>Fraunhofer HHI</w:t>
            </w:r>
          </w:p>
        </w:tc>
        <w:tc>
          <w:tcPr>
            <w:tcW w:w="7834" w:type="dxa"/>
          </w:tcPr>
          <w:p w14:paraId="3A84C385" w14:textId="77777777" w:rsidR="006F42BF" w:rsidRDefault="006F42BF" w:rsidP="00717DBF">
            <w:pPr>
              <w:pStyle w:val="BodyText"/>
              <w:spacing w:line="256" w:lineRule="auto"/>
              <w:rPr>
                <w:rFonts w:cs="Arial"/>
              </w:rPr>
            </w:pPr>
            <w:r>
              <w:rPr>
                <w:rFonts w:cs="Arial"/>
              </w:rPr>
              <w:t xml:space="preserve">Support proposal 2.2. How to update </w:t>
            </w:r>
            <w:proofErr w:type="spellStart"/>
            <w:r>
              <w:rPr>
                <w:rFonts w:cs="Arial"/>
              </w:rPr>
              <w:t>K_offset</w:t>
            </w:r>
            <w:proofErr w:type="spellEnd"/>
            <w:r>
              <w:rPr>
                <w:rFonts w:cs="Arial"/>
              </w:rPr>
              <w:t xml:space="preserve"> after initial access can be FFS. Also, we do not see any benefit in restricting the update to only cell-specific </w:t>
            </w:r>
            <w:proofErr w:type="spellStart"/>
            <w:r>
              <w:rPr>
                <w:rFonts w:cs="Arial"/>
              </w:rPr>
              <w:t>K_offset</w:t>
            </w:r>
            <w:proofErr w:type="spellEnd"/>
            <w:r>
              <w:rPr>
                <w:rFonts w:cs="Arial"/>
              </w:rPr>
              <w:t xml:space="preserve"> in the initial access. Potentially, both cell specific and beam specific initial </w:t>
            </w:r>
            <w:proofErr w:type="spellStart"/>
            <w:r>
              <w:rPr>
                <w:rFonts w:cs="Arial"/>
              </w:rPr>
              <w:t>K_offset</w:t>
            </w:r>
            <w:proofErr w:type="spellEnd"/>
            <w:r>
              <w:rPr>
                <w:rFonts w:cs="Arial"/>
              </w:rPr>
              <w:t xml:space="preserve"> update should be supported. </w:t>
            </w:r>
          </w:p>
        </w:tc>
      </w:tr>
      <w:tr w:rsidR="006F42BF" w:rsidRPr="006E3053" w14:paraId="56FA8F3C" w14:textId="77777777" w:rsidTr="00717DBF">
        <w:tc>
          <w:tcPr>
            <w:tcW w:w="1795" w:type="dxa"/>
          </w:tcPr>
          <w:p w14:paraId="44A66CCF" w14:textId="77777777" w:rsidR="006F42BF" w:rsidRDefault="006F42BF" w:rsidP="00717DBF">
            <w:pPr>
              <w:pStyle w:val="BodyText"/>
              <w:spacing w:line="256" w:lineRule="auto"/>
              <w:jc w:val="center"/>
              <w:rPr>
                <w:rFonts w:cs="Arial"/>
              </w:rPr>
            </w:pPr>
            <w:r>
              <w:rPr>
                <w:rFonts w:cs="Arial"/>
              </w:rPr>
              <w:t xml:space="preserve">Apt </w:t>
            </w:r>
          </w:p>
        </w:tc>
        <w:tc>
          <w:tcPr>
            <w:tcW w:w="7834" w:type="dxa"/>
          </w:tcPr>
          <w:p w14:paraId="3FA924EE" w14:textId="77777777" w:rsidR="006F42BF" w:rsidRDefault="006F42BF" w:rsidP="00717DBF">
            <w:pPr>
              <w:pStyle w:val="BodyText"/>
              <w:spacing w:line="256" w:lineRule="auto"/>
              <w:rPr>
                <w:rFonts w:cs="Arial"/>
              </w:rPr>
            </w:pPr>
            <w:r>
              <w:rPr>
                <w:rFonts w:cs="Arial"/>
              </w:rPr>
              <w:t xml:space="preserve">Support </w:t>
            </w:r>
            <w:r w:rsidRPr="007A1BCA">
              <w:rPr>
                <w:rFonts w:cs="Arial"/>
                <w:b/>
                <w:bCs/>
                <w:highlight w:val="yellow"/>
                <w:u w:val="single"/>
              </w:rPr>
              <w:t>Initial proposal 2.2</w:t>
            </w:r>
          </w:p>
        </w:tc>
      </w:tr>
      <w:tr w:rsidR="006F42BF" w:rsidRPr="006E3053" w14:paraId="64737491" w14:textId="77777777" w:rsidTr="00717DBF">
        <w:tc>
          <w:tcPr>
            <w:tcW w:w="1795" w:type="dxa"/>
          </w:tcPr>
          <w:p w14:paraId="6555C34A" w14:textId="77777777" w:rsidR="006F42BF" w:rsidRDefault="006F42BF" w:rsidP="00717DBF">
            <w:pPr>
              <w:pStyle w:val="BodyText"/>
              <w:spacing w:line="256" w:lineRule="auto"/>
              <w:jc w:val="center"/>
              <w:rPr>
                <w:rFonts w:cs="Arial"/>
              </w:rPr>
            </w:pPr>
            <w:r w:rsidRPr="226273D7">
              <w:rPr>
                <w:rFonts w:cs="Arial"/>
              </w:rPr>
              <w:t>Nokia, Nokia Shanghai Bell</w:t>
            </w:r>
          </w:p>
        </w:tc>
        <w:tc>
          <w:tcPr>
            <w:tcW w:w="7834" w:type="dxa"/>
          </w:tcPr>
          <w:p w14:paraId="2631ED90" w14:textId="77777777" w:rsidR="006F42BF" w:rsidRDefault="006F42BF" w:rsidP="00717DBF">
            <w:pPr>
              <w:pStyle w:val="BodyText"/>
              <w:spacing w:line="256" w:lineRule="auto"/>
              <w:rPr>
                <w:rFonts w:cs="Arial"/>
              </w:rPr>
            </w:pPr>
            <w:r w:rsidRPr="00FC7B19">
              <w:rPr>
                <w:rFonts w:cs="Arial"/>
              </w:rPr>
              <w:t>Support enabling updates to</w:t>
            </w:r>
            <w:r>
              <w:rPr>
                <w:rFonts w:cs="Arial"/>
              </w:rPr>
              <w:t xml:space="preserve"> </w:t>
            </w:r>
            <w:proofErr w:type="spellStart"/>
            <w:r>
              <w:rPr>
                <w:rFonts w:cs="Arial"/>
              </w:rPr>
              <w:t>k_offset</w:t>
            </w:r>
            <w:proofErr w:type="spellEnd"/>
            <w:r>
              <w:rPr>
                <w:rFonts w:cs="Arial"/>
              </w:rPr>
              <w:t xml:space="preserve"> after initial access</w:t>
            </w:r>
          </w:p>
        </w:tc>
      </w:tr>
      <w:tr w:rsidR="006F42BF" w:rsidRPr="006E3053" w14:paraId="153CA514" w14:textId="77777777" w:rsidTr="00717DBF">
        <w:tc>
          <w:tcPr>
            <w:tcW w:w="1795" w:type="dxa"/>
          </w:tcPr>
          <w:p w14:paraId="3C4BD4EA" w14:textId="77777777" w:rsidR="006F42BF" w:rsidRPr="00582E88" w:rsidRDefault="006F42BF" w:rsidP="00717DBF">
            <w:pPr>
              <w:pStyle w:val="BodyText"/>
              <w:spacing w:line="256" w:lineRule="auto"/>
              <w:jc w:val="center"/>
              <w:rPr>
                <w:rFonts w:eastAsia="Yu Mincho" w:cs="Arial"/>
              </w:rPr>
            </w:pPr>
            <w:r>
              <w:rPr>
                <w:rFonts w:eastAsia="Yu Mincho" w:cs="Arial" w:hint="eastAsia"/>
              </w:rPr>
              <w:t>N</w:t>
            </w:r>
            <w:r>
              <w:rPr>
                <w:rFonts w:eastAsia="Yu Mincho" w:cs="Arial"/>
              </w:rPr>
              <w:t>TT Docomo</w:t>
            </w:r>
          </w:p>
        </w:tc>
        <w:tc>
          <w:tcPr>
            <w:tcW w:w="7834" w:type="dxa"/>
          </w:tcPr>
          <w:p w14:paraId="4433E09C" w14:textId="77777777" w:rsidR="006F42BF" w:rsidRPr="00FC7B19" w:rsidRDefault="006F42BF" w:rsidP="00717DBF">
            <w:pPr>
              <w:pStyle w:val="BodyText"/>
              <w:spacing w:line="256" w:lineRule="auto"/>
              <w:rPr>
                <w:rFonts w:cs="Arial"/>
              </w:rPr>
            </w:pPr>
            <w:r w:rsidRPr="009353CF">
              <w:rPr>
                <w:rFonts w:cs="Arial" w:hint="eastAsia"/>
              </w:rPr>
              <w:t>In general, we are fine to this proposal.</w:t>
            </w:r>
            <w:r>
              <w:rPr>
                <w:rFonts w:cs="Arial"/>
              </w:rPr>
              <w:t xml:space="preserve"> However, on the other hand, </w:t>
            </w:r>
            <w:r w:rsidRPr="00582E88">
              <w:rPr>
                <w:rFonts w:cs="Arial"/>
              </w:rPr>
              <w:t xml:space="preserve">the same </w:t>
            </w:r>
            <w:r>
              <w:rPr>
                <w:rFonts w:cs="Arial"/>
              </w:rPr>
              <w:t>benefit</w:t>
            </w:r>
            <w:r w:rsidRPr="00582E88">
              <w:rPr>
                <w:rFonts w:cs="Arial"/>
              </w:rPr>
              <w:t xml:space="preserve"> can be expected by extending K1/K2 candidate set</w:t>
            </w:r>
            <w:r>
              <w:rPr>
                <w:rFonts w:cs="Arial"/>
              </w:rPr>
              <w:t xml:space="preserve">. </w:t>
            </w:r>
            <w:r w:rsidRPr="00582E88">
              <w:rPr>
                <w:rFonts w:cs="Arial"/>
              </w:rPr>
              <w:t>After RRC connection setup, RA</w:t>
            </w:r>
            <w:r>
              <w:rPr>
                <w:rFonts w:cs="Arial"/>
              </w:rPr>
              <w:t>N1 to support either updating K</w:t>
            </w:r>
            <w:r w:rsidRPr="00582E88">
              <w:rPr>
                <w:rFonts w:cs="Arial"/>
              </w:rPr>
              <w:t>offset in UE-specific manner or introducing negative values to K1/K2 candidate set via RRC configuration.</w:t>
            </w:r>
          </w:p>
        </w:tc>
      </w:tr>
    </w:tbl>
    <w:p w14:paraId="33ABA769" w14:textId="77777777" w:rsidR="006F42BF" w:rsidRDefault="006F42BF" w:rsidP="007A1BCA">
      <w:pPr>
        <w:jc w:val="both"/>
        <w:rPr>
          <w:rFonts w:ascii="Arial" w:hAnsi="Arial"/>
        </w:rPr>
      </w:pPr>
    </w:p>
    <w:p w14:paraId="205BD55E" w14:textId="7C5B0A03" w:rsidR="006F42BF" w:rsidRDefault="006F42BF" w:rsidP="006F42BF">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E154871" w14:textId="77777777" w:rsidR="006F42BF" w:rsidRDefault="006F42BF" w:rsidP="006F42BF">
      <w:pPr>
        <w:jc w:val="both"/>
        <w:rPr>
          <w:rFonts w:ascii="Arial" w:hAnsi="Arial" w:cs="Arial"/>
        </w:rPr>
      </w:pPr>
      <w:r w:rsidRPr="005F123C">
        <w:rPr>
          <w:rFonts w:ascii="Arial" w:hAnsi="Arial" w:cs="Arial"/>
        </w:rPr>
        <w:t xml:space="preserve">In the first round of email discussion, </w:t>
      </w:r>
      <w:r w:rsidRPr="006F42BF">
        <w:rPr>
          <w:rFonts w:ascii="Arial" w:hAnsi="Arial" w:cs="Arial"/>
        </w:rPr>
        <w:t xml:space="preserve">26 companies provided views on this proposal. </w:t>
      </w:r>
    </w:p>
    <w:p w14:paraId="11891A54" w14:textId="77777777" w:rsidR="006F42BF" w:rsidRPr="006F42BF" w:rsidRDefault="006F42BF" w:rsidP="009F4D00">
      <w:pPr>
        <w:pStyle w:val="ListParagraph"/>
        <w:numPr>
          <w:ilvl w:val="0"/>
          <w:numId w:val="52"/>
        </w:numPr>
        <w:jc w:val="both"/>
        <w:rPr>
          <w:rFonts w:ascii="Arial" w:hAnsi="Arial" w:cs="Arial"/>
        </w:rPr>
      </w:pPr>
      <w:r w:rsidRPr="006F42BF">
        <w:rPr>
          <w:rFonts w:ascii="Arial" w:hAnsi="Arial" w:cs="Arial"/>
        </w:rPr>
        <w:t>All support or are fine with this proposal.</w:t>
      </w:r>
      <w:r>
        <w:rPr>
          <w:rFonts w:ascii="Arial" w:hAnsi="Arial" w:cs="Arial"/>
          <w:lang w:val="en-US"/>
        </w:rPr>
        <w:t xml:space="preserve"> </w:t>
      </w:r>
    </w:p>
    <w:p w14:paraId="53C3C4FB" w14:textId="77777777" w:rsidR="006F42BF" w:rsidRDefault="006F42BF" w:rsidP="009F4D00">
      <w:pPr>
        <w:pStyle w:val="ListParagraph"/>
        <w:numPr>
          <w:ilvl w:val="0"/>
          <w:numId w:val="52"/>
        </w:numPr>
        <w:jc w:val="both"/>
        <w:rPr>
          <w:rFonts w:ascii="Arial" w:hAnsi="Arial" w:cs="Arial"/>
        </w:rPr>
      </w:pPr>
      <w:r w:rsidRPr="006F42BF">
        <w:rPr>
          <w:rFonts w:ascii="Arial" w:hAnsi="Arial" w:cs="Arial"/>
        </w:rPr>
        <w:t xml:space="preserve">ZTE made a suggestion that the </w:t>
      </w:r>
      <w:proofErr w:type="spellStart"/>
      <w:r w:rsidRPr="006F42BF">
        <w:rPr>
          <w:rFonts w:ascii="Arial" w:hAnsi="Arial" w:cs="Arial"/>
        </w:rPr>
        <w:t>K_offset</w:t>
      </w:r>
      <w:proofErr w:type="spellEnd"/>
      <w:r w:rsidRPr="006F42BF">
        <w:rPr>
          <w:rFonts w:ascii="Arial" w:hAnsi="Arial" w:cs="Arial"/>
        </w:rPr>
        <w:t xml:space="preserve"> update is supported if only cell-specific </w:t>
      </w:r>
      <w:proofErr w:type="spellStart"/>
      <w:r w:rsidRPr="006F42BF">
        <w:rPr>
          <w:rFonts w:ascii="Arial" w:hAnsi="Arial" w:cs="Arial"/>
        </w:rPr>
        <w:t>K_offset</w:t>
      </w:r>
      <w:proofErr w:type="spellEnd"/>
      <w:r w:rsidRPr="006F42BF">
        <w:rPr>
          <w:rFonts w:ascii="Arial" w:hAnsi="Arial" w:cs="Arial"/>
        </w:rPr>
        <w:t xml:space="preserve"> is configured before initial access. </w:t>
      </w:r>
    </w:p>
    <w:p w14:paraId="1868C16E" w14:textId="77777777" w:rsidR="006F42BF" w:rsidRDefault="006F42BF" w:rsidP="009F4D00">
      <w:pPr>
        <w:pStyle w:val="ListParagraph"/>
        <w:numPr>
          <w:ilvl w:val="1"/>
          <w:numId w:val="52"/>
        </w:numPr>
        <w:jc w:val="both"/>
        <w:rPr>
          <w:rFonts w:ascii="Arial" w:hAnsi="Arial" w:cs="Arial"/>
        </w:rPr>
      </w:pPr>
      <w:r>
        <w:rPr>
          <w:rFonts w:ascii="Arial" w:hAnsi="Arial" w:cs="Arial"/>
          <w:lang w:val="en-US"/>
        </w:rPr>
        <w:lastRenderedPageBreak/>
        <w:t>Moderator:</w:t>
      </w:r>
      <w:r w:rsidRPr="006F42BF">
        <w:rPr>
          <w:rFonts w:ascii="Arial" w:hAnsi="Arial" w:cs="Arial"/>
        </w:rPr>
        <w:t xml:space="preserve"> such restriction on the functionality is not necessary. The proposal does not say </w:t>
      </w:r>
      <w:proofErr w:type="spellStart"/>
      <w:r w:rsidRPr="006F42BF">
        <w:rPr>
          <w:rFonts w:ascii="Arial" w:hAnsi="Arial" w:cs="Arial"/>
        </w:rPr>
        <w:t>K_offset</w:t>
      </w:r>
      <w:proofErr w:type="spellEnd"/>
      <w:r w:rsidRPr="006F42BF">
        <w:rPr>
          <w:rFonts w:ascii="Arial" w:hAnsi="Arial" w:cs="Arial"/>
        </w:rPr>
        <w:t xml:space="preserve"> must be updated. Whether to use the functionality is up to deployment choice. So the current proposal is fine as is.</w:t>
      </w:r>
    </w:p>
    <w:p w14:paraId="05D15030" w14:textId="77777777" w:rsidR="006F42BF" w:rsidRDefault="006F42BF" w:rsidP="006F42BF">
      <w:pPr>
        <w:jc w:val="both"/>
        <w:rPr>
          <w:rFonts w:ascii="Arial" w:hAnsi="Arial" w:cs="Arial"/>
        </w:rPr>
      </w:pPr>
    </w:p>
    <w:p w14:paraId="49FDEFE5" w14:textId="37D50169" w:rsidR="006F42BF" w:rsidRPr="00237808" w:rsidRDefault="00237808" w:rsidP="006F42BF">
      <w:pPr>
        <w:jc w:val="both"/>
        <w:rPr>
          <w:rFonts w:ascii="Arial" w:hAnsi="Arial" w:cs="Arial"/>
        </w:rPr>
      </w:pPr>
      <w:r w:rsidRPr="00237808">
        <w:rPr>
          <w:rFonts w:ascii="Arial" w:hAnsi="Arial" w:cs="Arial"/>
        </w:rPr>
        <w:t>The following agreement was made at the GTW session on 01/29/2021:</w:t>
      </w:r>
    </w:p>
    <w:p w14:paraId="6218BAD6" w14:textId="77777777" w:rsidR="00237808" w:rsidRPr="00237808" w:rsidRDefault="00237808" w:rsidP="00237808">
      <w:pPr>
        <w:ind w:left="567"/>
        <w:rPr>
          <w:rFonts w:ascii="Arial" w:eastAsia="Batang" w:hAnsi="Arial" w:cs="Arial"/>
          <w:sz w:val="20"/>
          <w:szCs w:val="24"/>
          <w:lang w:eastAsia="x-none"/>
        </w:rPr>
      </w:pPr>
      <w:r w:rsidRPr="00237808">
        <w:rPr>
          <w:rFonts w:ascii="Arial" w:hAnsi="Arial" w:cs="Arial"/>
          <w:highlight w:val="green"/>
          <w:lang w:eastAsia="x-none"/>
        </w:rPr>
        <w:t>Agreement:</w:t>
      </w:r>
    </w:p>
    <w:p w14:paraId="69C49ED9" w14:textId="77777777" w:rsidR="00237808" w:rsidRPr="00237808" w:rsidRDefault="00237808" w:rsidP="00237808">
      <w:pPr>
        <w:ind w:left="567"/>
        <w:rPr>
          <w:rFonts w:ascii="Arial" w:hAnsi="Arial" w:cs="Arial"/>
          <w:lang w:eastAsia="x-none"/>
        </w:rPr>
      </w:pPr>
      <w:r w:rsidRPr="00237808">
        <w:rPr>
          <w:rFonts w:ascii="Arial" w:hAnsi="Arial" w:cs="Arial"/>
          <w:lang w:eastAsia="x-none"/>
        </w:rPr>
        <w:t xml:space="preserve">Update of </w:t>
      </w:r>
      <w:proofErr w:type="spellStart"/>
      <w:r w:rsidRPr="00237808">
        <w:rPr>
          <w:rFonts w:ascii="Arial" w:hAnsi="Arial" w:cs="Arial"/>
          <w:lang w:eastAsia="x-none"/>
        </w:rPr>
        <w:t>K_offset</w:t>
      </w:r>
      <w:proofErr w:type="spellEnd"/>
      <w:r w:rsidRPr="00237808">
        <w:rPr>
          <w:rFonts w:ascii="Arial" w:hAnsi="Arial" w:cs="Arial"/>
          <w:lang w:eastAsia="x-none"/>
        </w:rPr>
        <w:t xml:space="preserve"> after initial access is supported</w:t>
      </w:r>
    </w:p>
    <w:p w14:paraId="24D35255" w14:textId="5A0A4452" w:rsidR="00810F1D" w:rsidRDefault="00810F1D" w:rsidP="00E77B9C">
      <w:pPr>
        <w:jc w:val="both"/>
        <w:rPr>
          <w:rFonts w:ascii="Arial" w:hAnsi="Arial"/>
        </w:rPr>
      </w:pPr>
    </w:p>
    <w:p w14:paraId="306B90C8" w14:textId="6393A34E" w:rsidR="00810F1D" w:rsidRPr="00A85EAA" w:rsidRDefault="00810F1D" w:rsidP="00810F1D">
      <w:pPr>
        <w:pStyle w:val="Heading1"/>
        <w:rPr>
          <w:lang w:val="en-US"/>
        </w:rPr>
      </w:pPr>
      <w:r>
        <w:rPr>
          <w:lang w:val="en-US"/>
        </w:rPr>
        <w:t>3</w:t>
      </w:r>
      <w:r w:rsidRPr="00A85EAA">
        <w:rPr>
          <w:lang w:val="en-US"/>
        </w:rPr>
        <w:tab/>
      </w:r>
      <w:r>
        <w:rPr>
          <w:lang w:val="en-US"/>
        </w:rPr>
        <w:t xml:space="preserve">Issue #3: Configuration of </w:t>
      </w:r>
      <w:proofErr w:type="spellStart"/>
      <w:r>
        <w:rPr>
          <w:lang w:val="en-US"/>
        </w:rPr>
        <w:t>K_offset</w:t>
      </w:r>
      <w:proofErr w:type="spellEnd"/>
    </w:p>
    <w:p w14:paraId="5143A5DB" w14:textId="1DCF0FAF" w:rsidR="00C74D95" w:rsidRPr="00E5380B" w:rsidRDefault="00C74D95" w:rsidP="00C74D95">
      <w:pPr>
        <w:pStyle w:val="Heading2"/>
        <w:rPr>
          <w:lang w:val="en-US"/>
        </w:rPr>
      </w:pPr>
      <w:r>
        <w:rPr>
          <w:lang w:val="en-US"/>
        </w:rPr>
        <w:t>3</w:t>
      </w:r>
      <w:r w:rsidRPr="00A85EAA">
        <w:rPr>
          <w:lang w:val="en-US"/>
        </w:rPr>
        <w:t>.1</w:t>
      </w:r>
      <w:r w:rsidRPr="00A85EAA">
        <w:rPr>
          <w:lang w:val="en-US"/>
        </w:rPr>
        <w:tab/>
      </w:r>
      <w:r>
        <w:rPr>
          <w:lang w:val="en-US"/>
        </w:rPr>
        <w:t>Background</w:t>
      </w:r>
    </w:p>
    <w:p w14:paraId="2B3E9EA6" w14:textId="02806E63" w:rsidR="00C74D95" w:rsidRDefault="00C74D95" w:rsidP="00C74D95">
      <w:pPr>
        <w:jc w:val="both"/>
        <w:rPr>
          <w:rFonts w:ascii="Arial" w:hAnsi="Arial" w:cs="Arial"/>
          <w:lang w:eastAsia="ja-JP"/>
        </w:rPr>
      </w:pPr>
      <w:r>
        <w:rPr>
          <w:rFonts w:ascii="Arial" w:hAnsi="Arial" w:cs="Arial"/>
          <w:lang w:eastAsia="ja-JP"/>
        </w:rPr>
        <w:t xml:space="preserve">At RAN1#104-e, many companies provide views on </w:t>
      </w:r>
      <w:proofErr w:type="spellStart"/>
      <w:r>
        <w:rPr>
          <w:rFonts w:ascii="Arial" w:hAnsi="Arial" w:cs="Arial"/>
          <w:lang w:eastAsia="ja-JP"/>
        </w:rPr>
        <w:t>K_offset</w:t>
      </w:r>
      <w:proofErr w:type="spellEnd"/>
      <w:r>
        <w:rPr>
          <w:rFonts w:ascii="Arial" w:hAnsi="Arial" w:cs="Arial"/>
          <w:lang w:eastAsia="ja-JP"/>
        </w:rPr>
        <w:t xml:space="preserve"> configuration.</w:t>
      </w:r>
    </w:p>
    <w:p w14:paraId="1417813E" w14:textId="46750638" w:rsidR="00C74D95" w:rsidRDefault="00C74D95" w:rsidP="00C74D95">
      <w:pPr>
        <w:jc w:val="both"/>
        <w:rPr>
          <w:rFonts w:ascii="Arial" w:hAnsi="Arial" w:cs="Arial"/>
          <w:lang w:eastAsia="ja-JP"/>
        </w:rPr>
      </w:pPr>
      <w:r w:rsidRPr="00CF7A3A">
        <w:rPr>
          <w:noProof/>
          <w:sz w:val="20"/>
          <w:szCs w:val="20"/>
        </w:rPr>
        <mc:AlternateContent>
          <mc:Choice Requires="wps">
            <w:drawing>
              <wp:inline distT="0" distB="0" distL="0" distR="0" wp14:anchorId="127C6CA3" wp14:editId="13B7E698">
                <wp:extent cx="6120765" cy="5461000"/>
                <wp:effectExtent l="0" t="0" r="13335" b="254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61000"/>
                        </a:xfrm>
                        <a:prstGeom prst="rect">
                          <a:avLst/>
                        </a:prstGeom>
                        <a:solidFill>
                          <a:schemeClr val="lt1">
                            <a:lumMod val="100000"/>
                            <a:lumOff val="0"/>
                          </a:schemeClr>
                        </a:solidFill>
                        <a:ln w="6350">
                          <a:solidFill>
                            <a:srgbClr val="000000"/>
                          </a:solidFill>
                          <a:miter lim="800000"/>
                          <a:headEnd/>
                          <a:tailEnd/>
                        </a:ln>
                      </wps:spPr>
                      <wps:txbx>
                        <w:txbxContent>
                          <w:p w14:paraId="160F5847" w14:textId="6D1D25E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w:t>
                            </w:r>
                          </w:p>
                          <w:p w14:paraId="074F0E02" w14:textId="4B14A5F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w:t>
                            </w:r>
                            <w:proofErr w:type="spellStart"/>
                            <w:r w:rsidRPr="00C74D95">
                              <w:rPr>
                                <w:rFonts w:ascii="Times New Roman" w:hAnsi="Times New Roman" w:cs="Times New Roman"/>
                                <w:b/>
                                <w:bCs/>
                                <w:sz w:val="20"/>
                                <w:szCs w:val="20"/>
                              </w:rPr>
                              <w:t>HiSilicon</w:t>
                            </w:r>
                            <w:proofErr w:type="spellEnd"/>
                            <w:r w:rsidRPr="00C74D95">
                              <w:rPr>
                                <w:rFonts w:ascii="Times New Roman" w:hAnsi="Times New Roman" w:cs="Times New Roman"/>
                                <w:b/>
                                <w:bCs/>
                                <w:sz w:val="20"/>
                                <w:szCs w:val="20"/>
                              </w:rPr>
                              <w:t>]:</w:t>
                            </w:r>
                          </w:p>
                          <w:p w14:paraId="6B423CCF"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For cell-specific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used in initial access, down-select from one of the following solutions:</w:t>
                            </w:r>
                          </w:p>
                          <w:p w14:paraId="706193FF"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from ra-</w:t>
                            </w:r>
                            <w:proofErr w:type="spellStart"/>
                            <w:r w:rsidRPr="00C74D95">
                              <w:rPr>
                                <w:rFonts w:ascii="Times New Roman" w:eastAsiaTheme="majorEastAsia" w:hAnsi="Times New Roman" w:cs="Times New Roman"/>
                                <w:sz w:val="20"/>
                                <w:szCs w:val="20"/>
                                <w:lang w:eastAsia="ja-JP"/>
                              </w:rPr>
                              <w:t>ResponseWindow</w:t>
                            </w:r>
                            <w:proofErr w:type="spellEnd"/>
                            <w:r w:rsidRPr="00C74D95">
                              <w:rPr>
                                <w:rFonts w:ascii="Times New Roman" w:eastAsiaTheme="majorEastAsia" w:hAnsi="Times New Roman" w:cs="Times New Roman"/>
                                <w:sz w:val="20"/>
                                <w:szCs w:val="20"/>
                                <w:lang w:eastAsia="ja-JP"/>
                              </w:rPr>
                              <w:t xml:space="preserve"> and </w:t>
                            </w:r>
                            <w:r w:rsidRPr="00C74D95">
                              <w:rPr>
                                <w:rFonts w:ascii="Times New Roman" w:eastAsiaTheme="majorEastAsia" w:hAnsi="Times New Roman" w:cs="Times New Roman"/>
                                <w:sz w:val="20"/>
                                <w:szCs w:val="20"/>
                              </w:rPr>
                              <w:t>RAR window offset</w:t>
                            </w:r>
                          </w:p>
                          <w:p w14:paraId="709A853E"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4A59E0" w:rsidRPr="00C74D95" w:rsidRDefault="004A59E0" w:rsidP="00C74D95">
                            <w:pPr>
                              <w:rPr>
                                <w:rFonts w:ascii="Times New Roman" w:hAnsi="Times New Roman" w:cs="Times New Roman"/>
                                <w:sz w:val="20"/>
                                <w:szCs w:val="20"/>
                              </w:rPr>
                            </w:pPr>
                            <w:proofErr w:type="spellStart"/>
                            <w:r w:rsidRPr="00C74D95">
                              <w:rPr>
                                <w:rFonts w:ascii="Times New Roman" w:eastAsiaTheme="majorEastAsia" w:hAnsi="Times New Roman" w:cs="Times New Roman"/>
                                <w:sz w:val="20"/>
                                <w:szCs w:val="20"/>
                              </w:rPr>
                              <w:t>K_mac</w:t>
                            </w:r>
                            <w:proofErr w:type="spellEnd"/>
                            <w:r w:rsidRPr="00C74D95">
                              <w:rPr>
                                <w:rFonts w:ascii="Times New Roman" w:eastAsiaTheme="majorEastAsia" w:hAnsi="Times New Roman" w:cs="Times New Roman"/>
                                <w:sz w:val="20"/>
                                <w:szCs w:val="20"/>
                              </w:rPr>
                              <w:t xml:space="preserve"> can be decided later once the down-selection is done for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w:t>
                            </w:r>
                          </w:p>
                          <w:p w14:paraId="2598241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lang w:eastAsia="ja-JP"/>
                              </w:rPr>
                              <w:t xml:space="preserve">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Proper setting of the unit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should be considered to further reduce signaling overhead. </w:t>
                            </w:r>
                          </w:p>
                          <w:p w14:paraId="475F6CE8" w14:textId="08F95180"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 xml:space="preserve">Proposal 1: It is needed to clarify the </w:t>
                            </w:r>
                            <w:proofErr w:type="spellStart"/>
                            <w:r w:rsidRPr="00C74D95">
                              <w:rPr>
                                <w:rFonts w:ascii="Times New Roman" w:eastAsiaTheme="majorEastAsia" w:hAnsi="Times New Roman" w:cs="Times New Roman"/>
                                <w:color w:val="000000" w:themeColor="text1"/>
                                <w:sz w:val="20"/>
                                <w:szCs w:val="20"/>
                              </w:rPr>
                              <w:t>K_offset</w:t>
                            </w:r>
                            <w:proofErr w:type="spellEnd"/>
                            <w:r w:rsidRPr="00C74D95">
                              <w:rPr>
                                <w:rFonts w:ascii="Times New Roman" w:eastAsiaTheme="majorEastAsia" w:hAnsi="Times New Roman" w:cs="Times New Roman"/>
                                <w:color w:val="000000" w:themeColor="text1"/>
                                <w:sz w:val="20"/>
                                <w:szCs w:val="20"/>
                              </w:rPr>
                              <w:t xml:space="preserve"> is associated with the RTT between the UE and reference point, and </w:t>
                            </w:r>
                            <w:proofErr w:type="spellStart"/>
                            <w:r w:rsidRPr="00C74D95">
                              <w:rPr>
                                <w:rFonts w:ascii="Times New Roman" w:eastAsiaTheme="majorEastAsia" w:hAnsi="Times New Roman" w:cs="Times New Roman"/>
                                <w:color w:val="000000" w:themeColor="text1"/>
                                <w:sz w:val="20"/>
                                <w:szCs w:val="20"/>
                              </w:rPr>
                              <w:t>K_mac</w:t>
                            </w:r>
                            <w:proofErr w:type="spellEnd"/>
                            <w:r w:rsidRPr="00C74D95">
                              <w:rPr>
                                <w:rFonts w:ascii="Times New Roman" w:eastAsiaTheme="majorEastAsia" w:hAnsi="Times New Roman" w:cs="Times New Roman"/>
                                <w:color w:val="000000" w:themeColor="text1"/>
                                <w:sz w:val="20"/>
                                <w:szCs w:val="20"/>
                              </w:rPr>
                              <w:t xml:space="preserve"> is associated with the RTT between the reference point and gNB.</w:t>
                            </w:r>
                          </w:p>
                          <w:p w14:paraId="7F1BFF03" w14:textId="725CF2A7"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w:t>
                            </w:r>
                            <w:proofErr w:type="spellStart"/>
                            <w:r w:rsidRPr="00C74D95">
                              <w:rPr>
                                <w:rFonts w:ascii="Times New Roman" w:hAnsi="Times New Roman" w:cs="Times New Roman"/>
                                <w:b/>
                                <w:bCs/>
                                <w:sz w:val="20"/>
                                <w:szCs w:val="20"/>
                              </w:rPr>
                              <w:t>Zhejinag</w:t>
                            </w:r>
                            <w:proofErr w:type="spellEnd"/>
                            <w:r w:rsidRPr="00C74D95">
                              <w:rPr>
                                <w:rFonts w:ascii="Times New Roman" w:hAnsi="Times New Roman" w:cs="Times New Roman"/>
                                <w:b/>
                                <w:bCs/>
                                <w:sz w:val="20"/>
                                <w:szCs w:val="20"/>
                              </w:rPr>
                              <w:t xml:space="preserve"> Lab]:</w:t>
                            </w:r>
                          </w:p>
                          <w:p w14:paraId="5DB6BC37"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Implicit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value(s) should be supported and the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value(s) should depend on numerology.</w:t>
                            </w:r>
                          </w:p>
                          <w:p w14:paraId="721EE94C" w14:textId="3CFED97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4A59E0" w:rsidRPr="00C74D95" w:rsidRDefault="004A59E0"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Common timing advance (TA) value can used to determine common slot offset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w:t>
                            </w:r>
                          </w:p>
                          <w:p w14:paraId="17900BB4" w14:textId="77777777" w:rsidR="004A59E0" w:rsidRPr="00C74D95" w:rsidRDefault="004A59E0"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4A59E0" w:rsidRPr="00C74D95" w:rsidRDefault="004A59E0" w:rsidP="00C74D95">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32" type="#_x0000_t202" style="width:481.95pt;height:4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" fillcolor="white [3201]" strokeweight=".5pt">
                <v:textbox>
                  <w:txbxContent>
                    <w:p w14:paraId="160F5847" w14:textId="6D1D25E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w:t>
                      </w:r>
                    </w:p>
                    <w:p w14:paraId="074F0E02" w14:textId="4B14A5F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w:t>
                      </w:r>
                      <w:proofErr w:type="spellStart"/>
                      <w:r w:rsidRPr="00C74D95">
                        <w:rPr>
                          <w:rFonts w:ascii="Times New Roman" w:hAnsi="Times New Roman" w:cs="Times New Roman"/>
                          <w:b/>
                          <w:bCs/>
                          <w:sz w:val="20"/>
                          <w:szCs w:val="20"/>
                        </w:rPr>
                        <w:t>HiSilicon</w:t>
                      </w:r>
                      <w:proofErr w:type="spellEnd"/>
                      <w:r w:rsidRPr="00C74D95">
                        <w:rPr>
                          <w:rFonts w:ascii="Times New Roman" w:hAnsi="Times New Roman" w:cs="Times New Roman"/>
                          <w:b/>
                          <w:bCs/>
                          <w:sz w:val="20"/>
                          <w:szCs w:val="20"/>
                        </w:rPr>
                        <w:t>]:</w:t>
                      </w:r>
                    </w:p>
                    <w:p w14:paraId="6B423CCF"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For cell-specific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used in initial access, down-select from one of the following solutions:</w:t>
                      </w:r>
                    </w:p>
                    <w:p w14:paraId="706193FF"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from ra-</w:t>
                      </w:r>
                      <w:proofErr w:type="spellStart"/>
                      <w:r w:rsidRPr="00C74D95">
                        <w:rPr>
                          <w:rFonts w:ascii="Times New Roman" w:eastAsiaTheme="majorEastAsia" w:hAnsi="Times New Roman" w:cs="Times New Roman"/>
                          <w:sz w:val="20"/>
                          <w:szCs w:val="20"/>
                          <w:lang w:eastAsia="ja-JP"/>
                        </w:rPr>
                        <w:t>ResponseWindow</w:t>
                      </w:r>
                      <w:proofErr w:type="spellEnd"/>
                      <w:r w:rsidRPr="00C74D95">
                        <w:rPr>
                          <w:rFonts w:ascii="Times New Roman" w:eastAsiaTheme="majorEastAsia" w:hAnsi="Times New Roman" w:cs="Times New Roman"/>
                          <w:sz w:val="20"/>
                          <w:szCs w:val="20"/>
                          <w:lang w:eastAsia="ja-JP"/>
                        </w:rPr>
                        <w:t xml:space="preserve"> and </w:t>
                      </w:r>
                      <w:r w:rsidRPr="00C74D95">
                        <w:rPr>
                          <w:rFonts w:ascii="Times New Roman" w:eastAsiaTheme="majorEastAsia" w:hAnsi="Times New Roman" w:cs="Times New Roman"/>
                          <w:sz w:val="20"/>
                          <w:szCs w:val="20"/>
                        </w:rPr>
                        <w:t>RAR window offset</w:t>
                      </w:r>
                    </w:p>
                    <w:p w14:paraId="709A853E"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4A59E0" w:rsidRPr="00C74D95" w:rsidRDefault="004A59E0" w:rsidP="00C74D95">
                      <w:pPr>
                        <w:rPr>
                          <w:rFonts w:ascii="Times New Roman" w:hAnsi="Times New Roman" w:cs="Times New Roman"/>
                          <w:sz w:val="20"/>
                          <w:szCs w:val="20"/>
                        </w:rPr>
                      </w:pPr>
                      <w:proofErr w:type="spellStart"/>
                      <w:r w:rsidRPr="00C74D95">
                        <w:rPr>
                          <w:rFonts w:ascii="Times New Roman" w:eastAsiaTheme="majorEastAsia" w:hAnsi="Times New Roman" w:cs="Times New Roman"/>
                          <w:sz w:val="20"/>
                          <w:szCs w:val="20"/>
                        </w:rPr>
                        <w:t>K_mac</w:t>
                      </w:r>
                      <w:proofErr w:type="spellEnd"/>
                      <w:r w:rsidRPr="00C74D95">
                        <w:rPr>
                          <w:rFonts w:ascii="Times New Roman" w:eastAsiaTheme="majorEastAsia" w:hAnsi="Times New Roman" w:cs="Times New Roman"/>
                          <w:sz w:val="20"/>
                          <w:szCs w:val="20"/>
                        </w:rPr>
                        <w:t xml:space="preserve"> can be decided later once the down-selection is done for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w:t>
                      </w:r>
                    </w:p>
                    <w:p w14:paraId="2598241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lang w:eastAsia="ja-JP"/>
                        </w:rPr>
                        <w:t xml:space="preserve">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w:t>
                      </w:r>
                      <w:proofErr w:type="spellStart"/>
                      <w:r w:rsidRPr="00C74D95">
                        <w:rPr>
                          <w:rFonts w:ascii="Times New Roman" w:eastAsiaTheme="majorEastAsia" w:hAnsi="Times New Roman" w:cs="Times New Roman"/>
                          <w:sz w:val="20"/>
                          <w:szCs w:val="20"/>
                          <w:lang w:eastAsia="ja-JP"/>
                        </w:rPr>
                        <w:t>K_offset</w:t>
                      </w:r>
                      <w:proofErr w:type="spellEnd"/>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Proper setting of the unit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should be considered to further reduce signaling overhead. </w:t>
                      </w:r>
                    </w:p>
                    <w:p w14:paraId="475F6CE8" w14:textId="08F95180"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 xml:space="preserve">Proposal 1: It is needed to clarify the </w:t>
                      </w:r>
                      <w:proofErr w:type="spellStart"/>
                      <w:r w:rsidRPr="00C74D95">
                        <w:rPr>
                          <w:rFonts w:ascii="Times New Roman" w:eastAsiaTheme="majorEastAsia" w:hAnsi="Times New Roman" w:cs="Times New Roman"/>
                          <w:color w:val="000000" w:themeColor="text1"/>
                          <w:sz w:val="20"/>
                          <w:szCs w:val="20"/>
                        </w:rPr>
                        <w:t>K_offset</w:t>
                      </w:r>
                      <w:proofErr w:type="spellEnd"/>
                      <w:r w:rsidRPr="00C74D95">
                        <w:rPr>
                          <w:rFonts w:ascii="Times New Roman" w:eastAsiaTheme="majorEastAsia" w:hAnsi="Times New Roman" w:cs="Times New Roman"/>
                          <w:color w:val="000000" w:themeColor="text1"/>
                          <w:sz w:val="20"/>
                          <w:szCs w:val="20"/>
                        </w:rPr>
                        <w:t xml:space="preserve"> is associated with the RTT between the UE and reference point, and </w:t>
                      </w:r>
                      <w:proofErr w:type="spellStart"/>
                      <w:r w:rsidRPr="00C74D95">
                        <w:rPr>
                          <w:rFonts w:ascii="Times New Roman" w:eastAsiaTheme="majorEastAsia" w:hAnsi="Times New Roman" w:cs="Times New Roman"/>
                          <w:color w:val="000000" w:themeColor="text1"/>
                          <w:sz w:val="20"/>
                          <w:szCs w:val="20"/>
                        </w:rPr>
                        <w:t>K_mac</w:t>
                      </w:r>
                      <w:proofErr w:type="spellEnd"/>
                      <w:r w:rsidRPr="00C74D95">
                        <w:rPr>
                          <w:rFonts w:ascii="Times New Roman" w:eastAsiaTheme="majorEastAsia" w:hAnsi="Times New Roman" w:cs="Times New Roman"/>
                          <w:color w:val="000000" w:themeColor="text1"/>
                          <w:sz w:val="20"/>
                          <w:szCs w:val="20"/>
                        </w:rPr>
                        <w:t xml:space="preserve"> is associated with the RTT between the reference point and gNB.</w:t>
                      </w:r>
                    </w:p>
                    <w:p w14:paraId="7F1BFF03" w14:textId="725CF2A7"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w:t>
                      </w:r>
                      <w:proofErr w:type="spellStart"/>
                      <w:r w:rsidRPr="00C74D95">
                        <w:rPr>
                          <w:rFonts w:ascii="Times New Roman" w:hAnsi="Times New Roman" w:cs="Times New Roman"/>
                          <w:b/>
                          <w:bCs/>
                          <w:sz w:val="20"/>
                          <w:szCs w:val="20"/>
                        </w:rPr>
                        <w:t>Zhejinag</w:t>
                      </w:r>
                      <w:proofErr w:type="spellEnd"/>
                      <w:r w:rsidRPr="00C74D95">
                        <w:rPr>
                          <w:rFonts w:ascii="Times New Roman" w:hAnsi="Times New Roman" w:cs="Times New Roman"/>
                          <w:b/>
                          <w:bCs/>
                          <w:sz w:val="20"/>
                          <w:szCs w:val="20"/>
                        </w:rPr>
                        <w:t xml:space="preserve"> Lab]:</w:t>
                      </w:r>
                    </w:p>
                    <w:p w14:paraId="5DB6BC37"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Implicit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value(s) should be supported and the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value(s) should depend on numerology.</w:t>
                      </w:r>
                    </w:p>
                    <w:p w14:paraId="721EE94C" w14:textId="3CFED97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4A59E0" w:rsidRPr="00C74D95" w:rsidRDefault="004A59E0"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Common timing advance (TA) value can used to determine common slot offset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w:t>
                      </w:r>
                    </w:p>
                    <w:p w14:paraId="17900BB4" w14:textId="77777777" w:rsidR="004A59E0" w:rsidRPr="00C74D95" w:rsidRDefault="004A59E0"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4A59E0" w:rsidRPr="00C74D95" w:rsidRDefault="004A59E0" w:rsidP="00C74D95">
                      <w:pPr>
                        <w:rPr>
                          <w:rFonts w:ascii="Times New Roman" w:eastAsia="Batang" w:hAnsi="Times New Roman" w:cs="Times New Roman"/>
                          <w:sz w:val="20"/>
                          <w:szCs w:val="20"/>
                        </w:rPr>
                      </w:pP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24A2CEFA">
                <wp:extent cx="6120765" cy="9254066"/>
                <wp:effectExtent l="0" t="0" r="13335" b="2349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54066"/>
                        </a:xfrm>
                        <a:prstGeom prst="rect">
                          <a:avLst/>
                        </a:prstGeom>
                        <a:solidFill>
                          <a:schemeClr val="lt1">
                            <a:lumMod val="100000"/>
                            <a:lumOff val="0"/>
                          </a:schemeClr>
                        </a:solidFill>
                        <a:ln w="6350">
                          <a:solidFill>
                            <a:srgbClr val="000000"/>
                          </a:solidFill>
                          <a:miter lim="800000"/>
                          <a:headEnd/>
                          <a:tailEnd/>
                        </a:ln>
                      </wps:spPr>
                      <wps:txbx>
                        <w:txbxContent>
                          <w:p w14:paraId="3844347C" w14:textId="1FFECBA3"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w:t>
                            </w:r>
                          </w:p>
                          <w:p w14:paraId="3A9F4097" w14:textId="444BAFA1" w:rsidR="004A59E0" w:rsidRPr="00C74D95" w:rsidRDefault="004A59E0"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w:t>
                            </w:r>
                            <w:proofErr w:type="spellStart"/>
                            <w:r w:rsidRPr="00C74D95">
                              <w:rPr>
                                <w:rFonts w:ascii="Times New Roman" w:eastAsiaTheme="majorEastAsia" w:hAnsi="Times New Roman" w:cs="Times New Roman"/>
                                <w:b/>
                                <w:bCs/>
                                <w:sz w:val="20"/>
                                <w:szCs w:val="20"/>
                              </w:rPr>
                              <w:t>Spreadtrum</w:t>
                            </w:r>
                            <w:proofErr w:type="spellEnd"/>
                            <w:r w:rsidRPr="00C74D95">
                              <w:rPr>
                                <w:rFonts w:ascii="Times New Roman" w:eastAsiaTheme="majorEastAsia" w:hAnsi="Times New Roman" w:cs="Times New Roman"/>
                                <w:b/>
                                <w:bCs/>
                                <w:sz w:val="20"/>
                                <w:szCs w:val="20"/>
                              </w:rPr>
                              <w:t>]:</w:t>
                            </w:r>
                          </w:p>
                          <w:p w14:paraId="41BCEC0A"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used in initial access in system information should be considered.</w:t>
                            </w:r>
                          </w:p>
                          <w:p w14:paraId="609F7DDD" w14:textId="18A98DA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should at least be supported.</w:t>
                            </w:r>
                          </w:p>
                          <w:p w14:paraId="0C19CAA7"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Common TA based TA determining solution can be further studied, implicit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can be further considered to avoid potential signaling redundancy.</w:t>
                            </w:r>
                          </w:p>
                          <w:p w14:paraId="75BAF369" w14:textId="35513762"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 xml:space="preserve">Proposal 3: The </w:t>
                            </w:r>
                            <w:proofErr w:type="spellStart"/>
                            <w:r w:rsidRPr="00C74D95">
                              <w:rPr>
                                <w:rFonts w:ascii="Times New Roman" w:eastAsiaTheme="majorEastAsia" w:hAnsi="Times New Roman" w:cs="Times New Roman"/>
                                <w:color w:val="000000"/>
                                <w:sz w:val="20"/>
                                <w:szCs w:val="20"/>
                              </w:rPr>
                              <w:t>K_offset</w:t>
                            </w:r>
                            <w:proofErr w:type="spellEnd"/>
                            <w:r w:rsidRPr="00C74D95">
                              <w:rPr>
                                <w:rFonts w:ascii="Times New Roman" w:eastAsiaTheme="majorEastAsia" w:hAnsi="Times New Roman" w:cs="Times New Roman"/>
                                <w:color w:val="000000"/>
                                <w:sz w:val="20"/>
                                <w:szCs w:val="20"/>
                              </w:rPr>
                              <w:t xml:space="preserve"> is configured with a unit of millisecond.</w:t>
                            </w:r>
                          </w:p>
                          <w:p w14:paraId="18F87342" w14:textId="185B0C0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Offset_s</w:t>
                            </w:r>
                            <w:proofErr w:type="spellEnd"/>
                          </w:p>
                          <w:p w14:paraId="7D2D76F3"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Offset_f</w:t>
                            </w:r>
                            <w:proofErr w:type="spellEnd"/>
                          </w:p>
                          <w:p w14:paraId="54394A80"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The scheduling offset for the following timing relationships is calculated as </w:t>
                            </w:r>
                            <w:proofErr w:type="spellStart"/>
                            <w:r w:rsidRPr="00C74D95">
                              <w:rPr>
                                <w:rFonts w:ascii="Times New Roman" w:eastAsiaTheme="majorEastAsia" w:hAnsi="Times New Roman" w:cs="Times New Roman"/>
                                <w:sz w:val="20"/>
                                <w:szCs w:val="20"/>
                                <w:lang w:val="en-GB"/>
                              </w:rPr>
                              <w:t>K_offset</w:t>
                            </w:r>
                            <w:proofErr w:type="spellEnd"/>
                            <w:r w:rsidRPr="00C74D95">
                              <w:rPr>
                                <w:rFonts w:ascii="Times New Roman" w:eastAsiaTheme="majorEastAsia" w:hAnsi="Times New Roman" w:cs="Times New Roman"/>
                                <w:sz w:val="20"/>
                                <w:szCs w:val="20"/>
                                <w:lang w:val="en-GB"/>
                              </w:rPr>
                              <w:t>=</w:t>
                            </w:r>
                            <w:proofErr w:type="spellStart"/>
                            <w:r w:rsidRPr="00C74D95">
                              <w:rPr>
                                <w:rFonts w:ascii="Times New Roman" w:eastAsiaTheme="majorEastAsia" w:hAnsi="Times New Roman" w:cs="Times New Roman"/>
                                <w:sz w:val="20"/>
                                <w:szCs w:val="20"/>
                                <w:lang w:val="en-GB"/>
                              </w:rPr>
                              <w:t>Offset_s+Offset_f</w:t>
                            </w:r>
                            <w:proofErr w:type="spellEnd"/>
                          </w:p>
                          <w:p w14:paraId="34EC0504"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The scheduling offset for the application of MAC-CE commands with DL configuration is calculated as </w:t>
                            </w:r>
                            <w:proofErr w:type="spellStart"/>
                            <w:r w:rsidRPr="00C74D95">
                              <w:rPr>
                                <w:rFonts w:ascii="Times New Roman" w:eastAsiaTheme="majorEastAsia" w:hAnsi="Times New Roman" w:cs="Times New Roman"/>
                                <w:sz w:val="20"/>
                                <w:szCs w:val="20"/>
                                <w:lang w:val="en-GB"/>
                              </w:rPr>
                              <w:t>K_offset</w:t>
                            </w:r>
                            <w:proofErr w:type="spellEnd"/>
                            <w:r w:rsidRPr="00C74D95">
                              <w:rPr>
                                <w:rFonts w:ascii="Times New Roman" w:eastAsiaTheme="majorEastAsia" w:hAnsi="Times New Roman" w:cs="Times New Roman"/>
                                <w:sz w:val="20"/>
                                <w:szCs w:val="20"/>
                                <w:lang w:val="en-GB"/>
                              </w:rPr>
                              <w:t>=</w:t>
                            </w:r>
                            <w:proofErr w:type="spellStart"/>
                            <w:r w:rsidRPr="00C74D95">
                              <w:rPr>
                                <w:rFonts w:ascii="Times New Roman" w:eastAsiaTheme="majorEastAsia" w:hAnsi="Times New Roman" w:cs="Times New Roman"/>
                                <w:sz w:val="20"/>
                                <w:szCs w:val="20"/>
                                <w:lang w:val="en-GB"/>
                              </w:rPr>
                              <w:t>Offset_f</w:t>
                            </w:r>
                            <w:proofErr w:type="spellEnd"/>
                            <w:r w:rsidRPr="00C74D95">
                              <w:rPr>
                                <w:rFonts w:ascii="Times New Roman" w:eastAsiaTheme="majorEastAsia" w:hAnsi="Times New Roman" w:cs="Times New Roman"/>
                                <w:sz w:val="20"/>
                                <w:szCs w:val="20"/>
                                <w:lang w:val="en-GB"/>
                              </w:rPr>
                              <w:t>.</w:t>
                            </w:r>
                          </w:p>
                          <w:p w14:paraId="4154B199"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Offset_f</w:t>
                            </w:r>
                            <w:proofErr w:type="spellEnd"/>
                            <w:r w:rsidRPr="00C74D95">
                              <w:rPr>
                                <w:rFonts w:ascii="Times New Roman" w:eastAsiaTheme="majorEastAsia" w:hAnsi="Times New Roman" w:cs="Times New Roman"/>
                                <w:sz w:val="20"/>
                                <w:szCs w:val="20"/>
                                <w:lang w:val="en-GB"/>
                              </w:rPr>
                              <w:t xml:space="preserve"> is the common offset used in the calculation of TA of PRACH transmission.</w:t>
                            </w:r>
                          </w:p>
                          <w:p w14:paraId="1E0EC479" w14:textId="77777777" w:rsidR="004A59E0"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FFS Beam specific and UE specific </w:t>
                            </w:r>
                            <w:proofErr w:type="spellStart"/>
                            <w:r w:rsidRPr="00C74D95">
                              <w:rPr>
                                <w:rFonts w:ascii="Times New Roman" w:eastAsiaTheme="majorEastAsia" w:hAnsi="Times New Roman" w:cs="Times New Roman"/>
                                <w:sz w:val="20"/>
                                <w:szCs w:val="20"/>
                                <w:lang w:val="en-GB"/>
                              </w:rPr>
                              <w:t>Offset_s</w:t>
                            </w:r>
                            <w:proofErr w:type="spellEnd"/>
                            <w:r w:rsidRPr="00C74D95">
                              <w:rPr>
                                <w:rFonts w:ascii="Times New Roman" w:eastAsiaTheme="majorEastAsia" w:hAnsi="Times New Roman" w:cs="Times New Roman"/>
                                <w:sz w:val="20"/>
                                <w:szCs w:val="20"/>
                                <w:lang w:val="en-GB"/>
                              </w:rPr>
                              <w:t>.</w:t>
                            </w:r>
                          </w:p>
                          <w:p w14:paraId="6CE9268E" w14:textId="77777777" w:rsidR="004A59E0" w:rsidRDefault="004A59E0" w:rsidP="00C74D95">
                            <w:pPr>
                              <w:spacing w:after="0" w:line="256" w:lineRule="auto"/>
                              <w:rPr>
                                <w:rFonts w:ascii="Times New Roman" w:hAnsi="Times New Roman" w:cs="Times New Roman"/>
                                <w:sz w:val="20"/>
                                <w:szCs w:val="20"/>
                              </w:rPr>
                            </w:pPr>
                          </w:p>
                          <w:p w14:paraId="36E244D7" w14:textId="22E6B941"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3" type="#_x0000_t202" style="width:481.95pt;height:72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" fillcolor="white [3201]" strokeweight=".5pt">
                <v:textbox>
                  <w:txbxContent>
                    <w:p w14:paraId="3844347C" w14:textId="1FFECBA3"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w:t>
                      </w:r>
                    </w:p>
                    <w:p w14:paraId="3A9F4097" w14:textId="444BAFA1" w:rsidR="004A59E0" w:rsidRPr="00C74D95" w:rsidRDefault="004A59E0"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w:t>
                      </w:r>
                      <w:proofErr w:type="spellStart"/>
                      <w:r w:rsidRPr="00C74D95">
                        <w:rPr>
                          <w:rFonts w:ascii="Times New Roman" w:eastAsiaTheme="majorEastAsia" w:hAnsi="Times New Roman" w:cs="Times New Roman"/>
                          <w:b/>
                          <w:bCs/>
                          <w:sz w:val="20"/>
                          <w:szCs w:val="20"/>
                        </w:rPr>
                        <w:t>Spreadtrum</w:t>
                      </w:r>
                      <w:proofErr w:type="spellEnd"/>
                      <w:r w:rsidRPr="00C74D95">
                        <w:rPr>
                          <w:rFonts w:ascii="Times New Roman" w:eastAsiaTheme="majorEastAsia" w:hAnsi="Times New Roman" w:cs="Times New Roman"/>
                          <w:b/>
                          <w:bCs/>
                          <w:sz w:val="20"/>
                          <w:szCs w:val="20"/>
                        </w:rPr>
                        <w:t>]:</w:t>
                      </w:r>
                    </w:p>
                    <w:p w14:paraId="41BCEC0A"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used in initial access in system information should be considered.</w:t>
                      </w:r>
                    </w:p>
                    <w:p w14:paraId="609F7DDD" w14:textId="18A98DA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Explicit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should at least be supported.</w:t>
                      </w:r>
                    </w:p>
                    <w:p w14:paraId="0C19CAA7"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Common TA based TA determining solution can be further studied, implicit signaling of </w:t>
                      </w:r>
                      <w:proofErr w:type="spellStart"/>
                      <w:r w:rsidRPr="00C74D95">
                        <w:rPr>
                          <w:rFonts w:ascii="Times New Roman" w:eastAsiaTheme="majorEastAsia" w:hAnsi="Times New Roman" w:cs="Times New Roman"/>
                          <w:sz w:val="20"/>
                          <w:szCs w:val="20"/>
                        </w:rPr>
                        <w:t>K_offset</w:t>
                      </w:r>
                      <w:proofErr w:type="spellEnd"/>
                      <w:r w:rsidRPr="00C74D95">
                        <w:rPr>
                          <w:rFonts w:ascii="Times New Roman" w:eastAsiaTheme="majorEastAsia" w:hAnsi="Times New Roman" w:cs="Times New Roman"/>
                          <w:sz w:val="20"/>
                          <w:szCs w:val="20"/>
                        </w:rPr>
                        <w:t xml:space="preserve"> in system information can be further considered to avoid potential signaling redundancy.</w:t>
                      </w:r>
                    </w:p>
                    <w:p w14:paraId="75BAF369" w14:textId="35513762"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 xml:space="preserve">Proposal 3: The </w:t>
                      </w:r>
                      <w:proofErr w:type="spellStart"/>
                      <w:r w:rsidRPr="00C74D95">
                        <w:rPr>
                          <w:rFonts w:ascii="Times New Roman" w:eastAsiaTheme="majorEastAsia" w:hAnsi="Times New Roman" w:cs="Times New Roman"/>
                          <w:color w:val="000000"/>
                          <w:sz w:val="20"/>
                          <w:szCs w:val="20"/>
                        </w:rPr>
                        <w:t>K_offset</w:t>
                      </w:r>
                      <w:proofErr w:type="spellEnd"/>
                      <w:r w:rsidRPr="00C74D95">
                        <w:rPr>
                          <w:rFonts w:ascii="Times New Roman" w:eastAsiaTheme="majorEastAsia" w:hAnsi="Times New Roman" w:cs="Times New Roman"/>
                          <w:color w:val="000000"/>
                          <w:sz w:val="20"/>
                          <w:szCs w:val="20"/>
                        </w:rPr>
                        <w:t xml:space="preserve"> is configured with a unit of millisecond.</w:t>
                      </w:r>
                    </w:p>
                    <w:p w14:paraId="18F87342" w14:textId="185B0C0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Offset_s</w:t>
                      </w:r>
                      <w:proofErr w:type="spellEnd"/>
                    </w:p>
                    <w:p w14:paraId="7D2D76F3"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Offset_f</w:t>
                      </w:r>
                      <w:proofErr w:type="spellEnd"/>
                    </w:p>
                    <w:p w14:paraId="54394A80"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The scheduling offset for the following timing relationships is calculated as </w:t>
                      </w:r>
                      <w:proofErr w:type="spellStart"/>
                      <w:r w:rsidRPr="00C74D95">
                        <w:rPr>
                          <w:rFonts w:ascii="Times New Roman" w:eastAsiaTheme="majorEastAsia" w:hAnsi="Times New Roman" w:cs="Times New Roman"/>
                          <w:sz w:val="20"/>
                          <w:szCs w:val="20"/>
                          <w:lang w:val="en-GB"/>
                        </w:rPr>
                        <w:t>K_offset</w:t>
                      </w:r>
                      <w:proofErr w:type="spellEnd"/>
                      <w:r w:rsidRPr="00C74D95">
                        <w:rPr>
                          <w:rFonts w:ascii="Times New Roman" w:eastAsiaTheme="majorEastAsia" w:hAnsi="Times New Roman" w:cs="Times New Roman"/>
                          <w:sz w:val="20"/>
                          <w:szCs w:val="20"/>
                          <w:lang w:val="en-GB"/>
                        </w:rPr>
                        <w:t>=</w:t>
                      </w:r>
                      <w:proofErr w:type="spellStart"/>
                      <w:r w:rsidRPr="00C74D95">
                        <w:rPr>
                          <w:rFonts w:ascii="Times New Roman" w:eastAsiaTheme="majorEastAsia" w:hAnsi="Times New Roman" w:cs="Times New Roman"/>
                          <w:sz w:val="20"/>
                          <w:szCs w:val="20"/>
                          <w:lang w:val="en-GB"/>
                        </w:rPr>
                        <w:t>Offset_s+Offset_f</w:t>
                      </w:r>
                      <w:proofErr w:type="spellEnd"/>
                    </w:p>
                    <w:p w14:paraId="34EC0504"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The scheduling offset for the application of MAC-CE commands with DL configuration is calculated as </w:t>
                      </w:r>
                      <w:proofErr w:type="spellStart"/>
                      <w:r w:rsidRPr="00C74D95">
                        <w:rPr>
                          <w:rFonts w:ascii="Times New Roman" w:eastAsiaTheme="majorEastAsia" w:hAnsi="Times New Roman" w:cs="Times New Roman"/>
                          <w:sz w:val="20"/>
                          <w:szCs w:val="20"/>
                          <w:lang w:val="en-GB"/>
                        </w:rPr>
                        <w:t>K_offset</w:t>
                      </w:r>
                      <w:proofErr w:type="spellEnd"/>
                      <w:r w:rsidRPr="00C74D95">
                        <w:rPr>
                          <w:rFonts w:ascii="Times New Roman" w:eastAsiaTheme="majorEastAsia" w:hAnsi="Times New Roman" w:cs="Times New Roman"/>
                          <w:sz w:val="20"/>
                          <w:szCs w:val="20"/>
                          <w:lang w:val="en-GB"/>
                        </w:rPr>
                        <w:t>=</w:t>
                      </w:r>
                      <w:proofErr w:type="spellStart"/>
                      <w:r w:rsidRPr="00C74D95">
                        <w:rPr>
                          <w:rFonts w:ascii="Times New Roman" w:eastAsiaTheme="majorEastAsia" w:hAnsi="Times New Roman" w:cs="Times New Roman"/>
                          <w:sz w:val="20"/>
                          <w:szCs w:val="20"/>
                          <w:lang w:val="en-GB"/>
                        </w:rPr>
                        <w:t>Offset_f</w:t>
                      </w:r>
                      <w:proofErr w:type="spellEnd"/>
                      <w:r w:rsidRPr="00C74D95">
                        <w:rPr>
                          <w:rFonts w:ascii="Times New Roman" w:eastAsiaTheme="majorEastAsia" w:hAnsi="Times New Roman" w:cs="Times New Roman"/>
                          <w:sz w:val="20"/>
                          <w:szCs w:val="20"/>
                          <w:lang w:val="en-GB"/>
                        </w:rPr>
                        <w:t>.</w:t>
                      </w:r>
                    </w:p>
                    <w:p w14:paraId="4154B199"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proofErr w:type="spellStart"/>
                      <w:r w:rsidRPr="00C74D95">
                        <w:rPr>
                          <w:rFonts w:ascii="Times New Roman" w:eastAsiaTheme="majorEastAsia" w:hAnsi="Times New Roman" w:cs="Times New Roman"/>
                          <w:sz w:val="20"/>
                          <w:szCs w:val="20"/>
                          <w:lang w:val="en-GB"/>
                        </w:rPr>
                        <w:t>Offset_f</w:t>
                      </w:r>
                      <w:proofErr w:type="spellEnd"/>
                      <w:r w:rsidRPr="00C74D95">
                        <w:rPr>
                          <w:rFonts w:ascii="Times New Roman" w:eastAsiaTheme="majorEastAsia" w:hAnsi="Times New Roman" w:cs="Times New Roman"/>
                          <w:sz w:val="20"/>
                          <w:szCs w:val="20"/>
                          <w:lang w:val="en-GB"/>
                        </w:rPr>
                        <w:t xml:space="preserve"> is the common offset used in the calculation of TA of PRACH transmission.</w:t>
                      </w:r>
                    </w:p>
                    <w:p w14:paraId="1E0EC479" w14:textId="77777777" w:rsidR="004A59E0"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 xml:space="preserve">FFS Beam specific and UE specific </w:t>
                      </w:r>
                      <w:proofErr w:type="spellStart"/>
                      <w:r w:rsidRPr="00C74D95">
                        <w:rPr>
                          <w:rFonts w:ascii="Times New Roman" w:eastAsiaTheme="majorEastAsia" w:hAnsi="Times New Roman" w:cs="Times New Roman"/>
                          <w:sz w:val="20"/>
                          <w:szCs w:val="20"/>
                          <w:lang w:val="en-GB"/>
                        </w:rPr>
                        <w:t>Offset_s</w:t>
                      </w:r>
                      <w:proofErr w:type="spellEnd"/>
                      <w:r w:rsidRPr="00C74D95">
                        <w:rPr>
                          <w:rFonts w:ascii="Times New Roman" w:eastAsiaTheme="majorEastAsia" w:hAnsi="Times New Roman" w:cs="Times New Roman"/>
                          <w:sz w:val="20"/>
                          <w:szCs w:val="20"/>
                          <w:lang w:val="en-GB"/>
                        </w:rPr>
                        <w:t>.</w:t>
                      </w:r>
                    </w:p>
                    <w:p w14:paraId="6CE9268E" w14:textId="77777777" w:rsidR="004A59E0" w:rsidRDefault="004A59E0" w:rsidP="00C74D95">
                      <w:pPr>
                        <w:spacing w:after="0" w:line="256" w:lineRule="auto"/>
                        <w:rPr>
                          <w:rFonts w:ascii="Times New Roman" w:hAnsi="Times New Roman" w:cs="Times New Roman"/>
                          <w:sz w:val="20"/>
                          <w:szCs w:val="20"/>
                        </w:rPr>
                      </w:pPr>
                    </w:p>
                    <w:p w14:paraId="36E244D7" w14:textId="22E6B941"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v:textbox>
                <w10:anchorlock/>
              </v:shape>
            </w:pict>
          </mc:Fallback>
        </mc:AlternateContent>
      </w:r>
    </w:p>
    <w:p w14:paraId="7540DA80" w14:textId="1F06EA94" w:rsidR="000443E5" w:rsidRDefault="000443E5" w:rsidP="00E77B9C">
      <w:pPr>
        <w:jc w:val="both"/>
        <w:rPr>
          <w:rFonts w:ascii="Arial" w:hAnsi="Arial"/>
        </w:rPr>
      </w:pPr>
    </w:p>
    <w:p w14:paraId="6761E63D" w14:textId="1F0C5F26" w:rsidR="00314F68" w:rsidRDefault="00314F68" w:rsidP="00E77B9C">
      <w:pPr>
        <w:jc w:val="both"/>
        <w:rPr>
          <w:rFonts w:ascii="Arial" w:hAnsi="Arial"/>
        </w:rPr>
      </w:pPr>
      <w:r w:rsidRPr="00CF7A3A">
        <w:rPr>
          <w:noProof/>
          <w:sz w:val="20"/>
          <w:szCs w:val="20"/>
        </w:rPr>
        <mc:AlternateContent>
          <mc:Choice Requires="wps">
            <w:drawing>
              <wp:inline distT="0" distB="0" distL="0" distR="0" wp14:anchorId="38AAF28C" wp14:editId="4A6C6477">
                <wp:extent cx="6120765" cy="190500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05000"/>
                        </a:xfrm>
                        <a:prstGeom prst="rect">
                          <a:avLst/>
                        </a:prstGeom>
                        <a:solidFill>
                          <a:schemeClr val="lt1">
                            <a:lumMod val="100000"/>
                            <a:lumOff val="0"/>
                          </a:schemeClr>
                        </a:solidFill>
                        <a:ln w="6350">
                          <a:solidFill>
                            <a:srgbClr val="000000"/>
                          </a:solidFill>
                          <a:miter lim="800000"/>
                          <a:headEnd/>
                          <a:tailEnd/>
                        </a:ln>
                      </wps:spPr>
                      <wps:txbx>
                        <w:txbxContent>
                          <w:p w14:paraId="3B907246" w14:textId="46DDE557" w:rsidR="004A59E0" w:rsidRPr="00314F68" w:rsidRDefault="004A59E0"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p>
                          <w:p w14:paraId="68E2DDB2"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4A59E0" w:rsidRPr="00314F68" w:rsidRDefault="004A59E0" w:rsidP="00314F68">
                            <w:pPr>
                              <w:spacing w:after="0" w:line="240" w:lineRule="auto"/>
                              <w:rPr>
                                <w:rFonts w:ascii="Times New Roman" w:eastAsiaTheme="majorEastAsia" w:hAnsi="Times New Roman" w:cs="Times New Roman"/>
                                <w:sz w:val="20"/>
                                <w:szCs w:val="20"/>
                              </w:rPr>
                            </w:pPr>
                          </w:p>
                          <w:p w14:paraId="1174705B" w14:textId="77777777"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ra-</w:t>
                            </w:r>
                            <w:proofErr w:type="spellStart"/>
                            <w:r w:rsidRPr="00314F68">
                              <w:rPr>
                                <w:rFonts w:ascii="Times New Roman" w:eastAsiaTheme="majorEastAsia" w:hAnsi="Times New Roman" w:cs="Times New Roman"/>
                                <w:sz w:val="20"/>
                                <w:szCs w:val="20"/>
                              </w:rPr>
                              <w:t>ContentionResolutionTimer</w:t>
                            </w:r>
                            <w:proofErr w:type="spellEnd"/>
                            <w:r w:rsidRPr="00314F68">
                              <w:rPr>
                                <w:rFonts w:ascii="Times New Roman" w:eastAsiaTheme="majorEastAsia" w:hAnsi="Times New Roman" w:cs="Times New Roman"/>
                                <w:sz w:val="20"/>
                                <w:szCs w:val="20"/>
                              </w:rPr>
                              <w:t xml:space="preserve"> and an offset to the start of ra-</w:t>
                            </w:r>
                            <w:proofErr w:type="spellStart"/>
                            <w:r w:rsidRPr="00314F68">
                              <w:rPr>
                                <w:rFonts w:ascii="Times New Roman" w:eastAsiaTheme="majorEastAsia" w:hAnsi="Times New Roman" w:cs="Times New Roman"/>
                                <w:sz w:val="20"/>
                                <w:szCs w:val="20"/>
                              </w:rPr>
                              <w:t>ContentionResolutionTimer</w:t>
                            </w:r>
                            <w:proofErr w:type="spellEnd"/>
                            <w:r w:rsidRPr="00314F68">
                              <w:rPr>
                                <w:rFonts w:ascii="Times New Roman" w:eastAsiaTheme="majorEastAsia" w:hAnsi="Times New Roman" w:cs="Times New Roman"/>
                                <w:sz w:val="20"/>
                                <w:szCs w:val="20"/>
                              </w:rPr>
                              <w:t xml:space="preserve"> or common/minimum delay. </w:t>
                            </w:r>
                          </w:p>
                          <w:p w14:paraId="60C95979" w14:textId="0478039D"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wps:txbx>
                      <wps:bodyPr rot="0" vert="horz" wrap="square" lIns="91440" tIns="45720" rIns="91440" bIns="45720" anchor="t" anchorCtr="0" upright="1">
                        <a:noAutofit/>
                      </wps:bodyPr>
                    </wps:wsp>
                  </a:graphicData>
                </a:graphic>
              </wp:inline>
            </w:drawing>
          </mc:Choice>
          <mc:Fallback>
            <w:pict>
              <v:shape w14:anchorId="38AAF28C" id="Text Box 15" o:spid="_x0000_s1034" type="#_x0000_t202" style="width:481.9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" fillcolor="white [3201]" strokeweight=".5pt">
                <v:textbox>
                  <w:txbxContent>
                    <w:p w14:paraId="3B907246" w14:textId="46DDE557" w:rsidR="004A59E0" w:rsidRPr="00314F68" w:rsidRDefault="004A59E0"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p>
                    <w:p w14:paraId="68E2DDB2"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4A59E0" w:rsidRPr="00314F68" w:rsidRDefault="004A59E0" w:rsidP="00314F68">
                      <w:pPr>
                        <w:spacing w:after="0" w:line="240" w:lineRule="auto"/>
                        <w:rPr>
                          <w:rFonts w:ascii="Times New Roman" w:eastAsiaTheme="majorEastAsia" w:hAnsi="Times New Roman" w:cs="Times New Roman"/>
                          <w:sz w:val="20"/>
                          <w:szCs w:val="20"/>
                        </w:rPr>
                      </w:pPr>
                    </w:p>
                    <w:p w14:paraId="1174705B" w14:textId="77777777"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ra-</w:t>
                      </w:r>
                      <w:proofErr w:type="spellStart"/>
                      <w:r w:rsidRPr="00314F68">
                        <w:rPr>
                          <w:rFonts w:ascii="Times New Roman" w:eastAsiaTheme="majorEastAsia" w:hAnsi="Times New Roman" w:cs="Times New Roman"/>
                          <w:sz w:val="20"/>
                          <w:szCs w:val="20"/>
                        </w:rPr>
                        <w:t>ContentionResolutionTimer</w:t>
                      </w:r>
                      <w:proofErr w:type="spellEnd"/>
                      <w:r w:rsidRPr="00314F68">
                        <w:rPr>
                          <w:rFonts w:ascii="Times New Roman" w:eastAsiaTheme="majorEastAsia" w:hAnsi="Times New Roman" w:cs="Times New Roman"/>
                          <w:sz w:val="20"/>
                          <w:szCs w:val="20"/>
                        </w:rPr>
                        <w:t xml:space="preserve"> and an offset to the start of ra-</w:t>
                      </w:r>
                      <w:proofErr w:type="spellStart"/>
                      <w:r w:rsidRPr="00314F68">
                        <w:rPr>
                          <w:rFonts w:ascii="Times New Roman" w:eastAsiaTheme="majorEastAsia" w:hAnsi="Times New Roman" w:cs="Times New Roman"/>
                          <w:sz w:val="20"/>
                          <w:szCs w:val="20"/>
                        </w:rPr>
                        <w:t>ContentionResolutionTimer</w:t>
                      </w:r>
                      <w:proofErr w:type="spellEnd"/>
                      <w:r w:rsidRPr="00314F68">
                        <w:rPr>
                          <w:rFonts w:ascii="Times New Roman" w:eastAsiaTheme="majorEastAsia" w:hAnsi="Times New Roman" w:cs="Times New Roman"/>
                          <w:sz w:val="20"/>
                          <w:szCs w:val="20"/>
                        </w:rPr>
                        <w:t xml:space="preserve"> or common/minimum delay. </w:t>
                      </w:r>
                    </w:p>
                    <w:p w14:paraId="60C95979" w14:textId="0478039D"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v:textbox>
                <w10:anchorlock/>
              </v:shape>
            </w:pict>
          </mc:Fallback>
        </mc:AlternateContent>
      </w:r>
    </w:p>
    <w:p w14:paraId="51D3DBE8" w14:textId="795035B9" w:rsidR="008D20B3" w:rsidRPr="00EB624F" w:rsidRDefault="0077198D" w:rsidP="008D20B3">
      <w:pPr>
        <w:rPr>
          <w:rFonts w:ascii="Arial" w:hAnsi="Arial" w:cs="Arial"/>
          <w:lang w:val="en-GB" w:eastAsia="ja-JP"/>
        </w:rPr>
      </w:pPr>
      <w:proofErr w:type="gramStart"/>
      <w:r>
        <w:rPr>
          <w:rFonts w:ascii="Arial" w:hAnsi="Arial" w:cs="Arial"/>
          <w:lang w:val="en-GB" w:eastAsia="ja-JP"/>
        </w:rPr>
        <w:t>Similar to</w:t>
      </w:r>
      <w:proofErr w:type="gramEnd"/>
      <w:r>
        <w:rPr>
          <w:rFonts w:ascii="Arial" w:hAnsi="Arial" w:cs="Arial"/>
          <w:lang w:val="en-GB" w:eastAsia="ja-JP"/>
        </w:rPr>
        <w:t xml:space="preserve"> the status at RAN1#103-e, the main discussion point is still about </w:t>
      </w:r>
      <w:r w:rsidR="008D20B3">
        <w:rPr>
          <w:rFonts w:ascii="Arial" w:hAnsi="Arial" w:cs="Arial"/>
          <w:lang w:val="en-GB" w:eastAsia="ja-JP"/>
        </w:rPr>
        <w:t>e</w:t>
      </w:r>
      <w:r w:rsidR="008D20B3" w:rsidRPr="00EB624F">
        <w:rPr>
          <w:rFonts w:ascii="Arial" w:hAnsi="Arial" w:cs="Arial"/>
          <w:lang w:val="en-GB" w:eastAsia="ja-JP"/>
        </w:rPr>
        <w:t>xplicit and/or implicit signaling of Koffset</w:t>
      </w:r>
      <w:r w:rsidR="008D20B3">
        <w:rPr>
          <w:rFonts w:ascii="Arial" w:hAnsi="Arial" w:cs="Arial"/>
          <w:lang w:val="en-GB" w:eastAsia="ja-JP"/>
        </w:rPr>
        <w:t xml:space="preserve">, as summarized in the table below. </w:t>
      </w:r>
    </w:p>
    <w:tbl>
      <w:tblPr>
        <w:tblStyle w:val="TableGrid"/>
        <w:tblW w:w="0" w:type="auto"/>
        <w:tblLook w:val="04A0" w:firstRow="1" w:lastRow="0" w:firstColumn="1" w:lastColumn="0" w:noHBand="0" w:noVBand="1"/>
      </w:tblPr>
      <w:tblGrid>
        <w:gridCol w:w="3173"/>
        <w:gridCol w:w="3202"/>
        <w:gridCol w:w="3202"/>
      </w:tblGrid>
      <w:tr w:rsidR="008D20B3" w14:paraId="63C9BA04" w14:textId="77777777" w:rsidTr="0077198D">
        <w:trPr>
          <w:trHeight w:val="763"/>
        </w:trPr>
        <w:tc>
          <w:tcPr>
            <w:tcW w:w="3173" w:type="dxa"/>
            <w:shd w:val="clear" w:color="auto" w:fill="F2F2F2" w:themeFill="background1" w:themeFillShade="F2"/>
          </w:tcPr>
          <w:p w14:paraId="47A82B79" w14:textId="77777777" w:rsidR="008D20B3" w:rsidRDefault="008D20B3" w:rsidP="0077198D">
            <w:pPr>
              <w:rPr>
                <w:lang w:val="en-GB" w:eastAsia="ja-JP"/>
              </w:rPr>
            </w:pPr>
          </w:p>
        </w:tc>
        <w:tc>
          <w:tcPr>
            <w:tcW w:w="3202" w:type="dxa"/>
            <w:shd w:val="clear" w:color="auto" w:fill="F2F2F2" w:themeFill="background1" w:themeFillShade="F2"/>
          </w:tcPr>
          <w:p w14:paraId="19989E3F" w14:textId="77777777" w:rsidR="008D20B3" w:rsidRDefault="008D20B3" w:rsidP="0077198D">
            <w:pPr>
              <w:rPr>
                <w:lang w:val="en-GB" w:eastAsia="ja-JP"/>
              </w:rPr>
            </w:pPr>
            <w:r>
              <w:rPr>
                <w:lang w:val="en-GB" w:eastAsia="ja-JP"/>
              </w:rPr>
              <w:t>Explicit signaling of Koffset</w:t>
            </w:r>
          </w:p>
        </w:tc>
        <w:tc>
          <w:tcPr>
            <w:tcW w:w="3202" w:type="dxa"/>
            <w:shd w:val="clear" w:color="auto" w:fill="F2F2F2" w:themeFill="background1" w:themeFillShade="F2"/>
          </w:tcPr>
          <w:p w14:paraId="0EFB8FD6" w14:textId="77777777" w:rsidR="008D20B3" w:rsidRDefault="008D20B3" w:rsidP="0077198D">
            <w:pPr>
              <w:rPr>
                <w:lang w:val="en-GB" w:eastAsia="ja-JP"/>
              </w:rPr>
            </w:pPr>
            <w:r>
              <w:rPr>
                <w:lang w:val="en-GB" w:eastAsia="ja-JP"/>
              </w:rPr>
              <w:t>Implicit signaling of Koffset</w:t>
            </w:r>
          </w:p>
        </w:tc>
      </w:tr>
      <w:tr w:rsidR="008D20B3" w14:paraId="7F846ACA" w14:textId="77777777" w:rsidTr="0077198D">
        <w:trPr>
          <w:trHeight w:val="2014"/>
        </w:trPr>
        <w:tc>
          <w:tcPr>
            <w:tcW w:w="3173" w:type="dxa"/>
            <w:shd w:val="clear" w:color="auto" w:fill="F2F2F2" w:themeFill="background1" w:themeFillShade="F2"/>
          </w:tcPr>
          <w:p w14:paraId="4CF20AE9" w14:textId="77777777" w:rsidR="008D20B3" w:rsidRDefault="008D20B3" w:rsidP="0077198D">
            <w:pPr>
              <w:rPr>
                <w:lang w:val="en-GB" w:eastAsia="ja-JP"/>
              </w:rPr>
            </w:pPr>
            <w:r>
              <w:rPr>
                <w:lang w:val="en-GB" w:eastAsia="ja-JP"/>
              </w:rPr>
              <w:t>Pros</w:t>
            </w:r>
          </w:p>
        </w:tc>
        <w:tc>
          <w:tcPr>
            <w:tcW w:w="3202" w:type="dxa"/>
          </w:tcPr>
          <w:p w14:paraId="7C997637"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GB" w:eastAsia="ja-JP"/>
              </w:rPr>
              <w:t>Flexible for gNB to configure</w:t>
            </w:r>
          </w:p>
          <w:p w14:paraId="26591990"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US"/>
              </w:rPr>
              <w:t>C</w:t>
            </w:r>
            <w:r w:rsidRPr="00D7063A">
              <w:rPr>
                <w:rFonts w:cstheme="minorHAnsi"/>
              </w:rPr>
              <w:t>lean and more forward compatible</w:t>
            </w:r>
          </w:p>
          <w:p w14:paraId="43366D46" w14:textId="77777777" w:rsidR="008D20B3" w:rsidRPr="00A81597" w:rsidRDefault="008D20B3" w:rsidP="008D20B3">
            <w:pPr>
              <w:pStyle w:val="ListParagraph"/>
              <w:numPr>
                <w:ilvl w:val="0"/>
                <w:numId w:val="42"/>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and partial</w:t>
            </w:r>
            <w:r w:rsidRPr="00D7063A">
              <w:rPr>
                <w:rFonts w:cstheme="minorHAnsi"/>
                <w:lang w:val="en-GB" w:eastAsia="ja-JP"/>
              </w:rPr>
              <w:t xml:space="preserve"> TA</w:t>
            </w:r>
          </w:p>
        </w:tc>
        <w:tc>
          <w:tcPr>
            <w:tcW w:w="3202" w:type="dxa"/>
          </w:tcPr>
          <w:p w14:paraId="1A0AE69B" w14:textId="77777777" w:rsidR="008D20B3" w:rsidRDefault="008D20B3" w:rsidP="008D20B3">
            <w:pPr>
              <w:pStyle w:val="ListParagraph"/>
              <w:numPr>
                <w:ilvl w:val="0"/>
                <w:numId w:val="42"/>
              </w:numPr>
              <w:rPr>
                <w:lang w:val="en-GB" w:eastAsia="ja-JP"/>
              </w:rPr>
            </w:pPr>
            <w:r>
              <w:rPr>
                <w:lang w:val="en-GB" w:eastAsia="ja-JP"/>
              </w:rPr>
              <w:t>Save signaling by de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2F3D896C" w14:textId="77777777" w:rsidR="008D20B3" w:rsidRDefault="008D20B3" w:rsidP="008D20B3">
            <w:pPr>
              <w:pStyle w:val="ListParagraph"/>
              <w:numPr>
                <w:ilvl w:val="1"/>
                <w:numId w:val="42"/>
              </w:numPr>
              <w:rPr>
                <w:lang w:val="en-GB" w:eastAsia="ja-JP"/>
              </w:rPr>
            </w:pPr>
            <w:r>
              <w:rPr>
                <w:lang w:val="en-GB" w:eastAsia="ja-JP"/>
              </w:rPr>
              <w:t>Common TA</w:t>
            </w:r>
          </w:p>
          <w:p w14:paraId="66CDC827" w14:textId="77777777" w:rsidR="008D20B3" w:rsidRPr="00EB624F" w:rsidRDefault="008D20B3" w:rsidP="008D20B3">
            <w:pPr>
              <w:pStyle w:val="ListParagraph"/>
              <w:numPr>
                <w:ilvl w:val="1"/>
                <w:numId w:val="42"/>
              </w:numPr>
              <w:rPr>
                <w:lang w:val="en-GB" w:eastAsia="ja-JP"/>
              </w:rPr>
            </w:pPr>
            <w:r>
              <w:rPr>
                <w:lang w:val="en-GB" w:eastAsia="ja-JP"/>
              </w:rPr>
              <w:t>Random access related parameters</w:t>
            </w:r>
          </w:p>
        </w:tc>
      </w:tr>
      <w:tr w:rsidR="008D20B3" w14:paraId="39160229" w14:textId="77777777" w:rsidTr="0077198D">
        <w:trPr>
          <w:trHeight w:val="463"/>
        </w:trPr>
        <w:tc>
          <w:tcPr>
            <w:tcW w:w="3173" w:type="dxa"/>
            <w:shd w:val="clear" w:color="auto" w:fill="F2F2F2" w:themeFill="background1" w:themeFillShade="F2"/>
          </w:tcPr>
          <w:p w14:paraId="1601B36F" w14:textId="77777777" w:rsidR="008D20B3" w:rsidRDefault="008D20B3" w:rsidP="0077198D">
            <w:pPr>
              <w:rPr>
                <w:lang w:val="en-GB" w:eastAsia="ja-JP"/>
              </w:rPr>
            </w:pPr>
            <w:r>
              <w:rPr>
                <w:lang w:val="en-GB" w:eastAsia="ja-JP"/>
              </w:rPr>
              <w:t>Cons</w:t>
            </w:r>
          </w:p>
        </w:tc>
        <w:tc>
          <w:tcPr>
            <w:tcW w:w="3202" w:type="dxa"/>
          </w:tcPr>
          <w:p w14:paraId="5A4D5A1A" w14:textId="77777777" w:rsidR="008D20B3" w:rsidRPr="003310DA" w:rsidRDefault="008D20B3" w:rsidP="008D20B3">
            <w:pPr>
              <w:pStyle w:val="ListParagraph"/>
              <w:numPr>
                <w:ilvl w:val="0"/>
                <w:numId w:val="44"/>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64867ACC" w14:textId="77777777" w:rsidR="008D20B3" w:rsidRDefault="008D20B3" w:rsidP="008D20B3">
            <w:pPr>
              <w:pStyle w:val="ListParagraph"/>
              <w:numPr>
                <w:ilvl w:val="0"/>
                <w:numId w:val="43"/>
              </w:numPr>
              <w:rPr>
                <w:lang w:val="en-GB" w:eastAsia="ja-JP"/>
              </w:rPr>
            </w:pPr>
            <w:r>
              <w:rPr>
                <w:lang w:val="en-GB" w:eastAsia="ja-JP"/>
              </w:rPr>
              <w:t>The parameter used to derive Koffset is mandatorily present</w:t>
            </w:r>
          </w:p>
          <w:p w14:paraId="1621DEC5" w14:textId="77777777" w:rsidR="008D20B3" w:rsidRDefault="008D20B3" w:rsidP="008D20B3">
            <w:pPr>
              <w:pStyle w:val="ListParagraph"/>
              <w:numPr>
                <w:ilvl w:val="0"/>
                <w:numId w:val="43"/>
              </w:numPr>
              <w:rPr>
                <w:lang w:val="en-GB" w:eastAsia="ja-JP"/>
              </w:rPr>
            </w:pPr>
            <w:r>
              <w:rPr>
                <w:lang w:val="en-GB" w:eastAsia="ja-JP"/>
              </w:rPr>
              <w:t>Coupling of parameters</w:t>
            </w:r>
          </w:p>
          <w:p w14:paraId="2C6BEC4E" w14:textId="77777777" w:rsidR="008D20B3" w:rsidRDefault="008D20B3" w:rsidP="008D20B3">
            <w:pPr>
              <w:pStyle w:val="ListParagraph"/>
              <w:numPr>
                <w:ilvl w:val="1"/>
                <w:numId w:val="43"/>
              </w:numPr>
              <w:rPr>
                <w:lang w:val="en-GB" w:eastAsia="ja-JP"/>
              </w:rPr>
            </w:pPr>
            <w:r>
              <w:rPr>
                <w:lang w:val="en-GB" w:eastAsia="ja-JP"/>
              </w:rPr>
              <w:t>E.g. for common TA, problematic when common TA &lt; RTT</w:t>
            </w:r>
          </w:p>
          <w:p w14:paraId="435543C7" w14:textId="77777777" w:rsidR="008D20B3" w:rsidRPr="003310DA" w:rsidRDefault="008D20B3" w:rsidP="008D20B3">
            <w:pPr>
              <w:pStyle w:val="ListParagraph"/>
              <w:numPr>
                <w:ilvl w:val="1"/>
                <w:numId w:val="43"/>
              </w:numPr>
              <w:rPr>
                <w:lang w:val="en-GB" w:eastAsia="ja-JP"/>
              </w:rPr>
            </w:pPr>
            <w:r>
              <w:rPr>
                <w:lang w:val="en-GB" w:eastAsia="ja-JP"/>
              </w:rPr>
              <w:t>E.g. if Koffset is beam specific, the parameter used to derive it needs to be beam specific as well</w:t>
            </w:r>
          </w:p>
        </w:tc>
      </w:tr>
      <w:tr w:rsidR="008D20B3" w14:paraId="65A49BA8" w14:textId="77777777" w:rsidTr="0077198D">
        <w:trPr>
          <w:trHeight w:val="775"/>
        </w:trPr>
        <w:tc>
          <w:tcPr>
            <w:tcW w:w="3173" w:type="dxa"/>
            <w:shd w:val="clear" w:color="auto" w:fill="F2F2F2" w:themeFill="background1" w:themeFillShade="F2"/>
          </w:tcPr>
          <w:p w14:paraId="1C5DA2B5" w14:textId="77777777" w:rsidR="008D20B3" w:rsidRDefault="008D20B3" w:rsidP="0077198D">
            <w:pPr>
              <w:rPr>
                <w:lang w:val="en-GB" w:eastAsia="ja-JP"/>
              </w:rPr>
            </w:pPr>
            <w:r>
              <w:rPr>
                <w:lang w:val="en-GB" w:eastAsia="ja-JP"/>
              </w:rPr>
              <w:t>Support</w:t>
            </w:r>
          </w:p>
        </w:tc>
        <w:tc>
          <w:tcPr>
            <w:tcW w:w="3202" w:type="dxa"/>
          </w:tcPr>
          <w:p w14:paraId="4F37BBFD" w14:textId="5A24E196" w:rsidR="008D20B3" w:rsidRDefault="008D20B3" w:rsidP="0077198D">
            <w:pPr>
              <w:rPr>
                <w:lang w:val="en-GB" w:eastAsia="ja-JP"/>
              </w:rPr>
            </w:pPr>
            <w:r>
              <w:rPr>
                <w:lang w:val="en-GB" w:eastAsia="ja-JP"/>
              </w:rPr>
              <w:t>[</w:t>
            </w:r>
            <w:r w:rsidR="0077198D">
              <w:rPr>
                <w:lang w:val="en-GB" w:eastAsia="ja-JP"/>
              </w:rPr>
              <w:t xml:space="preserve">OPPO, LGE, </w:t>
            </w:r>
            <w:proofErr w:type="spellStart"/>
            <w:r w:rsidR="0077198D">
              <w:rPr>
                <w:lang w:val="en-GB" w:eastAsia="ja-JP"/>
              </w:rPr>
              <w:t>Spreadtrum</w:t>
            </w:r>
            <w:proofErr w:type="spellEnd"/>
            <w:r w:rsidR="0077198D">
              <w:rPr>
                <w:lang w:val="en-GB" w:eastAsia="ja-JP"/>
              </w:rPr>
              <w:t>, Ericsson, Interdigital, CMCC, Qualcomm</w:t>
            </w:r>
            <w:r>
              <w:rPr>
                <w:lang w:val="en-GB" w:eastAsia="ja-JP"/>
              </w:rPr>
              <w:t>]</w:t>
            </w:r>
          </w:p>
        </w:tc>
        <w:tc>
          <w:tcPr>
            <w:tcW w:w="3202" w:type="dxa"/>
          </w:tcPr>
          <w:p w14:paraId="2833C8A1" w14:textId="121E1615" w:rsidR="008D20B3" w:rsidRDefault="008D20B3" w:rsidP="0077198D">
            <w:pPr>
              <w:rPr>
                <w:lang w:val="en-GB" w:eastAsia="ja-JP"/>
              </w:rPr>
            </w:pPr>
            <w:r>
              <w:rPr>
                <w:lang w:val="en-GB" w:eastAsia="ja-JP"/>
              </w:rPr>
              <w:t>[</w:t>
            </w:r>
            <w:r w:rsidRPr="003310DA">
              <w:rPr>
                <w:lang w:val="en-GB" w:eastAsia="ja-JP"/>
              </w:rPr>
              <w:t>Huawei</w:t>
            </w:r>
            <w:r w:rsidR="0077198D">
              <w:rPr>
                <w:lang w:val="en-GB" w:eastAsia="ja-JP"/>
              </w:rPr>
              <w:t>/</w:t>
            </w:r>
            <w:proofErr w:type="spellStart"/>
            <w:r w:rsidRPr="003310DA">
              <w:rPr>
                <w:lang w:val="en-GB" w:eastAsia="ja-JP"/>
              </w:rPr>
              <w:t>HiSilicon</w:t>
            </w:r>
            <w:proofErr w:type="spellEnd"/>
            <w:r>
              <w:rPr>
                <w:lang w:val="en-GB" w:eastAsia="ja-JP"/>
              </w:rPr>
              <w:t>,</w:t>
            </w:r>
            <w:r w:rsidR="0077198D">
              <w:rPr>
                <w:lang w:val="en-GB" w:eastAsia="ja-JP"/>
              </w:rPr>
              <w:t xml:space="preserve"> Zhejiang Lab, Intel, Sony, Fraunhofer</w:t>
            </w:r>
            <w:r>
              <w:rPr>
                <w:lang w:val="en-GB" w:eastAsia="ja-JP"/>
              </w:rPr>
              <w:t>]</w:t>
            </w:r>
          </w:p>
        </w:tc>
      </w:tr>
    </w:tbl>
    <w:p w14:paraId="76F46DB2" w14:textId="77777777" w:rsidR="008D20B3" w:rsidRPr="00E02727" w:rsidRDefault="008D20B3" w:rsidP="008D20B3">
      <w:pPr>
        <w:rPr>
          <w:lang w:val="en-GB" w:eastAsia="ja-JP"/>
        </w:rPr>
      </w:pPr>
    </w:p>
    <w:p w14:paraId="02C3CA93" w14:textId="312F8501" w:rsidR="0077198D" w:rsidRDefault="0077198D" w:rsidP="008B446C">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RAN1#104-e. Further, the discussion on implicit signaling </w:t>
      </w:r>
      <w:r w:rsidRPr="00EB624F">
        <w:rPr>
          <w:rFonts w:ascii="Arial" w:hAnsi="Arial" w:cs="Arial"/>
          <w:lang w:val="en-GB" w:eastAsia="ja-JP"/>
        </w:rPr>
        <w:t xml:space="preserve">would depend on progress on other </w:t>
      </w:r>
      <w:r w:rsidRPr="00EB624F">
        <w:rPr>
          <w:rFonts w:ascii="Arial" w:hAnsi="Arial" w:cs="Arial"/>
          <w:lang w:val="en-GB" w:eastAsia="ja-JP"/>
        </w:rPr>
        <w:lastRenderedPageBreak/>
        <w:t>topics.</w:t>
      </w:r>
      <w:r>
        <w:rPr>
          <w:rFonts w:ascii="Arial" w:hAnsi="Arial" w:cs="Arial"/>
          <w:lang w:val="en-GB" w:eastAsia="ja-JP"/>
        </w:rPr>
        <w:t xml:space="preserve"> Thus, it appears sensible that we leave this discussion FFS until more design aspects of NTN become clearer</w:t>
      </w:r>
      <w:r w:rsidR="008B446C">
        <w:rPr>
          <w:rFonts w:ascii="Arial" w:hAnsi="Arial" w:cs="Arial"/>
          <w:lang w:val="en-GB" w:eastAsia="ja-JP"/>
        </w:rPr>
        <w:t>. For example, it would be helpful if the TA discussion</w:t>
      </w:r>
      <w:r w:rsidR="008B446C" w:rsidRPr="008B446C">
        <w:rPr>
          <w:rFonts w:ascii="Arial" w:hAnsi="Arial" w:cs="Arial"/>
          <w:lang w:val="en-GB" w:eastAsia="ja-JP"/>
        </w:rPr>
        <w:t xml:space="preserve"> </w:t>
      </w:r>
      <w:r w:rsidR="008B446C" w:rsidRPr="00EB624F">
        <w:rPr>
          <w:rFonts w:ascii="Arial" w:hAnsi="Arial" w:cs="Arial"/>
          <w:lang w:val="en-GB" w:eastAsia="ja-JP"/>
        </w:rPr>
        <w:t>in A.I. 8.4.2</w:t>
      </w:r>
      <w:r w:rsidR="008B446C">
        <w:rPr>
          <w:rFonts w:ascii="Arial" w:hAnsi="Arial" w:cs="Arial"/>
          <w:lang w:val="en-GB" w:eastAsia="ja-JP"/>
        </w:rPr>
        <w:t xml:space="preserve"> progresses further. </w:t>
      </w:r>
    </w:p>
    <w:p w14:paraId="4E70961B" w14:textId="140E2A97" w:rsidR="008B446C" w:rsidRPr="00ED30A3" w:rsidRDefault="008B446C" w:rsidP="008B446C">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1A213490" w14:textId="2C3F0E45" w:rsidR="008D20B3" w:rsidRPr="00673504" w:rsidRDefault="008D20B3" w:rsidP="008D20B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0EB18375" w:rsidR="008D20B3" w:rsidRPr="00E23953" w:rsidRDefault="008D20B3" w:rsidP="008D20B3">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B446C" w:rsidRPr="00E23953">
        <w:rPr>
          <w:rFonts w:ascii="Arial" w:hAnsi="Arial" w:cs="Arial"/>
          <w:b/>
          <w:bCs/>
          <w:u w:val="single"/>
          <w:lang w:eastAsia="ja-JP"/>
        </w:rPr>
        <w:t>3.2</w:t>
      </w:r>
      <w:r w:rsidRPr="00E23953">
        <w:rPr>
          <w:rFonts w:ascii="Arial" w:hAnsi="Arial" w:cs="Arial"/>
          <w:b/>
          <w:bCs/>
          <w:u w:val="single"/>
          <w:lang w:eastAsia="ja-JP"/>
        </w:rPr>
        <w:t xml:space="preserve"> (Moderator):</w:t>
      </w:r>
    </w:p>
    <w:p w14:paraId="5FA1C16F" w14:textId="723EC713" w:rsidR="008D20B3" w:rsidRDefault="008D20B3" w:rsidP="008D20B3">
      <w:pPr>
        <w:jc w:val="both"/>
        <w:rPr>
          <w:rFonts w:ascii="Arial" w:hAnsi="Arial" w:cs="Arial"/>
          <w:lang w:eastAsia="ja-JP"/>
        </w:rPr>
      </w:pPr>
      <w:r w:rsidRPr="00E23953">
        <w:rPr>
          <w:rFonts w:ascii="Arial" w:hAnsi="Arial" w:cs="Arial"/>
          <w:lang w:eastAsia="ja-JP"/>
        </w:rPr>
        <w:t xml:space="preserve">Implicit and/or explicit signaling of </w:t>
      </w:r>
      <w:proofErr w:type="spellStart"/>
      <w:r w:rsidRPr="00E23953">
        <w:rPr>
          <w:rFonts w:ascii="Arial" w:hAnsi="Arial" w:cs="Arial"/>
          <w:lang w:eastAsia="ja-JP"/>
        </w:rPr>
        <w:t>K_offset</w:t>
      </w:r>
      <w:proofErr w:type="spellEnd"/>
      <w:r w:rsidRPr="00E23953">
        <w:rPr>
          <w:rFonts w:ascii="Arial" w:hAnsi="Arial" w:cs="Arial"/>
          <w:lang w:eastAsia="ja-JP"/>
        </w:rPr>
        <w:t xml:space="preserve"> in system information can be left as FFS until more design aspects of NTN become clearer.</w:t>
      </w:r>
    </w:p>
    <w:p w14:paraId="6D680BFA" w14:textId="77777777"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717DBF" w14:paraId="2BF341F3" w14:textId="77777777" w:rsidTr="00717DBF">
        <w:tc>
          <w:tcPr>
            <w:tcW w:w="1795" w:type="dxa"/>
            <w:shd w:val="clear" w:color="auto" w:fill="FFC000" w:themeFill="accent4"/>
          </w:tcPr>
          <w:p w14:paraId="24519CE7" w14:textId="77777777" w:rsidR="00717DBF" w:rsidRDefault="00717DBF" w:rsidP="00717DBF">
            <w:pPr>
              <w:pStyle w:val="BodyText"/>
              <w:spacing w:line="256" w:lineRule="auto"/>
              <w:rPr>
                <w:rFonts w:cs="Arial"/>
              </w:rPr>
            </w:pPr>
            <w:r>
              <w:rPr>
                <w:rFonts w:cs="Arial"/>
              </w:rPr>
              <w:t>Company</w:t>
            </w:r>
          </w:p>
        </w:tc>
        <w:tc>
          <w:tcPr>
            <w:tcW w:w="7834" w:type="dxa"/>
            <w:shd w:val="clear" w:color="auto" w:fill="FFC000" w:themeFill="accent4"/>
          </w:tcPr>
          <w:p w14:paraId="69FD0D47" w14:textId="77777777" w:rsidR="00717DBF" w:rsidRDefault="00717DBF" w:rsidP="00717DBF">
            <w:pPr>
              <w:pStyle w:val="BodyText"/>
              <w:spacing w:line="256" w:lineRule="auto"/>
              <w:rPr>
                <w:rFonts w:cs="Arial"/>
              </w:rPr>
            </w:pPr>
            <w:r>
              <w:rPr>
                <w:rFonts w:cs="Arial"/>
              </w:rPr>
              <w:t>Comments</w:t>
            </w:r>
          </w:p>
        </w:tc>
      </w:tr>
      <w:tr w:rsidR="00717DBF" w:rsidRPr="009353CF" w14:paraId="46252B62" w14:textId="77777777" w:rsidTr="00717DBF">
        <w:tc>
          <w:tcPr>
            <w:tcW w:w="1795" w:type="dxa"/>
          </w:tcPr>
          <w:p w14:paraId="2E35C2FF" w14:textId="77777777" w:rsidR="00717DBF" w:rsidRPr="00F8111D" w:rsidRDefault="00717DBF" w:rsidP="00717DBF">
            <w:pPr>
              <w:pStyle w:val="BodyText"/>
              <w:spacing w:line="256" w:lineRule="auto"/>
              <w:rPr>
                <w:rFonts w:cs="Arial"/>
              </w:rPr>
            </w:pPr>
            <w:r>
              <w:rPr>
                <w:rFonts w:cs="Arial" w:hint="eastAsia"/>
              </w:rPr>
              <w:t>CATT</w:t>
            </w:r>
          </w:p>
        </w:tc>
        <w:tc>
          <w:tcPr>
            <w:tcW w:w="7834" w:type="dxa"/>
          </w:tcPr>
          <w:p w14:paraId="5F86818F" w14:textId="77777777" w:rsidR="00717DBF" w:rsidRPr="009353CF" w:rsidRDefault="00717DBF" w:rsidP="00717DBF">
            <w:pPr>
              <w:pStyle w:val="BodyText"/>
              <w:spacing w:line="256" w:lineRule="auto"/>
              <w:rPr>
                <w:rFonts w:cs="Arial"/>
              </w:rPr>
            </w:pPr>
            <w:r w:rsidRPr="009353CF">
              <w:rPr>
                <w:rFonts w:cs="Arial" w:hint="eastAsia"/>
              </w:rPr>
              <w:t xml:space="preserve">We prefer explicit signaling for K-offset indication in system </w:t>
            </w:r>
            <w:r w:rsidRPr="009353CF">
              <w:rPr>
                <w:rFonts w:cs="Arial"/>
              </w:rPr>
              <w:t>information</w:t>
            </w:r>
            <w:r w:rsidRPr="009353CF">
              <w:rPr>
                <w:rFonts w:cs="Arial" w:hint="eastAsia"/>
              </w:rPr>
              <w:t xml:space="preserve"> due to clear benefit. </w:t>
            </w:r>
            <w:r w:rsidRPr="009353CF">
              <w:rPr>
                <w:rFonts w:cs="Arial"/>
              </w:rPr>
              <w:t>I</w:t>
            </w:r>
            <w:r w:rsidRPr="009353CF">
              <w:rPr>
                <w:rFonts w:cs="Arial" w:hint="eastAsia"/>
              </w:rPr>
              <w:t xml:space="preserve">f no consensus reached, we are also fine to leave it in next meeting. </w:t>
            </w:r>
          </w:p>
        </w:tc>
      </w:tr>
      <w:tr w:rsidR="00717DBF" w:rsidRPr="009353CF" w14:paraId="0BFEA616" w14:textId="77777777" w:rsidTr="00717DBF">
        <w:tc>
          <w:tcPr>
            <w:tcW w:w="1795" w:type="dxa"/>
          </w:tcPr>
          <w:p w14:paraId="1AFE1FAD" w14:textId="77777777" w:rsidR="00717DBF" w:rsidRDefault="00717DBF" w:rsidP="00717DBF">
            <w:pPr>
              <w:pStyle w:val="BodyText"/>
              <w:spacing w:line="256" w:lineRule="auto"/>
              <w:rPr>
                <w:rFonts w:cs="Arial"/>
              </w:rPr>
            </w:pPr>
            <w:r>
              <w:rPr>
                <w:rFonts w:cs="Arial"/>
              </w:rPr>
              <w:t>Thales</w:t>
            </w:r>
          </w:p>
        </w:tc>
        <w:tc>
          <w:tcPr>
            <w:tcW w:w="7834" w:type="dxa"/>
          </w:tcPr>
          <w:p w14:paraId="2211F7DB" w14:textId="77777777" w:rsidR="00717DBF" w:rsidRPr="009353CF" w:rsidRDefault="00717DBF" w:rsidP="00717DBF">
            <w:pPr>
              <w:pStyle w:val="BodyText"/>
              <w:spacing w:line="256" w:lineRule="auto"/>
              <w:rPr>
                <w:rFonts w:cs="Arial"/>
              </w:rPr>
            </w:pPr>
            <w:r w:rsidRPr="009353CF">
              <w:rPr>
                <w:rFonts w:cs="Arial"/>
              </w:rPr>
              <w:t>We can wait until more design aspects of NTN become clearer</w:t>
            </w:r>
          </w:p>
          <w:p w14:paraId="265E5564" w14:textId="77777777" w:rsidR="00717DBF" w:rsidRPr="009353CF" w:rsidRDefault="00717DBF" w:rsidP="00717DBF">
            <w:pPr>
              <w:pStyle w:val="BodyText"/>
              <w:spacing w:line="256" w:lineRule="auto"/>
              <w:rPr>
                <w:rFonts w:cs="Arial"/>
              </w:rPr>
            </w:pPr>
            <w:r w:rsidRPr="009353CF">
              <w:rPr>
                <w:rFonts w:cs="Arial"/>
              </w:rPr>
              <w:t xml:space="preserve">Our preference is for an explicit </w:t>
            </w:r>
            <w:proofErr w:type="spellStart"/>
            <w:r w:rsidRPr="009353CF">
              <w:rPr>
                <w:rFonts w:cs="Arial"/>
              </w:rPr>
              <w:t>signalling</w:t>
            </w:r>
            <w:proofErr w:type="spellEnd"/>
            <w:r w:rsidRPr="009353CF">
              <w:rPr>
                <w:rFonts w:cs="Arial"/>
              </w:rPr>
              <w:t>.</w:t>
            </w:r>
          </w:p>
        </w:tc>
      </w:tr>
      <w:tr w:rsidR="00717DBF" w14:paraId="1DB9F936" w14:textId="77777777" w:rsidTr="00717DBF">
        <w:tc>
          <w:tcPr>
            <w:tcW w:w="1795" w:type="dxa"/>
          </w:tcPr>
          <w:p w14:paraId="43365BC8" w14:textId="77777777" w:rsidR="00717DBF" w:rsidRDefault="00717DBF" w:rsidP="00717DBF">
            <w:pPr>
              <w:pStyle w:val="BodyText"/>
              <w:spacing w:line="256" w:lineRule="auto"/>
              <w:rPr>
                <w:rFonts w:cs="Arial"/>
              </w:rPr>
            </w:pPr>
            <w:r>
              <w:rPr>
                <w:rFonts w:cs="Arial"/>
              </w:rPr>
              <w:t>ZTE</w:t>
            </w:r>
          </w:p>
        </w:tc>
        <w:tc>
          <w:tcPr>
            <w:tcW w:w="7834" w:type="dxa"/>
          </w:tcPr>
          <w:p w14:paraId="176BCD91" w14:textId="77777777" w:rsidR="00717DBF" w:rsidRDefault="00717DBF" w:rsidP="00717DBF">
            <w:pPr>
              <w:pStyle w:val="BodyText"/>
              <w:spacing w:line="256" w:lineRule="auto"/>
              <w:rPr>
                <w:rFonts w:cs="Arial"/>
              </w:rPr>
            </w:pPr>
            <w:r>
              <w:rPr>
                <w:rFonts w:cs="Arial"/>
              </w:rPr>
              <w:t>Agree with FL’s proposal.</w:t>
            </w:r>
          </w:p>
        </w:tc>
      </w:tr>
      <w:tr w:rsidR="00717DBF" w:rsidRPr="00936171" w14:paraId="1B61B83C" w14:textId="77777777" w:rsidTr="00717DBF">
        <w:tc>
          <w:tcPr>
            <w:tcW w:w="1795" w:type="dxa"/>
          </w:tcPr>
          <w:p w14:paraId="029A55AD" w14:textId="77777777" w:rsidR="00717DBF" w:rsidRDefault="00717DBF" w:rsidP="00717DBF">
            <w:pPr>
              <w:pStyle w:val="BodyText"/>
              <w:spacing w:line="256" w:lineRule="auto"/>
              <w:rPr>
                <w:rFonts w:cs="Arial"/>
              </w:rPr>
            </w:pPr>
            <w:r>
              <w:rPr>
                <w:rFonts w:cs="Arial"/>
              </w:rPr>
              <w:t>Intel</w:t>
            </w:r>
          </w:p>
        </w:tc>
        <w:tc>
          <w:tcPr>
            <w:tcW w:w="7834" w:type="dxa"/>
          </w:tcPr>
          <w:p w14:paraId="75D58524" w14:textId="77777777" w:rsidR="00717DBF" w:rsidRPr="00936171" w:rsidRDefault="00717DBF" w:rsidP="00717DBF">
            <w:pPr>
              <w:pStyle w:val="BodyText"/>
              <w:spacing w:line="256" w:lineRule="auto"/>
              <w:rPr>
                <w:rFonts w:cs="Arial"/>
              </w:rPr>
            </w:pPr>
            <w:r>
              <w:rPr>
                <w:rFonts w:cs="Arial"/>
              </w:rPr>
              <w:t>Agree to delay the discussion</w:t>
            </w:r>
          </w:p>
        </w:tc>
      </w:tr>
      <w:tr w:rsidR="00717DBF" w:rsidRPr="00936171" w14:paraId="67072CB6" w14:textId="77777777" w:rsidTr="00717DBF">
        <w:tc>
          <w:tcPr>
            <w:tcW w:w="1795" w:type="dxa"/>
          </w:tcPr>
          <w:p w14:paraId="0EE58D79" w14:textId="77777777" w:rsidR="00717DBF" w:rsidRPr="00936171" w:rsidRDefault="00717DBF" w:rsidP="00717DBF">
            <w:pPr>
              <w:pStyle w:val="BodyText"/>
              <w:spacing w:line="256" w:lineRule="auto"/>
              <w:rPr>
                <w:rFonts w:cs="Arial"/>
              </w:rPr>
            </w:pPr>
            <w:r>
              <w:rPr>
                <w:rFonts w:cs="Arial" w:hint="eastAsia"/>
              </w:rPr>
              <w:t>C</w:t>
            </w:r>
            <w:r>
              <w:rPr>
                <w:rFonts w:cs="Arial"/>
              </w:rPr>
              <w:t>MCC</w:t>
            </w:r>
          </w:p>
        </w:tc>
        <w:tc>
          <w:tcPr>
            <w:tcW w:w="7834" w:type="dxa"/>
          </w:tcPr>
          <w:p w14:paraId="17710CDD" w14:textId="77777777" w:rsidR="00717DBF" w:rsidRPr="00936171" w:rsidRDefault="00717DBF" w:rsidP="00717DBF">
            <w:pPr>
              <w:pStyle w:val="BodyText"/>
              <w:spacing w:line="256" w:lineRule="auto"/>
              <w:rPr>
                <w:rFonts w:cs="Arial"/>
              </w:rPr>
            </w:pPr>
            <w:r>
              <w:rPr>
                <w:rFonts w:cs="Arial"/>
              </w:rPr>
              <w:t>Agree with FL’s proposal.</w:t>
            </w:r>
          </w:p>
        </w:tc>
      </w:tr>
      <w:tr w:rsidR="00717DBF" w:rsidRPr="00936171" w14:paraId="229E1592" w14:textId="77777777" w:rsidTr="00717DBF">
        <w:tc>
          <w:tcPr>
            <w:tcW w:w="1795" w:type="dxa"/>
          </w:tcPr>
          <w:p w14:paraId="194B2553" w14:textId="77777777" w:rsidR="00717DBF" w:rsidRPr="00936171" w:rsidRDefault="00717DBF" w:rsidP="00717DBF">
            <w:pPr>
              <w:pStyle w:val="BodyText"/>
              <w:spacing w:line="256" w:lineRule="auto"/>
              <w:rPr>
                <w:rFonts w:cs="Arial"/>
              </w:rPr>
            </w:pPr>
            <w:r>
              <w:rPr>
                <w:rFonts w:eastAsia="Yu Mincho" w:cs="Arial"/>
              </w:rPr>
              <w:t>Panasonic</w:t>
            </w:r>
          </w:p>
        </w:tc>
        <w:tc>
          <w:tcPr>
            <w:tcW w:w="7834" w:type="dxa"/>
          </w:tcPr>
          <w:p w14:paraId="72E3A782" w14:textId="77777777" w:rsidR="00717DBF" w:rsidRPr="00936171" w:rsidRDefault="00717DBF" w:rsidP="00717DBF">
            <w:pPr>
              <w:pStyle w:val="BodyText"/>
              <w:spacing w:line="256" w:lineRule="auto"/>
              <w:rPr>
                <w:rFonts w:cs="Arial"/>
              </w:rPr>
            </w:pPr>
            <w:r>
              <w:rPr>
                <w:rFonts w:eastAsia="Yu Mincho" w:cs="Arial"/>
              </w:rPr>
              <w:t xml:space="preserve">Support proposal 3.2. We support explicit signaling because of the features listed as pros. </w:t>
            </w:r>
          </w:p>
        </w:tc>
      </w:tr>
      <w:tr w:rsidR="00717DBF" w:rsidRPr="00936171" w14:paraId="5C6E41E8" w14:textId="77777777" w:rsidTr="00717DBF">
        <w:tc>
          <w:tcPr>
            <w:tcW w:w="1795" w:type="dxa"/>
          </w:tcPr>
          <w:p w14:paraId="25AE58E2" w14:textId="77777777" w:rsidR="00717DBF" w:rsidRPr="00936171" w:rsidRDefault="00717DBF" w:rsidP="00717DBF">
            <w:pPr>
              <w:pStyle w:val="BodyText"/>
              <w:spacing w:line="256" w:lineRule="auto"/>
              <w:rPr>
                <w:rFonts w:cs="Arial"/>
              </w:rPr>
            </w:pPr>
            <w:r>
              <w:rPr>
                <w:rFonts w:cs="Arial"/>
              </w:rPr>
              <w:t>Huawei</w:t>
            </w:r>
          </w:p>
        </w:tc>
        <w:tc>
          <w:tcPr>
            <w:tcW w:w="7834" w:type="dxa"/>
          </w:tcPr>
          <w:p w14:paraId="2C949D96" w14:textId="77777777" w:rsidR="00717DBF" w:rsidRPr="00936171" w:rsidRDefault="00717DBF" w:rsidP="00717DBF">
            <w:pPr>
              <w:pStyle w:val="BodyText"/>
              <w:spacing w:line="256" w:lineRule="auto"/>
              <w:rPr>
                <w:rFonts w:cs="Arial"/>
              </w:rPr>
            </w:pPr>
            <w:r>
              <w:rPr>
                <w:rFonts w:cs="Arial"/>
              </w:rPr>
              <w:t>Agree with the FL proposal. We continue to support implicit signaling from the signaling overhead perspective.</w:t>
            </w:r>
          </w:p>
        </w:tc>
      </w:tr>
      <w:tr w:rsidR="00717DBF" w:rsidRPr="00936171" w14:paraId="0F33CC0D" w14:textId="77777777" w:rsidTr="00717DBF">
        <w:tc>
          <w:tcPr>
            <w:tcW w:w="1795" w:type="dxa"/>
          </w:tcPr>
          <w:p w14:paraId="0CE346E3" w14:textId="77777777" w:rsidR="00717DBF" w:rsidRPr="00936171" w:rsidRDefault="00717DBF" w:rsidP="00717DBF">
            <w:pPr>
              <w:pStyle w:val="BodyText"/>
              <w:spacing w:line="256" w:lineRule="auto"/>
              <w:rPr>
                <w:rFonts w:cs="Arial"/>
              </w:rPr>
            </w:pPr>
          </w:p>
        </w:tc>
        <w:tc>
          <w:tcPr>
            <w:tcW w:w="7834" w:type="dxa"/>
          </w:tcPr>
          <w:p w14:paraId="062331A2" w14:textId="77777777" w:rsidR="00717DBF" w:rsidRPr="00936171" w:rsidRDefault="00717DBF" w:rsidP="00717DBF">
            <w:pPr>
              <w:pStyle w:val="BodyText"/>
              <w:spacing w:line="256" w:lineRule="auto"/>
              <w:rPr>
                <w:rFonts w:cs="Arial"/>
              </w:rPr>
            </w:pPr>
            <w:r>
              <w:rPr>
                <w:rFonts w:cs="Arial"/>
              </w:rPr>
              <w:t>Support</w:t>
            </w:r>
            <w:r w:rsidRPr="009F0DE2">
              <w:rPr>
                <w:rFonts w:cs="Arial"/>
              </w:rPr>
              <w:t xml:space="preserve"> </w:t>
            </w:r>
            <w:r>
              <w:rPr>
                <w:rFonts w:cs="Arial"/>
              </w:rPr>
              <w:t>Proposal 3.2</w:t>
            </w:r>
          </w:p>
        </w:tc>
      </w:tr>
      <w:tr w:rsidR="00717DBF" w:rsidRPr="00936171" w14:paraId="1FED7D04" w14:textId="77777777" w:rsidTr="00717DBF">
        <w:tc>
          <w:tcPr>
            <w:tcW w:w="1795" w:type="dxa"/>
          </w:tcPr>
          <w:p w14:paraId="5127CB0A" w14:textId="77777777" w:rsidR="00717DBF" w:rsidRPr="00936171" w:rsidRDefault="00717DBF" w:rsidP="00717DBF">
            <w:pPr>
              <w:pStyle w:val="BodyText"/>
              <w:spacing w:line="256" w:lineRule="auto"/>
              <w:rPr>
                <w:rFonts w:cs="Arial"/>
              </w:rPr>
            </w:pPr>
            <w:r>
              <w:rPr>
                <w:rFonts w:cs="Arial"/>
              </w:rPr>
              <w:t>Apple</w:t>
            </w:r>
          </w:p>
        </w:tc>
        <w:tc>
          <w:tcPr>
            <w:tcW w:w="7834" w:type="dxa"/>
          </w:tcPr>
          <w:p w14:paraId="7EA520EF" w14:textId="77777777" w:rsidR="00717DBF" w:rsidRPr="00936171" w:rsidRDefault="00717DBF" w:rsidP="00717DBF">
            <w:pPr>
              <w:pStyle w:val="BodyText"/>
              <w:spacing w:line="256" w:lineRule="auto"/>
              <w:rPr>
                <w:rFonts w:cs="Arial"/>
              </w:rPr>
            </w:pPr>
            <w:r>
              <w:rPr>
                <w:rFonts w:cs="Arial"/>
              </w:rPr>
              <w:t>Fine with the proposal to design the signaling of Koffset in a later stage.</w:t>
            </w:r>
          </w:p>
        </w:tc>
      </w:tr>
      <w:tr w:rsidR="00717DBF" w:rsidRPr="00936171" w14:paraId="70DB7338" w14:textId="77777777" w:rsidTr="00717DBF">
        <w:tc>
          <w:tcPr>
            <w:tcW w:w="1795" w:type="dxa"/>
          </w:tcPr>
          <w:p w14:paraId="74E1D698" w14:textId="77777777" w:rsidR="00717DBF" w:rsidRPr="00936171" w:rsidRDefault="00717DBF" w:rsidP="00717DBF">
            <w:pPr>
              <w:pStyle w:val="BodyText"/>
              <w:spacing w:line="256" w:lineRule="auto"/>
              <w:rPr>
                <w:rFonts w:cs="Arial"/>
              </w:rPr>
            </w:pPr>
            <w:r>
              <w:rPr>
                <w:rFonts w:cs="Arial" w:hint="eastAsia"/>
              </w:rPr>
              <w:t>OPPO</w:t>
            </w:r>
          </w:p>
        </w:tc>
        <w:tc>
          <w:tcPr>
            <w:tcW w:w="7834" w:type="dxa"/>
          </w:tcPr>
          <w:p w14:paraId="16F284C0" w14:textId="77777777" w:rsidR="00717DBF" w:rsidRPr="00936171" w:rsidRDefault="00717DBF" w:rsidP="00717DBF">
            <w:pPr>
              <w:pStyle w:val="BodyText"/>
              <w:spacing w:line="256" w:lineRule="auto"/>
              <w:rPr>
                <w:rFonts w:cs="Arial"/>
              </w:rPr>
            </w:pPr>
            <w:r>
              <w:rPr>
                <w:rFonts w:cs="Arial" w:hint="eastAsia"/>
              </w:rPr>
              <w:t xml:space="preserve">In AI 8.4.2, it was already agreed that common TA is explicitly signaled in the system information. </w:t>
            </w:r>
            <w:r>
              <w:rPr>
                <w:rFonts w:cs="Arial"/>
              </w:rPr>
              <w:t xml:space="preserve">It is not very clear what additional information from AI 8.4.2 can further help to reach agreement for K offset signaling here. </w:t>
            </w:r>
          </w:p>
        </w:tc>
      </w:tr>
      <w:tr w:rsidR="00717DBF" w:rsidRPr="00936171" w14:paraId="3E787DB2" w14:textId="77777777" w:rsidTr="00717DBF">
        <w:tc>
          <w:tcPr>
            <w:tcW w:w="1795" w:type="dxa"/>
          </w:tcPr>
          <w:p w14:paraId="2DE01166" w14:textId="77777777" w:rsidR="00717DBF" w:rsidRDefault="00717DBF" w:rsidP="00717DBF">
            <w:pPr>
              <w:pStyle w:val="BodyText"/>
              <w:spacing w:line="256" w:lineRule="auto"/>
              <w:rPr>
                <w:rFonts w:cs="Arial"/>
              </w:rPr>
            </w:pPr>
            <w:r>
              <w:rPr>
                <w:rFonts w:cs="Arial"/>
              </w:rPr>
              <w:t>Qualcomm</w:t>
            </w:r>
          </w:p>
        </w:tc>
        <w:tc>
          <w:tcPr>
            <w:tcW w:w="7834" w:type="dxa"/>
          </w:tcPr>
          <w:p w14:paraId="080838D2" w14:textId="77777777" w:rsidR="00717DBF" w:rsidRDefault="00717DBF" w:rsidP="00717DBF">
            <w:pPr>
              <w:pStyle w:val="BodyText"/>
              <w:spacing w:line="256" w:lineRule="auto"/>
              <w:rPr>
                <w:rFonts w:cs="Arial"/>
              </w:rPr>
            </w:pPr>
            <w:r>
              <w:rPr>
                <w:rFonts w:cs="Arial"/>
              </w:rPr>
              <w:t xml:space="preserve">It’s clear that two </w:t>
            </w:r>
            <w:proofErr w:type="spellStart"/>
            <w:r>
              <w:rPr>
                <w:rFonts w:cs="Arial"/>
              </w:rPr>
              <w:t>parametrs</w:t>
            </w:r>
            <w:proofErr w:type="spellEnd"/>
            <w:r>
              <w:rPr>
                <w:rFonts w:cs="Arial"/>
              </w:rPr>
              <w:t xml:space="preserve">, one related to service link RTD and one to feeder link RTD, need to be signaled. These two can be called simply </w:t>
            </w:r>
            <w:proofErr w:type="spellStart"/>
            <w:r>
              <w:rPr>
                <w:rFonts w:cs="Arial"/>
              </w:rPr>
              <w:t>offset_a</w:t>
            </w:r>
            <w:proofErr w:type="spellEnd"/>
            <w:r>
              <w:rPr>
                <w:rFonts w:cs="Arial"/>
              </w:rPr>
              <w:t xml:space="preserve"> and </w:t>
            </w:r>
            <w:proofErr w:type="spellStart"/>
            <w:r>
              <w:rPr>
                <w:rFonts w:cs="Arial"/>
              </w:rPr>
              <w:t>offset_b</w:t>
            </w:r>
            <w:proofErr w:type="spellEnd"/>
            <w:r>
              <w:rPr>
                <w:rFonts w:cs="Arial"/>
              </w:rPr>
              <w:t xml:space="preserve">. Other parameters used in the spec including Koffset are derived from these two including the form </w:t>
            </w:r>
            <w:proofErr w:type="spellStart"/>
            <w:r>
              <w:rPr>
                <w:rFonts w:cs="Arial"/>
              </w:rPr>
              <w:t>parameter_a</w:t>
            </w:r>
            <w:proofErr w:type="spellEnd"/>
            <w:r>
              <w:rPr>
                <w:rFonts w:cs="Arial"/>
              </w:rPr>
              <w:t>=</w:t>
            </w:r>
            <w:proofErr w:type="spellStart"/>
            <w:r>
              <w:rPr>
                <w:rFonts w:cs="Arial"/>
              </w:rPr>
              <w:t>offset_a</w:t>
            </w:r>
            <w:proofErr w:type="spellEnd"/>
            <w:r>
              <w:rPr>
                <w:rFonts w:cs="Arial"/>
              </w:rPr>
              <w:t xml:space="preserve">.  Hence the discussion of implicit vs explicit is not clear to us.  We are fine with FL’s proposal. </w:t>
            </w:r>
          </w:p>
        </w:tc>
      </w:tr>
      <w:tr w:rsidR="00717DBF" w:rsidRPr="00936171" w14:paraId="74DF8E00" w14:textId="77777777" w:rsidTr="00717DBF">
        <w:tc>
          <w:tcPr>
            <w:tcW w:w="1795" w:type="dxa"/>
          </w:tcPr>
          <w:p w14:paraId="2F7AF25A" w14:textId="77777777" w:rsidR="00717DBF" w:rsidRDefault="00717DBF" w:rsidP="00717DBF">
            <w:pPr>
              <w:pStyle w:val="BodyText"/>
              <w:spacing w:line="256" w:lineRule="auto"/>
              <w:rPr>
                <w:rFonts w:cs="Arial"/>
              </w:rPr>
            </w:pPr>
            <w:r>
              <w:rPr>
                <w:rFonts w:eastAsia="Yu Mincho" w:cs="Arial" w:hint="eastAsia"/>
              </w:rPr>
              <w:t>S</w:t>
            </w:r>
            <w:r>
              <w:rPr>
                <w:rFonts w:eastAsia="Yu Mincho" w:cs="Arial"/>
              </w:rPr>
              <w:t>ony</w:t>
            </w:r>
          </w:p>
        </w:tc>
        <w:tc>
          <w:tcPr>
            <w:tcW w:w="7834" w:type="dxa"/>
          </w:tcPr>
          <w:p w14:paraId="1AB034A0" w14:textId="77777777" w:rsidR="00717DBF" w:rsidRDefault="00717DBF" w:rsidP="00717DBF">
            <w:pPr>
              <w:pStyle w:val="BodyText"/>
              <w:spacing w:line="256" w:lineRule="auto"/>
              <w:rPr>
                <w:rFonts w:cs="Arial"/>
              </w:rPr>
            </w:pPr>
            <w:r>
              <w:rPr>
                <w:rFonts w:eastAsia="Yu Mincho" w:cs="Arial" w:hint="eastAsia"/>
              </w:rPr>
              <w:t>W</w:t>
            </w:r>
            <w:r>
              <w:rPr>
                <w:rFonts w:eastAsia="Yu Mincho" w:cs="Arial"/>
              </w:rPr>
              <w:t>e prefer implicit signaling, but we can support the proposal.</w:t>
            </w:r>
          </w:p>
        </w:tc>
      </w:tr>
      <w:tr w:rsidR="00717DBF" w:rsidRPr="00936171" w14:paraId="63F0199D" w14:textId="77777777" w:rsidTr="00717DBF">
        <w:tc>
          <w:tcPr>
            <w:tcW w:w="1795" w:type="dxa"/>
          </w:tcPr>
          <w:p w14:paraId="3F5798D3" w14:textId="77777777" w:rsidR="00717DBF" w:rsidRDefault="00717DBF" w:rsidP="00717DBF">
            <w:pPr>
              <w:pStyle w:val="BodyText"/>
              <w:spacing w:line="256" w:lineRule="auto"/>
              <w:rPr>
                <w:rFonts w:eastAsia="Yu Mincho" w:cs="Arial"/>
              </w:rPr>
            </w:pPr>
            <w:proofErr w:type="spellStart"/>
            <w:r>
              <w:rPr>
                <w:rFonts w:cs="Arial" w:hint="eastAsia"/>
              </w:rPr>
              <w:t>Spreadtrum</w:t>
            </w:r>
            <w:proofErr w:type="spellEnd"/>
          </w:p>
        </w:tc>
        <w:tc>
          <w:tcPr>
            <w:tcW w:w="7834" w:type="dxa"/>
          </w:tcPr>
          <w:p w14:paraId="1E8EB630" w14:textId="77777777" w:rsidR="00717DBF" w:rsidRDefault="00717DBF" w:rsidP="00717DBF">
            <w:pPr>
              <w:pStyle w:val="BodyText"/>
              <w:spacing w:line="256" w:lineRule="auto"/>
              <w:rPr>
                <w:rFonts w:eastAsia="Yu Mincho" w:cs="Arial"/>
              </w:rPr>
            </w:pPr>
            <w:r>
              <w:rPr>
                <w:rFonts w:cs="Arial"/>
              </w:rPr>
              <w:t>Support</w:t>
            </w:r>
            <w:r w:rsidRPr="009F0DE2">
              <w:rPr>
                <w:rFonts w:cs="Arial"/>
              </w:rPr>
              <w:t xml:space="preserve"> </w:t>
            </w:r>
            <w:r>
              <w:rPr>
                <w:rFonts w:cs="Arial"/>
              </w:rPr>
              <w:t>Proposal 3.2. W</w:t>
            </w:r>
            <w:r w:rsidRPr="006B3417">
              <w:rPr>
                <w:rFonts w:cs="Arial"/>
              </w:rPr>
              <w:t xml:space="preserve">e prefer </w:t>
            </w:r>
            <w:r>
              <w:rPr>
                <w:rFonts w:cs="Arial"/>
              </w:rPr>
              <w:t>e</w:t>
            </w:r>
            <w:r w:rsidRPr="006B3417">
              <w:rPr>
                <w:rFonts w:cs="Arial"/>
              </w:rPr>
              <w:t xml:space="preserve">xplicit signaling of </w:t>
            </w:r>
            <w:proofErr w:type="spellStart"/>
            <w:r w:rsidRPr="006B3417">
              <w:rPr>
                <w:rFonts w:cs="Arial"/>
              </w:rPr>
              <w:t>K_offset</w:t>
            </w:r>
            <w:proofErr w:type="spellEnd"/>
            <w:r w:rsidRPr="006B3417">
              <w:rPr>
                <w:rFonts w:cs="Arial"/>
              </w:rPr>
              <w:t xml:space="preserve"> used in initial access in system information</w:t>
            </w:r>
            <w:r>
              <w:rPr>
                <w:rFonts w:cs="Arial"/>
              </w:rPr>
              <w:t>.</w:t>
            </w:r>
          </w:p>
        </w:tc>
      </w:tr>
      <w:tr w:rsidR="00717DBF" w:rsidRPr="00936171" w14:paraId="1255079D" w14:textId="77777777" w:rsidTr="00717DBF">
        <w:tc>
          <w:tcPr>
            <w:tcW w:w="1795" w:type="dxa"/>
          </w:tcPr>
          <w:p w14:paraId="0D13957F" w14:textId="77777777" w:rsidR="00717DBF" w:rsidRPr="009A0F36" w:rsidRDefault="00717DBF" w:rsidP="00717DBF">
            <w:pPr>
              <w:pStyle w:val="BodyText"/>
              <w:spacing w:line="256" w:lineRule="auto"/>
              <w:rPr>
                <w:rFonts w:cs="Arial"/>
              </w:rPr>
            </w:pPr>
            <w:r>
              <w:rPr>
                <w:rFonts w:cs="Arial" w:hint="eastAsia"/>
              </w:rPr>
              <w:t>Z</w:t>
            </w:r>
            <w:r>
              <w:rPr>
                <w:rFonts w:cs="Arial"/>
              </w:rPr>
              <w:t>hejiang Lab</w:t>
            </w:r>
          </w:p>
        </w:tc>
        <w:tc>
          <w:tcPr>
            <w:tcW w:w="7834" w:type="dxa"/>
          </w:tcPr>
          <w:p w14:paraId="435AED79" w14:textId="77777777" w:rsidR="00717DBF" w:rsidRPr="009A0F36" w:rsidRDefault="00717DBF" w:rsidP="00717DBF">
            <w:pPr>
              <w:pStyle w:val="BodyText"/>
              <w:spacing w:line="256" w:lineRule="auto"/>
              <w:rPr>
                <w:rFonts w:cs="Arial"/>
              </w:rPr>
            </w:pPr>
            <w:r>
              <w:rPr>
                <w:rFonts w:cs="Arial" w:hint="eastAsia"/>
              </w:rPr>
              <w:t>W</w:t>
            </w:r>
            <w:r>
              <w:rPr>
                <w:rFonts w:cs="Arial"/>
              </w:rPr>
              <w:t>e are in favor of implicit signaling, however, FL’s proposal is reasonable.</w:t>
            </w:r>
          </w:p>
        </w:tc>
      </w:tr>
      <w:tr w:rsidR="00717DBF" w:rsidRPr="00936171" w14:paraId="19C2DFE6" w14:textId="77777777" w:rsidTr="00717DBF">
        <w:tc>
          <w:tcPr>
            <w:tcW w:w="1795" w:type="dxa"/>
          </w:tcPr>
          <w:p w14:paraId="6311BE8A" w14:textId="77777777" w:rsidR="00717DBF" w:rsidRPr="00C76E10" w:rsidRDefault="00717DBF" w:rsidP="00717DBF">
            <w:pPr>
              <w:pStyle w:val="BodyText"/>
              <w:spacing w:line="256" w:lineRule="auto"/>
              <w:rPr>
                <w:rFonts w:cs="Arial"/>
              </w:rPr>
            </w:pPr>
            <w:r>
              <w:rPr>
                <w:rFonts w:cs="Arial" w:hint="eastAsia"/>
              </w:rPr>
              <w:t>X</w:t>
            </w:r>
            <w:r>
              <w:rPr>
                <w:rFonts w:cs="Arial"/>
              </w:rPr>
              <w:t>iaomi</w:t>
            </w:r>
          </w:p>
        </w:tc>
        <w:tc>
          <w:tcPr>
            <w:tcW w:w="7834" w:type="dxa"/>
          </w:tcPr>
          <w:p w14:paraId="3AC7B04A" w14:textId="77777777" w:rsidR="00717DBF" w:rsidRDefault="00717DBF" w:rsidP="00717DBF">
            <w:pPr>
              <w:pStyle w:val="BodyText"/>
              <w:spacing w:line="256" w:lineRule="auto"/>
              <w:rPr>
                <w:rFonts w:cs="Arial"/>
              </w:rPr>
            </w:pPr>
            <w:r>
              <w:rPr>
                <w:rFonts w:cs="Arial"/>
              </w:rPr>
              <w:t xml:space="preserve">Support, we prefer to have explicit signaling in SI to inform UE of the </w:t>
            </w:r>
            <w:proofErr w:type="spellStart"/>
            <w:r>
              <w:rPr>
                <w:rFonts w:cs="Arial"/>
              </w:rPr>
              <w:t>K_offset</w:t>
            </w:r>
            <w:proofErr w:type="spellEnd"/>
          </w:p>
        </w:tc>
      </w:tr>
      <w:tr w:rsidR="00717DBF" w:rsidRPr="00B74A89" w14:paraId="56BFB4FB" w14:textId="77777777" w:rsidTr="00717DBF">
        <w:tc>
          <w:tcPr>
            <w:tcW w:w="1795" w:type="dxa"/>
          </w:tcPr>
          <w:p w14:paraId="64144C4D" w14:textId="77777777" w:rsidR="00717DBF" w:rsidRPr="00B74A89" w:rsidRDefault="00717DBF" w:rsidP="00717DBF">
            <w:pPr>
              <w:pStyle w:val="BodyText"/>
              <w:spacing w:line="256" w:lineRule="auto"/>
              <w:rPr>
                <w:rFonts w:eastAsia="Malgun Gothic" w:cs="Arial"/>
              </w:rPr>
            </w:pPr>
            <w:r>
              <w:rPr>
                <w:rFonts w:eastAsia="Malgun Gothic" w:cs="Arial" w:hint="eastAsia"/>
              </w:rPr>
              <w:t>LG</w:t>
            </w:r>
          </w:p>
        </w:tc>
        <w:tc>
          <w:tcPr>
            <w:tcW w:w="7834" w:type="dxa"/>
          </w:tcPr>
          <w:p w14:paraId="79C00654" w14:textId="77777777" w:rsidR="00717DBF" w:rsidRPr="00B74A89" w:rsidRDefault="00717DBF" w:rsidP="00717DBF">
            <w:pPr>
              <w:pStyle w:val="BodyText"/>
              <w:spacing w:line="256" w:lineRule="auto"/>
              <w:rPr>
                <w:rFonts w:eastAsia="Malgun Gothic" w:cs="Arial"/>
              </w:rPr>
            </w:pPr>
            <w:r>
              <w:rPr>
                <w:rFonts w:eastAsia="Malgun Gothic" w:cs="Arial" w:hint="eastAsia"/>
              </w:rPr>
              <w:t>Agree with FL</w:t>
            </w:r>
            <w:r>
              <w:rPr>
                <w:rFonts w:eastAsia="Malgun Gothic" w:cs="Arial"/>
              </w:rPr>
              <w:t xml:space="preserve">’s proposal. We prefer an explicit signaling. </w:t>
            </w:r>
          </w:p>
        </w:tc>
      </w:tr>
      <w:tr w:rsidR="00717DBF" w:rsidRPr="00B74A89" w14:paraId="56F07281" w14:textId="77777777" w:rsidTr="00717DBF">
        <w:tc>
          <w:tcPr>
            <w:tcW w:w="1795" w:type="dxa"/>
          </w:tcPr>
          <w:p w14:paraId="138EF3C1" w14:textId="77777777" w:rsidR="00717DBF" w:rsidRDefault="00717DBF" w:rsidP="00717DBF">
            <w:pPr>
              <w:pStyle w:val="BodyText"/>
              <w:spacing w:line="256" w:lineRule="auto"/>
              <w:rPr>
                <w:rFonts w:eastAsia="Malgun Gothic" w:cs="Arial"/>
              </w:rPr>
            </w:pPr>
            <w:r>
              <w:rPr>
                <w:rFonts w:eastAsia="Malgun Gothic" w:cs="Arial"/>
              </w:rPr>
              <w:t>Ericsson</w:t>
            </w:r>
          </w:p>
        </w:tc>
        <w:tc>
          <w:tcPr>
            <w:tcW w:w="7834" w:type="dxa"/>
          </w:tcPr>
          <w:p w14:paraId="6E29DC2C" w14:textId="77777777" w:rsidR="00717DBF" w:rsidRDefault="00717DBF" w:rsidP="00717DBF">
            <w:pPr>
              <w:pStyle w:val="BodyText"/>
              <w:spacing w:line="256" w:lineRule="auto"/>
              <w:rPr>
                <w:rFonts w:eastAsia="Malgun Gothic" w:cs="Arial"/>
              </w:rPr>
            </w:pPr>
            <w:r>
              <w:rPr>
                <w:rFonts w:eastAsia="Malgun Gothic" w:cs="Arial" w:hint="eastAsia"/>
              </w:rPr>
              <w:t>Agree with FL</w:t>
            </w:r>
            <w:r>
              <w:rPr>
                <w:rFonts w:eastAsia="Malgun Gothic" w:cs="Arial"/>
              </w:rPr>
              <w:t>’s proposal.</w:t>
            </w:r>
          </w:p>
        </w:tc>
      </w:tr>
      <w:tr w:rsidR="00717DBF" w:rsidRPr="00B74A89" w14:paraId="07A1CA94" w14:textId="77777777" w:rsidTr="00717DBF">
        <w:tc>
          <w:tcPr>
            <w:tcW w:w="1795" w:type="dxa"/>
          </w:tcPr>
          <w:p w14:paraId="616595B4" w14:textId="77777777" w:rsidR="00717DBF" w:rsidRDefault="00717DBF" w:rsidP="00717DBF">
            <w:pPr>
              <w:pStyle w:val="BodyText"/>
              <w:spacing w:line="256" w:lineRule="auto"/>
              <w:rPr>
                <w:rFonts w:eastAsia="Malgun Gothic" w:cs="Arial"/>
              </w:rPr>
            </w:pPr>
            <w:proofErr w:type="spellStart"/>
            <w:r>
              <w:rPr>
                <w:rFonts w:eastAsia="Malgun Gothic" w:cs="Arial"/>
              </w:rPr>
              <w:lastRenderedPageBreak/>
              <w:t>InterDigital</w:t>
            </w:r>
            <w:proofErr w:type="spellEnd"/>
          </w:p>
        </w:tc>
        <w:tc>
          <w:tcPr>
            <w:tcW w:w="7834" w:type="dxa"/>
          </w:tcPr>
          <w:p w14:paraId="112D083D" w14:textId="77777777" w:rsidR="00717DBF" w:rsidRDefault="00717DBF" w:rsidP="00717DBF">
            <w:pPr>
              <w:pStyle w:val="BodyText"/>
              <w:spacing w:line="256" w:lineRule="auto"/>
              <w:rPr>
                <w:rFonts w:eastAsia="Malgun Gothic" w:cs="Arial"/>
              </w:rPr>
            </w:pPr>
            <w:r>
              <w:rPr>
                <w:rFonts w:eastAsia="Malgun Gothic" w:cs="Arial"/>
              </w:rPr>
              <w:t>Ok with FL’s proposal although our preference is on explicit signaling</w:t>
            </w:r>
          </w:p>
        </w:tc>
      </w:tr>
      <w:tr w:rsidR="00717DBF" w:rsidRPr="00B74A89" w14:paraId="52EC0F63" w14:textId="77777777" w:rsidTr="00717DBF">
        <w:tc>
          <w:tcPr>
            <w:tcW w:w="1795" w:type="dxa"/>
          </w:tcPr>
          <w:p w14:paraId="64E54F01" w14:textId="77777777" w:rsidR="00717DBF" w:rsidRPr="00642DBF" w:rsidRDefault="00717DBF" w:rsidP="00717DBF">
            <w:pPr>
              <w:pStyle w:val="BodyText"/>
              <w:spacing w:line="256" w:lineRule="auto"/>
              <w:rPr>
                <w:rFonts w:cs="Arial"/>
              </w:rPr>
            </w:pPr>
            <w:r>
              <w:rPr>
                <w:rFonts w:cs="Arial" w:hint="eastAsia"/>
              </w:rPr>
              <w:t>v</w:t>
            </w:r>
            <w:r>
              <w:rPr>
                <w:rFonts w:cs="Arial"/>
              </w:rPr>
              <w:t>ivo</w:t>
            </w:r>
          </w:p>
        </w:tc>
        <w:tc>
          <w:tcPr>
            <w:tcW w:w="7834" w:type="dxa"/>
          </w:tcPr>
          <w:p w14:paraId="4C14BEE4" w14:textId="77777777" w:rsidR="00717DBF" w:rsidRPr="00642DBF" w:rsidRDefault="00717DBF" w:rsidP="00717DBF">
            <w:pPr>
              <w:pStyle w:val="BodyText"/>
              <w:spacing w:line="256" w:lineRule="auto"/>
              <w:rPr>
                <w:rFonts w:cs="Arial"/>
              </w:rPr>
            </w:pPr>
            <w:r>
              <w:rPr>
                <w:rFonts w:cs="Arial" w:hint="eastAsia"/>
              </w:rPr>
              <w:t>A</w:t>
            </w:r>
            <w:r>
              <w:rPr>
                <w:rFonts w:cs="Arial"/>
              </w:rPr>
              <w:t>gree</w:t>
            </w:r>
          </w:p>
        </w:tc>
      </w:tr>
      <w:tr w:rsidR="00717DBF" w:rsidRPr="00B74A89" w14:paraId="7BD7C5B6" w14:textId="77777777" w:rsidTr="00717DBF">
        <w:tc>
          <w:tcPr>
            <w:tcW w:w="1795" w:type="dxa"/>
          </w:tcPr>
          <w:p w14:paraId="45172BA5" w14:textId="77777777" w:rsidR="00717DBF" w:rsidRDefault="00717DBF" w:rsidP="00717DBF">
            <w:pPr>
              <w:pStyle w:val="BodyText"/>
              <w:spacing w:line="256" w:lineRule="auto"/>
              <w:rPr>
                <w:rFonts w:cs="Arial"/>
              </w:rPr>
            </w:pPr>
            <w:r>
              <w:rPr>
                <w:rFonts w:eastAsia="Malgun Gothic" w:cs="Arial" w:hint="eastAsia"/>
              </w:rPr>
              <w:t>Samsung</w:t>
            </w:r>
          </w:p>
        </w:tc>
        <w:tc>
          <w:tcPr>
            <w:tcW w:w="7834" w:type="dxa"/>
          </w:tcPr>
          <w:p w14:paraId="24F23B40" w14:textId="77777777" w:rsidR="00717DBF" w:rsidRDefault="00717DBF" w:rsidP="00717DBF">
            <w:pPr>
              <w:pStyle w:val="BodyText"/>
              <w:spacing w:line="256" w:lineRule="auto"/>
              <w:rPr>
                <w:rFonts w:cs="Arial"/>
              </w:rPr>
            </w:pPr>
            <w:r>
              <w:rPr>
                <w:rFonts w:eastAsia="Malgun Gothic" w:cs="Arial" w:hint="eastAsia"/>
              </w:rPr>
              <w:t>Fin</w:t>
            </w:r>
            <w:r>
              <w:rPr>
                <w:rFonts w:eastAsia="Malgun Gothic" w:cs="Arial"/>
              </w:rPr>
              <w:t>e with proposal.</w:t>
            </w:r>
          </w:p>
        </w:tc>
      </w:tr>
      <w:tr w:rsidR="00717DBF" w:rsidRPr="00B74A89" w14:paraId="26830C6B" w14:textId="77777777" w:rsidTr="00717DBF">
        <w:tc>
          <w:tcPr>
            <w:tcW w:w="1795" w:type="dxa"/>
          </w:tcPr>
          <w:p w14:paraId="1FC8D18D" w14:textId="77777777" w:rsidR="00717DBF" w:rsidRPr="002F6423" w:rsidRDefault="00717DBF" w:rsidP="00717DBF">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761BE091" w14:textId="77777777" w:rsidR="00717DBF" w:rsidRDefault="00717DBF" w:rsidP="00717DBF">
            <w:pPr>
              <w:pStyle w:val="BodyText"/>
              <w:spacing w:line="256" w:lineRule="auto"/>
              <w:rPr>
                <w:rFonts w:eastAsia="Malgun Gothic" w:cs="Arial"/>
              </w:rPr>
            </w:pPr>
            <w:r>
              <w:rPr>
                <w:rFonts w:cs="Arial"/>
              </w:rPr>
              <w:t>Support</w:t>
            </w:r>
            <w:r w:rsidRPr="009F0DE2">
              <w:rPr>
                <w:rFonts w:cs="Arial"/>
              </w:rPr>
              <w:t xml:space="preserve"> </w:t>
            </w:r>
            <w:r>
              <w:rPr>
                <w:rFonts w:cs="Arial"/>
              </w:rPr>
              <w:t>Proposal 3.2</w:t>
            </w:r>
          </w:p>
        </w:tc>
      </w:tr>
      <w:tr w:rsidR="00717DBF" w:rsidRPr="00B74A89" w14:paraId="1733E6A5" w14:textId="77777777" w:rsidTr="00717DBF">
        <w:tc>
          <w:tcPr>
            <w:tcW w:w="1795" w:type="dxa"/>
          </w:tcPr>
          <w:p w14:paraId="0C803486" w14:textId="77777777" w:rsidR="00717DBF" w:rsidRDefault="00717DBF" w:rsidP="00717DBF">
            <w:pPr>
              <w:pStyle w:val="BodyText"/>
              <w:spacing w:line="256" w:lineRule="auto"/>
              <w:rPr>
                <w:rFonts w:cs="Arial"/>
              </w:rPr>
            </w:pPr>
            <w:r>
              <w:rPr>
                <w:rFonts w:cs="Arial" w:hint="eastAsia"/>
              </w:rPr>
              <w:t>L</w:t>
            </w:r>
            <w:r>
              <w:rPr>
                <w:rFonts w:cs="Arial"/>
              </w:rPr>
              <w:t>enovo/MM</w:t>
            </w:r>
          </w:p>
        </w:tc>
        <w:tc>
          <w:tcPr>
            <w:tcW w:w="7834" w:type="dxa"/>
          </w:tcPr>
          <w:p w14:paraId="2D6BAF61" w14:textId="77777777" w:rsidR="00717DBF" w:rsidRDefault="00717DBF" w:rsidP="00717DBF">
            <w:pPr>
              <w:pStyle w:val="BodyText"/>
              <w:spacing w:line="256" w:lineRule="auto"/>
              <w:rPr>
                <w:rFonts w:cs="Arial"/>
              </w:rPr>
            </w:pPr>
            <w:r>
              <w:rPr>
                <w:rFonts w:cs="Arial" w:hint="eastAsia"/>
              </w:rPr>
              <w:t>A</w:t>
            </w:r>
            <w:r>
              <w:rPr>
                <w:rFonts w:cs="Arial"/>
              </w:rPr>
              <w:t>gree with the proposal.</w:t>
            </w:r>
          </w:p>
        </w:tc>
      </w:tr>
      <w:tr w:rsidR="00717DBF" w:rsidRPr="00B74A89" w14:paraId="7D842038" w14:textId="77777777" w:rsidTr="00717DBF">
        <w:tc>
          <w:tcPr>
            <w:tcW w:w="1795" w:type="dxa"/>
          </w:tcPr>
          <w:p w14:paraId="3D240994" w14:textId="77777777" w:rsidR="00717DBF" w:rsidRDefault="00717DBF" w:rsidP="00717DBF">
            <w:pPr>
              <w:pStyle w:val="BodyText"/>
              <w:spacing w:line="256" w:lineRule="auto"/>
              <w:rPr>
                <w:rFonts w:cs="Arial"/>
              </w:rPr>
            </w:pPr>
            <w:r>
              <w:rPr>
                <w:rFonts w:cs="Arial" w:hint="eastAsia"/>
              </w:rPr>
              <w:t>C</w:t>
            </w:r>
            <w:r>
              <w:rPr>
                <w:rFonts w:cs="Arial"/>
              </w:rPr>
              <w:t>AICT</w:t>
            </w:r>
          </w:p>
        </w:tc>
        <w:tc>
          <w:tcPr>
            <w:tcW w:w="7834" w:type="dxa"/>
          </w:tcPr>
          <w:p w14:paraId="2A90511A" w14:textId="77777777" w:rsidR="00717DBF" w:rsidRDefault="00717DBF" w:rsidP="00717DBF">
            <w:pPr>
              <w:pStyle w:val="BodyText"/>
              <w:spacing w:line="256" w:lineRule="auto"/>
              <w:rPr>
                <w:rFonts w:cs="Arial"/>
              </w:rPr>
            </w:pPr>
            <w:r>
              <w:rPr>
                <w:rFonts w:cs="Arial"/>
              </w:rPr>
              <w:t>S</w:t>
            </w:r>
            <w:r w:rsidRPr="009353CF">
              <w:rPr>
                <w:rFonts w:cs="Arial"/>
              </w:rPr>
              <w:t xml:space="preserve">upport the Initial proposal </w:t>
            </w:r>
            <w:r>
              <w:rPr>
                <w:rFonts w:cs="Arial"/>
              </w:rPr>
              <w:t>3</w:t>
            </w:r>
            <w:r w:rsidRPr="009353CF">
              <w:rPr>
                <w:rFonts w:cs="Arial"/>
              </w:rPr>
              <w:t>.2</w:t>
            </w:r>
          </w:p>
        </w:tc>
      </w:tr>
      <w:tr w:rsidR="00717DBF" w:rsidRPr="00B74A89" w14:paraId="0FCCCCC8" w14:textId="77777777" w:rsidTr="00717DBF">
        <w:tc>
          <w:tcPr>
            <w:tcW w:w="1795" w:type="dxa"/>
          </w:tcPr>
          <w:p w14:paraId="50D4F303" w14:textId="77777777" w:rsidR="00717DBF" w:rsidRDefault="00717DBF" w:rsidP="00717DBF">
            <w:pPr>
              <w:pStyle w:val="BodyText"/>
              <w:spacing w:line="256" w:lineRule="auto"/>
              <w:rPr>
                <w:rFonts w:cs="Arial"/>
              </w:rPr>
            </w:pPr>
            <w:r>
              <w:rPr>
                <w:rFonts w:cs="Arial"/>
              </w:rPr>
              <w:t xml:space="preserve">Fraunhofer IIS, </w:t>
            </w:r>
          </w:p>
          <w:p w14:paraId="147B9EDF" w14:textId="77777777" w:rsidR="00717DBF" w:rsidRDefault="00717DBF" w:rsidP="00717DBF">
            <w:pPr>
              <w:pStyle w:val="BodyText"/>
              <w:spacing w:line="256" w:lineRule="auto"/>
              <w:rPr>
                <w:rFonts w:cs="Arial"/>
              </w:rPr>
            </w:pPr>
            <w:r>
              <w:rPr>
                <w:rFonts w:cs="Arial"/>
              </w:rPr>
              <w:t>Fraunhofer HHI</w:t>
            </w:r>
          </w:p>
        </w:tc>
        <w:tc>
          <w:tcPr>
            <w:tcW w:w="7834" w:type="dxa"/>
          </w:tcPr>
          <w:p w14:paraId="658A9040" w14:textId="77777777" w:rsidR="00717DBF" w:rsidRDefault="00717DBF" w:rsidP="00717DBF">
            <w:pPr>
              <w:pStyle w:val="BodyText"/>
              <w:spacing w:line="256" w:lineRule="auto"/>
              <w:rPr>
                <w:rFonts w:cs="Arial"/>
              </w:rPr>
            </w:pPr>
            <w:r>
              <w:rPr>
                <w:rFonts w:cs="Arial"/>
              </w:rPr>
              <w:t>Agree with FL’s proposal.</w:t>
            </w:r>
          </w:p>
        </w:tc>
      </w:tr>
      <w:tr w:rsidR="00717DBF" w:rsidRPr="00B74A89" w14:paraId="587CD8AE" w14:textId="77777777" w:rsidTr="00717DBF">
        <w:tc>
          <w:tcPr>
            <w:tcW w:w="1795" w:type="dxa"/>
          </w:tcPr>
          <w:p w14:paraId="3ED8CCDA" w14:textId="77777777" w:rsidR="00717DBF" w:rsidRDefault="00717DBF" w:rsidP="00717DBF">
            <w:pPr>
              <w:pStyle w:val="BodyText"/>
              <w:spacing w:line="256" w:lineRule="auto"/>
              <w:rPr>
                <w:rFonts w:cs="Arial"/>
              </w:rPr>
            </w:pPr>
            <w:r>
              <w:rPr>
                <w:rFonts w:cs="Arial"/>
              </w:rPr>
              <w:t>APT</w:t>
            </w:r>
          </w:p>
        </w:tc>
        <w:tc>
          <w:tcPr>
            <w:tcW w:w="7834" w:type="dxa"/>
          </w:tcPr>
          <w:p w14:paraId="1E37A9E1" w14:textId="77777777" w:rsidR="00717DBF" w:rsidRDefault="00717DBF" w:rsidP="00717DBF">
            <w:pPr>
              <w:pStyle w:val="BodyText"/>
              <w:spacing w:line="256" w:lineRule="auto"/>
              <w:rPr>
                <w:rFonts w:cs="Arial"/>
              </w:rPr>
            </w:pPr>
            <w:r>
              <w:rPr>
                <w:lang w:val="en-GB"/>
              </w:rPr>
              <w:t xml:space="preserve">Support </w:t>
            </w:r>
            <w:r w:rsidRPr="008B446C">
              <w:rPr>
                <w:rFonts w:cs="Arial"/>
                <w:b/>
                <w:bCs/>
                <w:highlight w:val="yellow"/>
                <w:u w:val="single"/>
              </w:rPr>
              <w:t>Initial proposal 3.2</w:t>
            </w:r>
            <w:r>
              <w:rPr>
                <w:lang w:val="en-GB"/>
              </w:rPr>
              <w:t>. Prefer explicit signaling of Koffset. We have a concern about dependency, e.g., RAN2 has proposals to use Koffset as an NTN cell indicator to differentiate NTN and TN cells.</w:t>
            </w:r>
          </w:p>
        </w:tc>
      </w:tr>
      <w:tr w:rsidR="00717DBF" w:rsidRPr="00B74A89" w14:paraId="394CAB96" w14:textId="77777777" w:rsidTr="00717DBF">
        <w:tc>
          <w:tcPr>
            <w:tcW w:w="1795" w:type="dxa"/>
          </w:tcPr>
          <w:p w14:paraId="4891710A" w14:textId="77777777" w:rsidR="00717DBF" w:rsidRDefault="00717DBF" w:rsidP="00717DBF">
            <w:pPr>
              <w:pStyle w:val="BodyText"/>
              <w:spacing w:line="256" w:lineRule="auto"/>
              <w:rPr>
                <w:rFonts w:cs="Arial"/>
              </w:rPr>
            </w:pPr>
            <w:r>
              <w:rPr>
                <w:rFonts w:cs="Arial"/>
              </w:rPr>
              <w:t>Nokia, Nokia Shanghai Bell</w:t>
            </w:r>
          </w:p>
        </w:tc>
        <w:tc>
          <w:tcPr>
            <w:tcW w:w="7834" w:type="dxa"/>
          </w:tcPr>
          <w:p w14:paraId="0EAA60B5" w14:textId="77777777" w:rsidR="00717DBF" w:rsidRDefault="00717DBF" w:rsidP="00717DBF">
            <w:pPr>
              <w:pStyle w:val="BodyText"/>
              <w:spacing w:line="256" w:lineRule="auto"/>
              <w:rPr>
                <w:lang w:val="en-GB"/>
              </w:rPr>
            </w:pPr>
            <w:r w:rsidRPr="007E7937">
              <w:rPr>
                <w:rFonts w:cs="Arial"/>
              </w:rPr>
              <w:t>Support investigation of implicit s</w:t>
            </w:r>
            <w:r>
              <w:rPr>
                <w:rFonts w:cs="Arial"/>
              </w:rPr>
              <w:t xml:space="preserve">ignaling and more succinct ways to convey </w:t>
            </w:r>
            <w:proofErr w:type="spellStart"/>
            <w:r>
              <w:rPr>
                <w:rFonts w:cs="Arial"/>
              </w:rPr>
              <w:t>K_offset</w:t>
            </w:r>
            <w:proofErr w:type="spellEnd"/>
            <w:r>
              <w:rPr>
                <w:rFonts w:cs="Arial"/>
              </w:rPr>
              <w:t xml:space="preserve">. </w:t>
            </w:r>
          </w:p>
        </w:tc>
      </w:tr>
      <w:tr w:rsidR="00717DBF" w:rsidRPr="00B74A89" w14:paraId="0DEBDF13" w14:textId="77777777" w:rsidTr="00717DBF">
        <w:tc>
          <w:tcPr>
            <w:tcW w:w="1795" w:type="dxa"/>
          </w:tcPr>
          <w:p w14:paraId="4D5F7D4C" w14:textId="77777777" w:rsidR="00717DBF" w:rsidRPr="00582E88" w:rsidRDefault="00717DBF" w:rsidP="00717DBF">
            <w:pPr>
              <w:pStyle w:val="BodyText"/>
              <w:spacing w:line="256" w:lineRule="auto"/>
              <w:rPr>
                <w:rFonts w:eastAsia="Yu Mincho" w:cs="Arial"/>
              </w:rPr>
            </w:pPr>
            <w:r>
              <w:rPr>
                <w:rFonts w:eastAsia="Yu Mincho" w:cs="Arial" w:hint="eastAsia"/>
              </w:rPr>
              <w:t>NTT</w:t>
            </w:r>
            <w:r>
              <w:rPr>
                <w:rFonts w:eastAsia="Yu Mincho" w:cs="Arial"/>
              </w:rPr>
              <w:t xml:space="preserve"> Docomo</w:t>
            </w:r>
          </w:p>
        </w:tc>
        <w:tc>
          <w:tcPr>
            <w:tcW w:w="7834" w:type="dxa"/>
          </w:tcPr>
          <w:p w14:paraId="6356A459" w14:textId="77777777" w:rsidR="00717DBF" w:rsidRPr="007E7937" w:rsidRDefault="00717DBF" w:rsidP="00717DBF">
            <w:pPr>
              <w:pStyle w:val="BodyText"/>
              <w:spacing w:line="256" w:lineRule="auto"/>
              <w:rPr>
                <w:rFonts w:cs="Arial"/>
              </w:rPr>
            </w:pPr>
            <w:r>
              <w:rPr>
                <w:rFonts w:cs="Arial"/>
              </w:rPr>
              <w:t>Fine with the proposal.</w:t>
            </w:r>
          </w:p>
        </w:tc>
      </w:tr>
    </w:tbl>
    <w:p w14:paraId="42B74A2E" w14:textId="25518CBD" w:rsidR="00314F68" w:rsidRDefault="00314F68" w:rsidP="00E77B9C">
      <w:pPr>
        <w:jc w:val="both"/>
        <w:rPr>
          <w:rFonts w:ascii="Arial" w:hAnsi="Arial"/>
        </w:rPr>
      </w:pPr>
    </w:p>
    <w:p w14:paraId="586EF3D5" w14:textId="38B2670D" w:rsidR="00FF2C32" w:rsidRPr="00FF2C32" w:rsidRDefault="00FF2C32" w:rsidP="00FF2C32">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0F6168D" w14:textId="0033232D" w:rsidR="00FF2C32" w:rsidRDefault="00FF2C32" w:rsidP="00FF2C32">
      <w:pPr>
        <w:jc w:val="both"/>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1239EB08" w14:textId="4CD771BC" w:rsidR="00FF2C32" w:rsidRPr="00FF2C32" w:rsidRDefault="00FF2C32" w:rsidP="009F4D00">
      <w:pPr>
        <w:pStyle w:val="ListParagraph"/>
        <w:numPr>
          <w:ilvl w:val="0"/>
          <w:numId w:val="53"/>
        </w:numPr>
        <w:jc w:val="both"/>
        <w:rPr>
          <w:rFonts w:ascii="Arial" w:hAnsi="Arial" w:cs="Arial"/>
        </w:rPr>
      </w:pPr>
      <w:r>
        <w:rPr>
          <w:rFonts w:ascii="Arial" w:hAnsi="Arial" w:cs="Arial"/>
          <w:lang w:val="en-US"/>
        </w:rPr>
        <w:t>There is no objection to the Moderator’s proposa</w:t>
      </w:r>
      <w:r w:rsidR="00940E50">
        <w:rPr>
          <w:rFonts w:ascii="Arial" w:hAnsi="Arial" w:cs="Arial"/>
          <w:lang w:val="en-US"/>
        </w:rPr>
        <w:t>l.</w:t>
      </w:r>
    </w:p>
    <w:p w14:paraId="1BCBE129" w14:textId="77777777" w:rsidR="00FF2C32" w:rsidRPr="008372ED" w:rsidRDefault="00FF2C32" w:rsidP="00FF2C32">
      <w:pPr>
        <w:jc w:val="both"/>
        <w:rPr>
          <w:rFonts w:ascii="Arial" w:hAnsi="Arial" w:cs="Arial"/>
        </w:rPr>
      </w:pPr>
      <w:r>
        <w:rPr>
          <w:rFonts w:ascii="Arial" w:hAnsi="Arial" w:cs="Arial"/>
        </w:rPr>
        <w:t xml:space="preserve">So, the following Moderator recommendation is suggested.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7F5BB9C9" w14:textId="1F854E5A" w:rsidR="00FF2C32" w:rsidRPr="00BA0F63" w:rsidRDefault="00FF2C32" w:rsidP="00FF2C32">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2ED4B349" w14:textId="33BA8EDD" w:rsidR="00810F1D" w:rsidRDefault="00FF2C32" w:rsidP="00E77B9C">
      <w:pPr>
        <w:jc w:val="both"/>
        <w:rPr>
          <w:rFonts w:ascii="Arial" w:hAnsi="Arial" w:cs="Arial"/>
          <w:lang w:eastAsia="ja-JP"/>
        </w:rPr>
      </w:pPr>
      <w:r w:rsidRPr="006D09A7">
        <w:rPr>
          <w:rFonts w:ascii="Arial" w:hAnsi="Arial" w:cs="Arial"/>
          <w:highlight w:val="cyan"/>
          <w:lang w:eastAsia="ja-JP"/>
        </w:rPr>
        <w:t xml:space="preserve">Implicit and/or explicit signaling of </w:t>
      </w:r>
      <w:proofErr w:type="spellStart"/>
      <w:r w:rsidRPr="006D09A7">
        <w:rPr>
          <w:rFonts w:ascii="Arial" w:hAnsi="Arial" w:cs="Arial"/>
          <w:highlight w:val="cyan"/>
          <w:lang w:eastAsia="ja-JP"/>
        </w:rPr>
        <w:t>K_offset</w:t>
      </w:r>
      <w:proofErr w:type="spellEnd"/>
      <w:r w:rsidRPr="006D09A7">
        <w:rPr>
          <w:rFonts w:ascii="Arial" w:hAnsi="Arial" w:cs="Arial"/>
          <w:highlight w:val="cyan"/>
          <w:lang w:eastAsia="ja-JP"/>
        </w:rPr>
        <w:t xml:space="preserve"> in system information can be left as FFS until more design aspects of NTN become clearer.</w:t>
      </w:r>
    </w:p>
    <w:p w14:paraId="170781FD" w14:textId="77777777" w:rsidR="00FF2C32" w:rsidRPr="00FF2C32" w:rsidRDefault="00FF2C32" w:rsidP="00E77B9C">
      <w:pPr>
        <w:jc w:val="both"/>
        <w:rPr>
          <w:rFonts w:ascii="Arial" w:hAnsi="Arial" w:cs="Arial"/>
          <w:lang w:eastAsia="ja-JP"/>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769B3FAD" w:rsidR="003053F6" w:rsidRPr="00CA325F" w:rsidRDefault="003053F6" w:rsidP="003053F6">
      <w:pPr>
        <w:jc w:val="both"/>
        <w:rPr>
          <w:rFonts w:ascii="Arial" w:hAnsi="Arial" w:cs="Arial"/>
          <w:lang w:eastAsia="ja-JP"/>
        </w:rPr>
      </w:pPr>
      <w:r>
        <w:rPr>
          <w:rFonts w:ascii="Arial" w:hAnsi="Arial" w:cs="Arial"/>
          <w:lang w:eastAsia="ja-JP"/>
        </w:rPr>
        <w:t>At RAN1#104-e,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0B5A2CC5">
                <wp:extent cx="6120765" cy="58750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75020"/>
                        </a:xfrm>
                        <a:prstGeom prst="rect">
                          <a:avLst/>
                        </a:prstGeom>
                        <a:solidFill>
                          <a:schemeClr val="lt1">
                            <a:lumMod val="100000"/>
                            <a:lumOff val="0"/>
                          </a:schemeClr>
                        </a:solidFill>
                        <a:ln w="6350">
                          <a:solidFill>
                            <a:srgbClr val="000000"/>
                          </a:solidFill>
                          <a:miter lim="800000"/>
                          <a:headEnd/>
                          <a:tailEnd/>
                        </a:ln>
                      </wps:spPr>
                      <wps:txbx>
                        <w:txbxContent>
                          <w:p w14:paraId="606ED944" w14:textId="6D373422"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4A59E0" w:rsidRPr="003053F6" w:rsidRDefault="004A59E0"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 xml:space="preserve">Proposal 4: Discuss on </w:t>
                            </w:r>
                            <w:proofErr w:type="gramStart"/>
                            <w:r w:rsidRPr="003053F6">
                              <w:rPr>
                                <w:rFonts w:ascii="Times New Roman" w:eastAsiaTheme="majorEastAsia" w:hAnsi="Times New Roman" w:cs="Times New Roman"/>
                                <w:sz w:val="20"/>
                                <w:szCs w:val="20"/>
                              </w:rPr>
                              <w:t>whether or not</w:t>
                            </w:r>
                            <w:proofErr w:type="gramEnd"/>
                            <w:r w:rsidRPr="003053F6">
                              <w:rPr>
                                <w:rFonts w:ascii="Times New Roman" w:eastAsiaTheme="majorEastAsia" w:hAnsi="Times New Roman" w:cs="Times New Roman"/>
                                <w:sz w:val="20"/>
                                <w:szCs w:val="20"/>
                              </w:rPr>
                              <w:t xml:space="preserve"> to support the case where DL/UL frame timing at gNB is not aligned.</w:t>
                            </w:r>
                          </w:p>
                          <w:p w14:paraId="56B77570" w14:textId="22160115"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Proposal-1: the scenario where DL and UL frame timings are not aligned at gNB </w:t>
                            </w:r>
                            <w:proofErr w:type="gramStart"/>
                            <w:r w:rsidRPr="003053F6">
                              <w:rPr>
                                <w:rFonts w:ascii="Times New Roman" w:eastAsiaTheme="majorEastAsia" w:hAnsi="Times New Roman" w:cs="Times New Roman"/>
                                <w:sz w:val="20"/>
                                <w:szCs w:val="20"/>
                              </w:rPr>
                              <w:t>has to</w:t>
                            </w:r>
                            <w:proofErr w:type="gramEnd"/>
                            <w:r w:rsidRPr="003053F6">
                              <w:rPr>
                                <w:rFonts w:ascii="Times New Roman" w:eastAsiaTheme="majorEastAsia" w:hAnsi="Times New Roman" w:cs="Times New Roman"/>
                                <w:sz w:val="20"/>
                                <w:szCs w:val="20"/>
                              </w:rPr>
                              <w:t xml:space="preserve"> be supported in Rel-17</w:t>
                            </w:r>
                          </w:p>
                          <w:p w14:paraId="2D79826C"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Proposal-2: support </w:t>
                            </w:r>
                            <w:proofErr w:type="spellStart"/>
                            <w:r w:rsidRPr="003053F6">
                              <w:rPr>
                                <w:rFonts w:ascii="Times New Roman" w:eastAsiaTheme="majorEastAsia" w:hAnsi="Times New Roman" w:cs="Times New Roman"/>
                                <w:sz w:val="20"/>
                                <w:szCs w:val="20"/>
                              </w:rPr>
                              <w:t>K_mac</w:t>
                            </w:r>
                            <w:proofErr w:type="spellEnd"/>
                            <w:r w:rsidRPr="003053F6">
                              <w:rPr>
                                <w:rFonts w:ascii="Times New Roman" w:eastAsiaTheme="majorEastAsia" w:hAnsi="Times New Roman" w:cs="Times New Roman"/>
                                <w:sz w:val="20"/>
                                <w:szCs w:val="20"/>
                              </w:rPr>
                              <w:t xml:space="preserve"> for DL MAC-CE action time</w:t>
                            </w:r>
                          </w:p>
                          <w:p w14:paraId="298D3FC7" w14:textId="185120F4"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4A59E0" w:rsidRPr="003053F6" w:rsidRDefault="004A59E0"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w:t>
                            </w:r>
                            <w:proofErr w:type="spellStart"/>
                            <w:r w:rsidRPr="003053F6">
                              <w:rPr>
                                <w:rFonts w:ascii="Times New Roman" w:eastAsiaTheme="majorEastAsia" w:hAnsi="Times New Roman" w:cs="Times New Roman"/>
                                <w:sz w:val="20"/>
                                <w:szCs w:val="20"/>
                                <w:lang w:eastAsia="ja-JP"/>
                              </w:rPr>
                              <w:t>K_mac</w:t>
                            </w:r>
                            <w:proofErr w:type="spellEnd"/>
                            <w:r w:rsidRPr="003053F6">
                              <w:rPr>
                                <w:rFonts w:ascii="Times New Roman" w:eastAsiaTheme="majorEastAsia" w:hAnsi="Times New Roman" w:cs="Times New Roman"/>
                                <w:sz w:val="20"/>
                                <w:szCs w:val="20"/>
                                <w:lang w:eastAsia="ja-JP"/>
                              </w:rPr>
                              <w:t xml:space="preserve"> should be introduced. </w:t>
                            </w:r>
                          </w:p>
                          <w:p w14:paraId="36560A9B" w14:textId="0A71EA1B" w:rsidR="004A59E0" w:rsidRPr="003053F6" w:rsidRDefault="004A59E0"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4A59E0" w:rsidRPr="003053F6" w:rsidRDefault="004A59E0"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6: RAN1 to assume long TA as baseline solution and no </w:t>
                            </w:r>
                            <w:proofErr w:type="spellStart"/>
                            <w:r w:rsidRPr="003053F6">
                              <w:rPr>
                                <w:rFonts w:ascii="Times New Roman" w:eastAsiaTheme="majorEastAsia" w:hAnsi="Times New Roman" w:cs="Times New Roman"/>
                                <w:sz w:val="20"/>
                                <w:szCs w:val="20"/>
                              </w:rPr>
                              <w:t>K_mac</w:t>
                            </w:r>
                            <w:proofErr w:type="spellEnd"/>
                            <w:r w:rsidRPr="003053F6">
                              <w:rPr>
                                <w:rFonts w:ascii="Times New Roman" w:eastAsiaTheme="majorEastAsia" w:hAnsi="Times New Roman" w:cs="Times New Roman"/>
                                <w:sz w:val="20"/>
                                <w:szCs w:val="20"/>
                              </w:rPr>
                              <w:t xml:space="preserve"> to be introduced in the system.</w:t>
                            </w:r>
                          </w:p>
                          <w:p w14:paraId="566BFE74" w14:textId="0A2682D7"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4A59E0" w:rsidRPr="003053F6" w:rsidRDefault="004A59E0"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4A59E0" w:rsidRPr="003053F6" w:rsidRDefault="004A59E0"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proofErr w:type="spellStart"/>
                            <w:r w:rsidRPr="003053F6">
                              <w:rPr>
                                <w:rFonts w:ascii="Times New Roman" w:eastAsiaTheme="majorEastAsia" w:hAnsi="Times New Roman" w:cs="Times New Roman"/>
                                <w:sz w:val="20"/>
                                <w:szCs w:val="20"/>
                              </w:rPr>
                              <w:t>kmac</w:t>
                            </w:r>
                            <w:proofErr w:type="spellEnd"/>
                            <w:r w:rsidRPr="003053F6">
                              <w:rPr>
                                <w:rFonts w:ascii="Times New Roman" w:eastAsiaTheme="majorEastAsia" w:hAnsi="Times New Roman" w:cs="Times New Roman"/>
                                <w:sz w:val="20"/>
                                <w:szCs w:val="20"/>
                              </w:rPr>
                              <w:t xml:space="preserve"> is the feeder link RTD between gNB UL slot and corresponding gNB DL slot.</w:t>
                            </w:r>
                          </w:p>
                          <w:p w14:paraId="3498901D" w14:textId="38C24D78" w:rsidR="004A59E0" w:rsidRPr="003053F6" w:rsidRDefault="004A59E0"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4A59E0" w:rsidRPr="003053F6" w:rsidRDefault="004A59E0" w:rsidP="003053F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4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" fillcolor="white [3201]" strokeweight=".5pt">
                <v:textbox>
                  <w:txbxContent>
                    <w:p w14:paraId="606ED944" w14:textId="6D373422"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4A59E0" w:rsidRPr="003053F6" w:rsidRDefault="004A59E0"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 xml:space="preserve">Proposal 4: Discuss on </w:t>
                      </w:r>
                      <w:proofErr w:type="gramStart"/>
                      <w:r w:rsidRPr="003053F6">
                        <w:rPr>
                          <w:rFonts w:ascii="Times New Roman" w:eastAsiaTheme="majorEastAsia" w:hAnsi="Times New Roman" w:cs="Times New Roman"/>
                          <w:sz w:val="20"/>
                          <w:szCs w:val="20"/>
                        </w:rPr>
                        <w:t>whether or not</w:t>
                      </w:r>
                      <w:proofErr w:type="gramEnd"/>
                      <w:r w:rsidRPr="003053F6">
                        <w:rPr>
                          <w:rFonts w:ascii="Times New Roman" w:eastAsiaTheme="majorEastAsia" w:hAnsi="Times New Roman" w:cs="Times New Roman"/>
                          <w:sz w:val="20"/>
                          <w:szCs w:val="20"/>
                        </w:rPr>
                        <w:t xml:space="preserve"> to support the case where DL/UL frame timing at gNB is not aligned.</w:t>
                      </w:r>
                    </w:p>
                    <w:p w14:paraId="56B77570" w14:textId="22160115"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Proposal-1: the scenario where DL and UL frame timings are not aligned at gNB </w:t>
                      </w:r>
                      <w:proofErr w:type="gramStart"/>
                      <w:r w:rsidRPr="003053F6">
                        <w:rPr>
                          <w:rFonts w:ascii="Times New Roman" w:eastAsiaTheme="majorEastAsia" w:hAnsi="Times New Roman" w:cs="Times New Roman"/>
                          <w:sz w:val="20"/>
                          <w:szCs w:val="20"/>
                        </w:rPr>
                        <w:t>has to</w:t>
                      </w:r>
                      <w:proofErr w:type="gramEnd"/>
                      <w:r w:rsidRPr="003053F6">
                        <w:rPr>
                          <w:rFonts w:ascii="Times New Roman" w:eastAsiaTheme="majorEastAsia" w:hAnsi="Times New Roman" w:cs="Times New Roman"/>
                          <w:sz w:val="20"/>
                          <w:szCs w:val="20"/>
                        </w:rPr>
                        <w:t xml:space="preserve"> be supported in Rel-17</w:t>
                      </w:r>
                    </w:p>
                    <w:p w14:paraId="2D79826C"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Proposal-2: support </w:t>
                      </w:r>
                      <w:proofErr w:type="spellStart"/>
                      <w:r w:rsidRPr="003053F6">
                        <w:rPr>
                          <w:rFonts w:ascii="Times New Roman" w:eastAsiaTheme="majorEastAsia" w:hAnsi="Times New Roman" w:cs="Times New Roman"/>
                          <w:sz w:val="20"/>
                          <w:szCs w:val="20"/>
                        </w:rPr>
                        <w:t>K_mac</w:t>
                      </w:r>
                      <w:proofErr w:type="spellEnd"/>
                      <w:r w:rsidRPr="003053F6">
                        <w:rPr>
                          <w:rFonts w:ascii="Times New Roman" w:eastAsiaTheme="majorEastAsia" w:hAnsi="Times New Roman" w:cs="Times New Roman"/>
                          <w:sz w:val="20"/>
                          <w:szCs w:val="20"/>
                        </w:rPr>
                        <w:t xml:space="preserve"> for DL MAC-CE action time</w:t>
                      </w:r>
                    </w:p>
                    <w:p w14:paraId="298D3FC7" w14:textId="185120F4"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4A59E0" w:rsidRPr="003053F6" w:rsidRDefault="004A59E0"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w:t>
                      </w:r>
                      <w:proofErr w:type="spellStart"/>
                      <w:r w:rsidRPr="003053F6">
                        <w:rPr>
                          <w:rFonts w:ascii="Times New Roman" w:eastAsiaTheme="majorEastAsia" w:hAnsi="Times New Roman" w:cs="Times New Roman"/>
                          <w:sz w:val="20"/>
                          <w:szCs w:val="20"/>
                          <w:lang w:eastAsia="ja-JP"/>
                        </w:rPr>
                        <w:t>K_mac</w:t>
                      </w:r>
                      <w:proofErr w:type="spellEnd"/>
                      <w:r w:rsidRPr="003053F6">
                        <w:rPr>
                          <w:rFonts w:ascii="Times New Roman" w:eastAsiaTheme="majorEastAsia" w:hAnsi="Times New Roman" w:cs="Times New Roman"/>
                          <w:sz w:val="20"/>
                          <w:szCs w:val="20"/>
                          <w:lang w:eastAsia="ja-JP"/>
                        </w:rPr>
                        <w:t xml:space="preserve"> should be introduced. </w:t>
                      </w:r>
                    </w:p>
                    <w:p w14:paraId="36560A9B" w14:textId="0A71EA1B" w:rsidR="004A59E0" w:rsidRPr="003053F6" w:rsidRDefault="004A59E0"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4A59E0" w:rsidRPr="003053F6" w:rsidRDefault="004A59E0"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6: RAN1 to assume long TA as baseline solution and no </w:t>
                      </w:r>
                      <w:proofErr w:type="spellStart"/>
                      <w:r w:rsidRPr="003053F6">
                        <w:rPr>
                          <w:rFonts w:ascii="Times New Roman" w:eastAsiaTheme="majorEastAsia" w:hAnsi="Times New Roman" w:cs="Times New Roman"/>
                          <w:sz w:val="20"/>
                          <w:szCs w:val="20"/>
                        </w:rPr>
                        <w:t>K_mac</w:t>
                      </w:r>
                      <w:proofErr w:type="spellEnd"/>
                      <w:r w:rsidRPr="003053F6">
                        <w:rPr>
                          <w:rFonts w:ascii="Times New Roman" w:eastAsiaTheme="majorEastAsia" w:hAnsi="Times New Roman" w:cs="Times New Roman"/>
                          <w:sz w:val="20"/>
                          <w:szCs w:val="20"/>
                        </w:rPr>
                        <w:t xml:space="preserve"> to be introduced in the system.</w:t>
                      </w:r>
                    </w:p>
                    <w:p w14:paraId="566BFE74" w14:textId="0A2682D7"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4A59E0" w:rsidRPr="003053F6" w:rsidRDefault="004A59E0"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4A59E0" w:rsidRPr="003053F6" w:rsidRDefault="004A59E0"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proofErr w:type="spellStart"/>
                      <w:r w:rsidRPr="003053F6">
                        <w:rPr>
                          <w:rFonts w:ascii="Times New Roman" w:eastAsiaTheme="majorEastAsia" w:hAnsi="Times New Roman" w:cs="Times New Roman"/>
                          <w:sz w:val="20"/>
                          <w:szCs w:val="20"/>
                        </w:rPr>
                        <w:t>kmac</w:t>
                      </w:r>
                      <w:proofErr w:type="spellEnd"/>
                      <w:r w:rsidRPr="003053F6">
                        <w:rPr>
                          <w:rFonts w:ascii="Times New Roman" w:eastAsiaTheme="majorEastAsia" w:hAnsi="Times New Roman" w:cs="Times New Roman"/>
                          <w:sz w:val="20"/>
                          <w:szCs w:val="20"/>
                        </w:rPr>
                        <w:t xml:space="preserve"> is the feeder link RTD between gNB UL slot and corresponding gNB DL slot.</w:t>
                      </w:r>
                    </w:p>
                    <w:p w14:paraId="3498901D" w14:textId="38C24D78" w:rsidR="004A59E0" w:rsidRPr="003053F6" w:rsidRDefault="004A59E0"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4A59E0" w:rsidRPr="003053F6" w:rsidRDefault="004A59E0" w:rsidP="003053F6">
                      <w:pPr>
                        <w:rPr>
                          <w:rFonts w:ascii="Times New Roman" w:eastAsia="Batang" w:hAnsi="Times New Roman" w:cs="Times New Roman"/>
                          <w:sz w:val="20"/>
                          <w:szCs w:val="20"/>
                        </w:rPr>
                      </w:pPr>
                    </w:p>
                  </w:txbxContent>
                </v:textbox>
                <w10:anchorlock/>
              </v:shape>
            </w:pict>
          </mc:Fallback>
        </mc:AlternateContent>
      </w:r>
    </w:p>
    <w:p w14:paraId="2663E588" w14:textId="77777777" w:rsidR="00DD0839" w:rsidRDefault="00DD0839" w:rsidP="00E77B9C">
      <w:pPr>
        <w:jc w:val="both"/>
        <w:rPr>
          <w:rFonts w:ascii="Arial" w:hAnsi="Arial"/>
        </w:rPr>
      </w:pPr>
      <w:r>
        <w:rPr>
          <w:rFonts w:ascii="Arial" w:hAnsi="Arial"/>
        </w:rPr>
        <w:t>This issue has been extensively discussed in the last two RAN1 meetings, leading to the following agreement. According to this agreement, t</w:t>
      </w:r>
      <w:r w:rsidRPr="00DD0839">
        <w:rPr>
          <w:rFonts w:ascii="Arial" w:hAnsi="Arial"/>
        </w:rPr>
        <w:t xml:space="preserve">he relevance of the </w:t>
      </w:r>
      <w:proofErr w:type="spellStart"/>
      <w:r w:rsidRPr="00DD0839">
        <w:rPr>
          <w:rFonts w:ascii="Arial" w:hAnsi="Arial"/>
        </w:rPr>
        <w:t>K_mac</w:t>
      </w:r>
      <w:proofErr w:type="spellEnd"/>
      <w:r w:rsidRPr="00DD0839">
        <w:rPr>
          <w:rFonts w:ascii="Arial" w:hAnsi="Arial"/>
        </w:rPr>
        <w:t xml:space="preserve"> parameter relies on the need to specify the system for the situation where DL and UL are not aligned at the gNB, for example, in the case DL and UL are aligned at the satellite. </w:t>
      </w:r>
    </w:p>
    <w:p w14:paraId="67D0CF99" w14:textId="5F1B787F" w:rsidR="00DD0839" w:rsidRDefault="00DD0839" w:rsidP="00E77B9C">
      <w:pPr>
        <w:jc w:val="both"/>
        <w:rPr>
          <w:rFonts w:ascii="Arial" w:hAnsi="Arial"/>
        </w:rPr>
      </w:pPr>
      <w:r w:rsidRPr="00A85EAA">
        <w:rPr>
          <w:noProof/>
          <w:sz w:val="20"/>
          <w:szCs w:val="20"/>
        </w:rPr>
        <w:lastRenderedPageBreak/>
        <mc:AlternateContent>
          <mc:Choice Requires="wps">
            <w:drawing>
              <wp:inline distT="0" distB="0" distL="0" distR="0" wp14:anchorId="3BEA8717" wp14:editId="4723F0BA">
                <wp:extent cx="6120765" cy="27889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8920"/>
                        </a:xfrm>
                        <a:prstGeom prst="rect">
                          <a:avLst/>
                        </a:prstGeom>
                        <a:solidFill>
                          <a:schemeClr val="lt1">
                            <a:lumMod val="100000"/>
                            <a:lumOff val="0"/>
                          </a:schemeClr>
                        </a:solidFill>
                        <a:ln w="6350">
                          <a:solidFill>
                            <a:srgbClr val="000000"/>
                          </a:solidFill>
                          <a:miter lim="800000"/>
                          <a:headEnd/>
                          <a:tailEnd/>
                        </a:ln>
                      </wps:spPr>
                      <wps:txbx>
                        <w:txbxContent>
                          <w:p w14:paraId="0CF764FC" w14:textId="77777777" w:rsidR="004A59E0" w:rsidRPr="00E67C30" w:rsidRDefault="004A59E0"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49182516" w14:textId="77777777" w:rsidR="004A59E0" w:rsidRPr="00E67C30" w:rsidRDefault="004A59E0"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9524998"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4DE125A" w14:textId="77777777" w:rsidR="004A59E0" w:rsidRPr="00E67C30" w:rsidRDefault="004A59E0"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3B364C91" w14:textId="77777777" w:rsidR="004A59E0" w:rsidRPr="00E67C30" w:rsidRDefault="004A59E0"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p w14:paraId="2D2427E6" w14:textId="77777777" w:rsidR="004A59E0" w:rsidRPr="00E67C30" w:rsidRDefault="004A59E0" w:rsidP="00DD0839">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3BEA8717" id="Text Box 5" o:spid="_x0000_s1036" type="#_x0000_t202" style="width:481.95pt;height:2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" fillcolor="white [3201]" strokeweight=".5pt">
                <v:textbox>
                  <w:txbxContent>
                    <w:p w14:paraId="0CF764FC" w14:textId="77777777" w:rsidR="004A59E0" w:rsidRPr="00E67C30" w:rsidRDefault="004A59E0"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49182516" w14:textId="77777777" w:rsidR="004A59E0" w:rsidRPr="00E67C30" w:rsidRDefault="004A59E0"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9524998"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4DE125A" w14:textId="77777777" w:rsidR="004A59E0" w:rsidRPr="00E67C30" w:rsidRDefault="004A59E0"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3B364C91" w14:textId="77777777" w:rsidR="004A59E0" w:rsidRPr="00E67C30" w:rsidRDefault="004A59E0"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p w14:paraId="2D2427E6" w14:textId="77777777" w:rsidR="004A59E0" w:rsidRPr="00E67C30" w:rsidRDefault="004A59E0" w:rsidP="00DD0839">
                      <w:pPr>
                        <w:rPr>
                          <w:rFonts w:ascii="Times New Roman" w:hAnsi="Times New Roman" w:cs="Times New Roman"/>
                          <w:b/>
                          <w:bCs/>
                          <w:u w:val="single"/>
                        </w:rPr>
                      </w:pPr>
                    </w:p>
                  </w:txbxContent>
                </v:textbox>
                <w10:anchorlock/>
              </v:shape>
            </w:pict>
          </mc:Fallback>
        </mc:AlternateContent>
      </w:r>
    </w:p>
    <w:p w14:paraId="09BE3B1D" w14:textId="03CC6904" w:rsidR="00DD0839" w:rsidRDefault="00DD0839" w:rsidP="00DD0839">
      <w:pPr>
        <w:jc w:val="both"/>
        <w:rPr>
          <w:rFonts w:ascii="Arial" w:hAnsi="Arial"/>
        </w:rPr>
      </w:pPr>
      <w:r>
        <w:rPr>
          <w:rFonts w:ascii="Arial" w:hAnsi="Arial"/>
        </w:rPr>
        <w:t xml:space="preserve">Therefore, as suggested by [LGE, </w:t>
      </w:r>
      <w:r w:rsidRPr="00DD0839">
        <w:rPr>
          <w:rFonts w:ascii="Arial" w:hAnsi="Arial"/>
        </w:rPr>
        <w:t>Nokia/Nokia Shanghai Bell</w:t>
      </w:r>
      <w:r>
        <w:rPr>
          <w:rFonts w:ascii="Arial" w:hAnsi="Arial"/>
        </w:rPr>
        <w:t xml:space="preserve">], before discussing details of </w:t>
      </w:r>
      <w:proofErr w:type="spellStart"/>
      <w:r>
        <w:rPr>
          <w:rFonts w:ascii="Arial" w:hAnsi="Arial"/>
        </w:rPr>
        <w:t>K_mac</w:t>
      </w:r>
      <w:proofErr w:type="spellEnd"/>
      <w:r>
        <w:rPr>
          <w:rFonts w:ascii="Arial" w:hAnsi="Arial"/>
        </w:rPr>
        <w:t xml:space="preserve">, it would be necessary to first discuss whether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w:t>
      </w:r>
    </w:p>
    <w:p w14:paraId="46E37787" w14:textId="587E92E2" w:rsidR="00DD0839" w:rsidRDefault="003E45A7" w:rsidP="00E77B9C">
      <w:pPr>
        <w:jc w:val="both"/>
        <w:rPr>
          <w:rFonts w:ascii="Arial" w:hAnsi="Arial"/>
        </w:rPr>
      </w:pPr>
      <w:r>
        <w:rPr>
          <w:rFonts w:ascii="Arial" w:hAnsi="Arial"/>
        </w:rPr>
        <w:t xml:space="preserve">Whether or not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 has more impact on gNB vendors.</w:t>
      </w:r>
      <w:r w:rsidR="00DD0839">
        <w:rPr>
          <w:rFonts w:ascii="Arial" w:hAnsi="Arial"/>
        </w:rPr>
        <w:t xml:space="preserve"> [</w:t>
      </w:r>
      <w:r w:rsidR="00DD0839" w:rsidRPr="00DD0839">
        <w:rPr>
          <w:rFonts w:ascii="Arial" w:hAnsi="Arial"/>
        </w:rPr>
        <w:t>Nokia/Nokia Shanghai Bell</w:t>
      </w:r>
      <w:r w:rsidR="00DD0839">
        <w:rPr>
          <w:rFonts w:ascii="Arial" w:hAnsi="Arial"/>
        </w:rPr>
        <w:t>] provide a detailed analysis, leading to the following observations.</w:t>
      </w:r>
      <w:r>
        <w:rPr>
          <w:rFonts w:ascii="Arial" w:hAnsi="Arial"/>
        </w:rPr>
        <w:t xml:space="preserve"> </w:t>
      </w:r>
    </w:p>
    <w:p w14:paraId="7FDB3D74" w14:textId="46B17588" w:rsidR="00DD0839" w:rsidRDefault="00DD0839" w:rsidP="00E77B9C">
      <w:pPr>
        <w:jc w:val="both"/>
        <w:rPr>
          <w:rFonts w:ascii="Arial" w:hAnsi="Arial"/>
        </w:rPr>
      </w:pPr>
      <w:r w:rsidRPr="00A85EAA">
        <w:rPr>
          <w:noProof/>
          <w:sz w:val="20"/>
          <w:szCs w:val="20"/>
        </w:rPr>
        <mc:AlternateContent>
          <mc:Choice Requires="wps">
            <w:drawing>
              <wp:inline distT="0" distB="0" distL="0" distR="0" wp14:anchorId="20F6B940" wp14:editId="433F924F">
                <wp:extent cx="6120765" cy="24384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8400"/>
                        </a:xfrm>
                        <a:prstGeom prst="rect">
                          <a:avLst/>
                        </a:prstGeom>
                        <a:solidFill>
                          <a:schemeClr val="lt1">
                            <a:lumMod val="100000"/>
                            <a:lumOff val="0"/>
                          </a:schemeClr>
                        </a:solidFill>
                        <a:ln w="6350">
                          <a:solidFill>
                            <a:srgbClr val="000000"/>
                          </a:solidFill>
                          <a:miter lim="800000"/>
                          <a:headEnd/>
                          <a:tailEnd/>
                        </a:ln>
                      </wps:spPr>
                      <wps:txbx>
                        <w:txbxContent>
                          <w:p w14:paraId="44E8656E" w14:textId="66E936F3" w:rsidR="004A59E0" w:rsidRPr="00DD0839" w:rsidRDefault="004A59E0"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4A59E0" w:rsidRPr="00DD0839" w:rsidRDefault="004A59E0" w:rsidP="00DD0839">
                            <w:pPr>
                              <w:rPr>
                                <w:rFonts w:ascii="Times New Roman" w:hAnsi="Times New Roman" w:cs="Times New Roman"/>
                                <w:sz w:val="20"/>
                                <w:szCs w:val="20"/>
                              </w:rPr>
                            </w:pPr>
                            <w:r w:rsidRPr="00DD0839">
                              <w:rPr>
                                <w:rFonts w:ascii="Times New Roman" w:hAnsi="Times New Roman" w:cs="Times New Roman"/>
                                <w:sz w:val="20"/>
                                <w:szCs w:val="20"/>
                              </w:rPr>
                              <w:t xml:space="preserve">Observation 6: The </w:t>
                            </w:r>
                            <w:proofErr w:type="spellStart"/>
                            <w:r w:rsidRPr="00DD0839">
                              <w:rPr>
                                <w:rFonts w:ascii="Times New Roman" w:hAnsi="Times New Roman" w:cs="Times New Roman"/>
                                <w:sz w:val="20"/>
                                <w:szCs w:val="20"/>
                              </w:rPr>
                              <w:t>K_mac</w:t>
                            </w:r>
                            <w:proofErr w:type="spellEnd"/>
                            <w:r w:rsidRPr="00DD0839">
                              <w:rPr>
                                <w:rFonts w:ascii="Times New Roman" w:hAnsi="Times New Roman" w:cs="Times New Roman"/>
                                <w:sz w:val="20"/>
                                <w:szCs w:val="20"/>
                              </w:rPr>
                              <w:t xml:space="preserve"> specification is only required when the UL and DL are not aligned in the gNB, therefore </w:t>
                            </w:r>
                            <w:proofErr w:type="spellStart"/>
                            <w:r w:rsidRPr="00DD0839">
                              <w:rPr>
                                <w:rFonts w:ascii="Times New Roman" w:hAnsi="Times New Roman" w:cs="Times New Roman"/>
                                <w:sz w:val="20"/>
                                <w:szCs w:val="20"/>
                              </w:rPr>
                              <w:t>K_mac</w:t>
                            </w:r>
                            <w:proofErr w:type="spellEnd"/>
                            <w:r w:rsidRPr="00DD0839">
                              <w:rPr>
                                <w:rFonts w:ascii="Times New Roman" w:hAnsi="Times New Roman" w:cs="Times New Roman"/>
                                <w:sz w:val="20"/>
                                <w:szCs w:val="20"/>
                              </w:rPr>
                              <w:t xml:space="preserve"> can be avoided by aligning UL and DL at the gNB.</w:t>
                            </w:r>
                          </w:p>
                        </w:txbxContent>
                      </wps:txbx>
                      <wps:bodyPr rot="0" vert="horz" wrap="square" lIns="91440" tIns="45720" rIns="91440" bIns="45720" anchor="t" anchorCtr="0" upright="1">
                        <a:noAutofit/>
                      </wps:bodyPr>
                    </wps:wsp>
                  </a:graphicData>
                </a:graphic>
              </wp:inline>
            </w:drawing>
          </mc:Choice>
          <mc:Fallback>
            <w:pict>
              <v:shape w14:anchorId="20F6B940" id="Text Box 6" o:spid="_x0000_s1037" type="#_x0000_t202" style="width:481.9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8BBSAIAAJAEAAAOAAAAZHJzL2Uyb0RvYy54bWysVF1v2yAUfZ+0/4B4X2yna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" fillcolor="white [3201]" strokeweight=".5pt">
                <v:textbox>
                  <w:txbxContent>
                    <w:p w14:paraId="44E8656E" w14:textId="66E936F3" w:rsidR="004A59E0" w:rsidRPr="00DD0839" w:rsidRDefault="004A59E0"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4A59E0" w:rsidRPr="00DD0839" w:rsidRDefault="004A59E0" w:rsidP="00DD0839">
                      <w:pPr>
                        <w:rPr>
                          <w:rFonts w:ascii="Times New Roman" w:hAnsi="Times New Roman" w:cs="Times New Roman"/>
                          <w:sz w:val="20"/>
                          <w:szCs w:val="20"/>
                        </w:rPr>
                      </w:pPr>
                      <w:r w:rsidRPr="00DD0839">
                        <w:rPr>
                          <w:rFonts w:ascii="Times New Roman" w:hAnsi="Times New Roman" w:cs="Times New Roman"/>
                          <w:sz w:val="20"/>
                          <w:szCs w:val="20"/>
                        </w:rPr>
                        <w:t xml:space="preserve">Observation 6: The </w:t>
                      </w:r>
                      <w:proofErr w:type="spellStart"/>
                      <w:r w:rsidRPr="00DD0839">
                        <w:rPr>
                          <w:rFonts w:ascii="Times New Roman" w:hAnsi="Times New Roman" w:cs="Times New Roman"/>
                          <w:sz w:val="20"/>
                          <w:szCs w:val="20"/>
                        </w:rPr>
                        <w:t>K_mac</w:t>
                      </w:r>
                      <w:proofErr w:type="spellEnd"/>
                      <w:r w:rsidRPr="00DD0839">
                        <w:rPr>
                          <w:rFonts w:ascii="Times New Roman" w:hAnsi="Times New Roman" w:cs="Times New Roman"/>
                          <w:sz w:val="20"/>
                          <w:szCs w:val="20"/>
                        </w:rPr>
                        <w:t xml:space="preserve"> specification is only required when the UL and DL are not aligned in the gNB, therefore </w:t>
                      </w:r>
                      <w:proofErr w:type="spellStart"/>
                      <w:r w:rsidRPr="00DD0839">
                        <w:rPr>
                          <w:rFonts w:ascii="Times New Roman" w:hAnsi="Times New Roman" w:cs="Times New Roman"/>
                          <w:sz w:val="20"/>
                          <w:szCs w:val="20"/>
                        </w:rPr>
                        <w:t>K_mac</w:t>
                      </w:r>
                      <w:proofErr w:type="spellEnd"/>
                      <w:r w:rsidRPr="00DD0839">
                        <w:rPr>
                          <w:rFonts w:ascii="Times New Roman" w:hAnsi="Times New Roman" w:cs="Times New Roman"/>
                          <w:sz w:val="20"/>
                          <w:szCs w:val="20"/>
                        </w:rPr>
                        <w:t xml:space="preserve"> can be avoided by aligning UL and DL at the gNB.</w:t>
                      </w:r>
                    </w:p>
                  </w:txbxContent>
                </v:textbox>
                <w10:anchorlock/>
              </v:shape>
            </w:pict>
          </mc:Fallback>
        </mc:AlternateConten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0B5D9635" w14:textId="77777777" w:rsidR="003E45A7" w:rsidRPr="00673504" w:rsidRDefault="003E45A7" w:rsidP="003E45A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0582475" w14:textId="18401D9E" w:rsidR="003E45A7" w:rsidRPr="00E23953" w:rsidRDefault="003E45A7" w:rsidP="003E45A7">
      <w:pPr>
        <w:jc w:val="both"/>
        <w:rPr>
          <w:rFonts w:ascii="Arial" w:hAnsi="Arial" w:cs="Arial"/>
          <w:b/>
          <w:bCs/>
          <w:u w:val="single"/>
          <w:lang w:eastAsia="ja-JP"/>
        </w:rPr>
      </w:pPr>
      <w:r w:rsidRPr="00E23953">
        <w:rPr>
          <w:rFonts w:ascii="Arial" w:hAnsi="Arial" w:cs="Arial"/>
          <w:b/>
          <w:bCs/>
          <w:u w:val="single"/>
          <w:lang w:eastAsia="ja-JP"/>
        </w:rPr>
        <w:t>Initial proposal 4.2 (Moderator):</w:t>
      </w:r>
    </w:p>
    <w:p w14:paraId="576C22DC" w14:textId="204598F6" w:rsidR="008D09EC" w:rsidRDefault="003E45A7" w:rsidP="008D09EC">
      <w:pPr>
        <w:jc w:val="both"/>
        <w:rPr>
          <w:rFonts w:ascii="Arial" w:hAnsi="Arial"/>
        </w:rPr>
      </w:pPr>
      <w:r w:rsidRPr="00E23953">
        <w:rPr>
          <w:rFonts w:ascii="Arial" w:hAnsi="Arial" w:cs="Arial"/>
        </w:rPr>
        <w:t xml:space="preserve">Discuss whether to </w:t>
      </w:r>
      <w:r w:rsidRPr="00E23953">
        <w:rPr>
          <w:rFonts w:ascii="Arial" w:hAnsi="Arial"/>
        </w:rPr>
        <w:t>support systems where DL and UL are misaligned at the gNB.</w:t>
      </w:r>
    </w:p>
    <w:p w14:paraId="2909D1FC" w14:textId="77777777" w:rsidR="008D09EC" w:rsidRPr="008D09EC" w:rsidRDefault="008D09EC" w:rsidP="008D09EC">
      <w:pPr>
        <w:jc w:val="both"/>
        <w:rPr>
          <w:rFonts w:ascii="Arial" w:hAnsi="Arial"/>
        </w:rPr>
      </w:pPr>
    </w:p>
    <w:tbl>
      <w:tblPr>
        <w:tblStyle w:val="TableGrid"/>
        <w:tblW w:w="0" w:type="auto"/>
        <w:tblLook w:val="04A0" w:firstRow="1" w:lastRow="0" w:firstColumn="1" w:lastColumn="0" w:noHBand="0" w:noVBand="1"/>
      </w:tblPr>
      <w:tblGrid>
        <w:gridCol w:w="1795"/>
        <w:gridCol w:w="7834"/>
      </w:tblGrid>
      <w:tr w:rsidR="008D09EC" w14:paraId="66A303C2" w14:textId="77777777" w:rsidTr="00483238">
        <w:tc>
          <w:tcPr>
            <w:tcW w:w="1795" w:type="dxa"/>
            <w:shd w:val="clear" w:color="auto" w:fill="FFC000" w:themeFill="accent4"/>
          </w:tcPr>
          <w:p w14:paraId="54A14730" w14:textId="77777777" w:rsidR="008D09EC" w:rsidRDefault="008D09EC" w:rsidP="00483238">
            <w:pPr>
              <w:pStyle w:val="BodyText"/>
              <w:spacing w:line="256" w:lineRule="auto"/>
              <w:rPr>
                <w:rFonts w:cs="Arial"/>
              </w:rPr>
            </w:pPr>
            <w:r>
              <w:rPr>
                <w:rFonts w:cs="Arial"/>
              </w:rPr>
              <w:t>Company</w:t>
            </w:r>
          </w:p>
        </w:tc>
        <w:tc>
          <w:tcPr>
            <w:tcW w:w="7834" w:type="dxa"/>
            <w:shd w:val="clear" w:color="auto" w:fill="FFC000" w:themeFill="accent4"/>
          </w:tcPr>
          <w:p w14:paraId="4A34CCD6" w14:textId="77777777" w:rsidR="008D09EC" w:rsidRDefault="008D09EC" w:rsidP="00483238">
            <w:pPr>
              <w:pStyle w:val="BodyText"/>
              <w:spacing w:line="256" w:lineRule="auto"/>
              <w:rPr>
                <w:rFonts w:cs="Arial"/>
              </w:rPr>
            </w:pPr>
            <w:r>
              <w:rPr>
                <w:rFonts w:cs="Arial"/>
              </w:rPr>
              <w:t>Comments</w:t>
            </w:r>
          </w:p>
        </w:tc>
      </w:tr>
      <w:tr w:rsidR="008D09EC" w:rsidRPr="009353CF" w14:paraId="48E3CF2B" w14:textId="77777777" w:rsidTr="00483238">
        <w:tc>
          <w:tcPr>
            <w:tcW w:w="1795" w:type="dxa"/>
          </w:tcPr>
          <w:p w14:paraId="16D41766" w14:textId="77777777" w:rsidR="008D09EC" w:rsidRPr="008D04C0" w:rsidRDefault="008D09EC" w:rsidP="00483238">
            <w:pPr>
              <w:pStyle w:val="BodyText"/>
              <w:spacing w:line="256" w:lineRule="auto"/>
              <w:rPr>
                <w:rFonts w:cs="Arial"/>
              </w:rPr>
            </w:pPr>
            <w:r>
              <w:rPr>
                <w:rFonts w:cs="Arial" w:hint="eastAsia"/>
              </w:rPr>
              <w:lastRenderedPageBreak/>
              <w:t>CATT</w:t>
            </w:r>
          </w:p>
        </w:tc>
        <w:tc>
          <w:tcPr>
            <w:tcW w:w="7834" w:type="dxa"/>
          </w:tcPr>
          <w:p w14:paraId="61926970" w14:textId="77777777" w:rsidR="008D09EC" w:rsidRPr="009353CF" w:rsidRDefault="008D09EC" w:rsidP="00483238">
            <w:pPr>
              <w:pStyle w:val="BodyText"/>
              <w:spacing w:line="256" w:lineRule="auto"/>
              <w:rPr>
                <w:rFonts w:cs="Arial"/>
              </w:rPr>
            </w:pPr>
            <w:r w:rsidRPr="00150324">
              <w:rPr>
                <w:rFonts w:cs="Arial" w:hint="eastAsia"/>
              </w:rPr>
              <w:t xml:space="preserve">We are not sure what is the intention to have this proposal. </w:t>
            </w:r>
            <w:r w:rsidRPr="009353CF">
              <w:rPr>
                <w:rFonts w:cs="Arial"/>
              </w:rPr>
              <w:t>I</w:t>
            </w:r>
            <w:r w:rsidRPr="009353CF">
              <w:rPr>
                <w:rFonts w:cs="Arial" w:hint="eastAsia"/>
              </w:rPr>
              <w:t xml:space="preserve">n last meeting, we have agreed the time reference point can be configured flexibly. </w:t>
            </w:r>
            <w:r w:rsidRPr="009353CF">
              <w:rPr>
                <w:rFonts w:cs="Arial"/>
              </w:rPr>
              <w:t>I</w:t>
            </w:r>
            <w:r w:rsidRPr="009353CF">
              <w:rPr>
                <w:rFonts w:cs="Arial" w:hint="eastAsia"/>
              </w:rPr>
              <w:t xml:space="preserve">f reference point is set in satellite, the timing misalignment of DL and UL should be supported. </w:t>
            </w:r>
            <w:r w:rsidRPr="009353CF">
              <w:rPr>
                <w:rFonts w:cs="Arial"/>
              </w:rPr>
              <w:t>F</w:t>
            </w:r>
            <w:r w:rsidRPr="009353CF">
              <w:rPr>
                <w:rFonts w:cs="Arial" w:hint="eastAsia"/>
              </w:rPr>
              <w:t xml:space="preserve">rom our perspective, supporting the scenario of DL and UL with a time offset is definite. </w:t>
            </w:r>
          </w:p>
        </w:tc>
      </w:tr>
      <w:tr w:rsidR="008D09EC" w14:paraId="146F6217" w14:textId="77777777" w:rsidTr="00483238">
        <w:tc>
          <w:tcPr>
            <w:tcW w:w="1795" w:type="dxa"/>
          </w:tcPr>
          <w:p w14:paraId="668F8A86" w14:textId="77777777" w:rsidR="008D09EC" w:rsidRDefault="008D09EC" w:rsidP="00483238">
            <w:pPr>
              <w:pStyle w:val="BodyText"/>
              <w:spacing w:line="256" w:lineRule="auto"/>
              <w:rPr>
                <w:rFonts w:cs="Arial"/>
              </w:rPr>
            </w:pPr>
            <w:r>
              <w:rPr>
                <w:rFonts w:cs="Arial"/>
              </w:rPr>
              <w:t>Thales</w:t>
            </w:r>
          </w:p>
        </w:tc>
        <w:tc>
          <w:tcPr>
            <w:tcW w:w="7834" w:type="dxa"/>
          </w:tcPr>
          <w:p w14:paraId="2BC211B8" w14:textId="77777777" w:rsidR="008D09EC" w:rsidRPr="009353CF" w:rsidRDefault="008D09EC" w:rsidP="00483238">
            <w:pPr>
              <w:pStyle w:val="BodyText"/>
              <w:spacing w:line="256" w:lineRule="auto"/>
              <w:rPr>
                <w:rFonts w:cs="Arial"/>
              </w:rPr>
            </w:pPr>
            <w:r w:rsidRPr="009353CF">
              <w:rPr>
                <w:rFonts w:cs="Arial"/>
              </w:rPr>
              <w:t>We agree with the proposal.</w:t>
            </w:r>
          </w:p>
          <w:p w14:paraId="4F2E8DEB" w14:textId="77777777" w:rsidR="008D09EC" w:rsidRPr="009353CF" w:rsidRDefault="008D09EC" w:rsidP="00483238">
            <w:pPr>
              <w:pStyle w:val="BodyText"/>
              <w:spacing w:line="256" w:lineRule="auto"/>
              <w:rPr>
                <w:rFonts w:cs="Arial"/>
              </w:rPr>
            </w:pPr>
            <w:r w:rsidRPr="009353CF">
              <w:rPr>
                <w:rFonts w:cs="Arial"/>
              </w:rPr>
              <w:t>We think that we need to support systems where DL and UL are misaligned at the gNB.</w:t>
            </w:r>
          </w:p>
          <w:p w14:paraId="4807548D" w14:textId="77777777" w:rsidR="008D09EC" w:rsidRPr="009353CF" w:rsidRDefault="008D09EC" w:rsidP="00483238">
            <w:pPr>
              <w:pStyle w:val="BodyText"/>
              <w:spacing w:line="256" w:lineRule="auto"/>
              <w:rPr>
                <w:rFonts w:cs="Arial"/>
              </w:rPr>
            </w:pPr>
            <w:r w:rsidRPr="00150324">
              <w:rPr>
                <w:rFonts w:cs="Arial"/>
              </w:rPr>
              <w:t xml:space="preserve">When reference point for time synchronization is at the gNB there will be a large timing offset between the DL and UL frame timing at the UE side. We may need to discuss if this is a valid issue to be considered. To mitigate </w:t>
            </w:r>
            <w:proofErr w:type="gramStart"/>
            <w:r w:rsidRPr="00150324">
              <w:rPr>
                <w:rFonts w:cs="Arial"/>
              </w:rPr>
              <w:t>such  large</w:t>
            </w:r>
            <w:proofErr w:type="gramEnd"/>
            <w:r w:rsidRPr="00150324">
              <w:rPr>
                <w:rFonts w:cs="Arial"/>
              </w:rPr>
              <w:t xml:space="preserve"> Full TA, we might need to consider a static offset between the DL and UL at the gNB. </w:t>
            </w:r>
            <w:r w:rsidRPr="009353CF">
              <w:rPr>
                <w:rFonts w:cs="Arial"/>
              </w:rPr>
              <w:t>So that the gNB compensates a static RTD (RP-gNB RTD).</w:t>
            </w:r>
          </w:p>
          <w:p w14:paraId="5C437971" w14:textId="77777777" w:rsidR="008D09EC" w:rsidRDefault="008D09EC" w:rsidP="00483238">
            <w:pPr>
              <w:pStyle w:val="BodyText"/>
              <w:spacing w:line="256" w:lineRule="auto"/>
              <w:rPr>
                <w:rFonts w:cs="Arial"/>
              </w:rPr>
            </w:pPr>
            <w:r w:rsidRPr="009353CF">
              <w:rPr>
                <w:rFonts w:cs="Arial"/>
              </w:rPr>
              <w:t xml:space="preserve">Also, please note that in existing specs, when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oMath>
            <w:r w:rsidRPr="009353CF">
              <w:rPr>
                <w:rFonts w:cs="Arial"/>
              </w:rPr>
              <w:t xml:space="preserve">  is used the DL and UL are misaligned at gNB as depicted in the figure below (a small shift e.g.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oMath>
            <w:r w:rsidRPr="009353CF">
              <w:rPr>
                <w:rFonts w:cs="Arial"/>
                <w:b/>
                <w:bCs/>
              </w:rPr>
              <w:t xml:space="preserve"> </w:t>
            </w:r>
            <w:r>
              <w:rPr>
                <w:rFonts w:cs="Arial"/>
                <w:b/>
                <w:bCs/>
              </w:rPr>
              <w:t xml:space="preserve">= </w:t>
            </w:r>
            <w:r>
              <w:rPr>
                <w:rFonts w:cs="v4.2.0"/>
              </w:rPr>
              <w:t xml:space="preserve">13.02 </w:t>
            </w:r>
            <w:r w:rsidRPr="00761EFE">
              <w:rPr>
                <w:bCs/>
              </w:rPr>
              <w:t>µs</w:t>
            </w:r>
            <w:r>
              <w:rPr>
                <w:bCs/>
              </w:rPr>
              <w:t xml:space="preserve">, in FR1FDD) </w:t>
            </w:r>
          </w:p>
          <w:p w14:paraId="2396C430" w14:textId="77777777" w:rsidR="008D09EC" w:rsidRDefault="008D09EC" w:rsidP="00483238">
            <w:pPr>
              <w:pStyle w:val="BodyText"/>
              <w:spacing w:line="256" w:lineRule="auto"/>
              <w:rPr>
                <w:rFonts w:cs="Arial"/>
              </w:rPr>
            </w:pPr>
          </w:p>
          <w:p w14:paraId="69F11AA2" w14:textId="77777777" w:rsidR="008D09EC" w:rsidRDefault="008D09EC" w:rsidP="00483238">
            <w:pPr>
              <w:pStyle w:val="BodyText"/>
              <w:spacing w:line="256" w:lineRule="auto"/>
              <w:jc w:val="center"/>
              <w:rPr>
                <w:rFonts w:cs="Arial"/>
              </w:rPr>
            </w:pPr>
            <w:r>
              <w:rPr>
                <w:rFonts w:cs="Arial"/>
                <w:noProof/>
              </w:rPr>
              <w:drawing>
                <wp:inline distT="0" distB="0" distL="0" distR="0" wp14:anchorId="5546B379" wp14:editId="14601BD3">
                  <wp:extent cx="4244400" cy="1778400"/>
                  <wp:effectExtent l="0" t="0" r="381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4400" cy="1778400"/>
                          </a:xfrm>
                          <a:prstGeom prst="rect">
                            <a:avLst/>
                          </a:prstGeom>
                          <a:noFill/>
                        </pic:spPr>
                      </pic:pic>
                    </a:graphicData>
                  </a:graphic>
                </wp:inline>
              </w:drawing>
            </w:r>
          </w:p>
          <w:p w14:paraId="6197B7B4" w14:textId="77777777" w:rsidR="008D09EC" w:rsidRDefault="008D09EC" w:rsidP="00483238">
            <w:pPr>
              <w:pStyle w:val="BodyText"/>
              <w:spacing w:line="256" w:lineRule="auto"/>
              <w:rPr>
                <w:rFonts w:cs="Arial"/>
              </w:rPr>
            </w:pPr>
          </w:p>
        </w:tc>
      </w:tr>
      <w:tr w:rsidR="008D09EC" w:rsidRPr="009353CF" w14:paraId="5A17E07C" w14:textId="77777777" w:rsidTr="00483238">
        <w:tc>
          <w:tcPr>
            <w:tcW w:w="1795" w:type="dxa"/>
          </w:tcPr>
          <w:p w14:paraId="1012BCD6" w14:textId="77777777" w:rsidR="008D09EC" w:rsidRDefault="008D09EC" w:rsidP="00483238">
            <w:pPr>
              <w:pStyle w:val="BodyText"/>
              <w:spacing w:line="256" w:lineRule="auto"/>
              <w:rPr>
                <w:rFonts w:cs="Arial"/>
              </w:rPr>
            </w:pPr>
            <w:r>
              <w:rPr>
                <w:rFonts w:cs="Arial"/>
              </w:rPr>
              <w:t>ZTE</w:t>
            </w:r>
          </w:p>
        </w:tc>
        <w:tc>
          <w:tcPr>
            <w:tcW w:w="7834" w:type="dxa"/>
          </w:tcPr>
          <w:p w14:paraId="39E32539" w14:textId="77777777" w:rsidR="008D09EC" w:rsidRPr="009353CF" w:rsidRDefault="008D09EC" w:rsidP="00483238">
            <w:pPr>
              <w:pStyle w:val="BodyText"/>
              <w:spacing w:line="256" w:lineRule="auto"/>
              <w:rPr>
                <w:rFonts w:cs="Arial"/>
              </w:rPr>
            </w:pPr>
            <w:r w:rsidRPr="009353CF">
              <w:rPr>
                <w:rFonts w:cs="Arial"/>
              </w:rPr>
              <w:t>In existing specification, the DL and UL alignment is assumed. Then, it should be taken as the baseline assumption with higher priority. If there is strong preference to enable other deployment with misaligned configuration at gNB, we are open to discuss it if time is available.</w:t>
            </w:r>
          </w:p>
        </w:tc>
      </w:tr>
      <w:tr w:rsidR="008D09EC" w:rsidRPr="009353CF" w14:paraId="2B6384F1" w14:textId="77777777" w:rsidTr="00483238">
        <w:tc>
          <w:tcPr>
            <w:tcW w:w="1795" w:type="dxa"/>
          </w:tcPr>
          <w:p w14:paraId="610BDAA6" w14:textId="77777777" w:rsidR="008D09EC" w:rsidRPr="009353CF" w:rsidRDefault="008D09EC" w:rsidP="00483238">
            <w:pPr>
              <w:pStyle w:val="BodyText"/>
              <w:spacing w:line="256" w:lineRule="auto"/>
              <w:rPr>
                <w:rFonts w:cs="Arial"/>
              </w:rPr>
            </w:pPr>
            <w:r>
              <w:rPr>
                <w:rFonts w:cs="Arial"/>
              </w:rPr>
              <w:t>Intel</w:t>
            </w:r>
          </w:p>
        </w:tc>
        <w:tc>
          <w:tcPr>
            <w:tcW w:w="7834" w:type="dxa"/>
          </w:tcPr>
          <w:p w14:paraId="1ECFF7D6" w14:textId="77777777" w:rsidR="008D09EC" w:rsidRPr="009353CF" w:rsidRDefault="008D09EC" w:rsidP="00483238">
            <w:pPr>
              <w:pStyle w:val="BodyText"/>
              <w:spacing w:line="256" w:lineRule="auto"/>
              <w:rPr>
                <w:rFonts w:cs="Arial"/>
              </w:rPr>
            </w:pPr>
            <w:r>
              <w:rPr>
                <w:rFonts w:cs="Arial"/>
              </w:rPr>
              <w:t xml:space="preserve">We are open to discuss the proposal. In our view both aligned and misaligned timing at the gNB can be supported. </w:t>
            </w:r>
          </w:p>
        </w:tc>
      </w:tr>
      <w:tr w:rsidR="008D09EC" w:rsidRPr="009353CF" w14:paraId="093A3979" w14:textId="77777777" w:rsidTr="00483238">
        <w:tc>
          <w:tcPr>
            <w:tcW w:w="1795" w:type="dxa"/>
          </w:tcPr>
          <w:p w14:paraId="23EFCDDF" w14:textId="77777777" w:rsidR="008D09EC" w:rsidRPr="009353CF" w:rsidRDefault="008D09EC" w:rsidP="00483238">
            <w:pPr>
              <w:pStyle w:val="BodyText"/>
              <w:spacing w:line="256" w:lineRule="auto"/>
              <w:rPr>
                <w:rFonts w:cs="Arial"/>
              </w:rPr>
            </w:pPr>
            <w:r>
              <w:rPr>
                <w:rFonts w:cs="Arial" w:hint="eastAsia"/>
              </w:rPr>
              <w:t>C</w:t>
            </w:r>
            <w:r>
              <w:rPr>
                <w:rFonts w:cs="Arial"/>
              </w:rPr>
              <w:t>MCC</w:t>
            </w:r>
          </w:p>
        </w:tc>
        <w:tc>
          <w:tcPr>
            <w:tcW w:w="7834" w:type="dxa"/>
          </w:tcPr>
          <w:p w14:paraId="41B99FF4" w14:textId="77777777" w:rsidR="008D09EC" w:rsidRPr="009353CF" w:rsidRDefault="008D09EC" w:rsidP="00483238">
            <w:pPr>
              <w:pStyle w:val="BodyText"/>
              <w:spacing w:line="256" w:lineRule="auto"/>
              <w:rPr>
                <w:rFonts w:cs="Arial"/>
              </w:rPr>
            </w:pPr>
            <w:r>
              <w:rPr>
                <w:rFonts w:cs="Arial"/>
              </w:rPr>
              <w:t>We agree with the proposal.</w:t>
            </w:r>
            <w:r w:rsidRPr="008C24F2">
              <w:rPr>
                <w:rFonts w:cs="Arial"/>
              </w:rPr>
              <w:t xml:space="preserve"> DL and UL aligned at the gNB</w:t>
            </w:r>
            <w:r>
              <w:rPr>
                <w:rFonts w:cs="Arial"/>
              </w:rPr>
              <w:t xml:space="preserve"> can be prioritized.</w:t>
            </w:r>
          </w:p>
        </w:tc>
      </w:tr>
      <w:tr w:rsidR="008D09EC" w:rsidRPr="009353CF" w14:paraId="47EB5772" w14:textId="77777777" w:rsidTr="00483238">
        <w:tc>
          <w:tcPr>
            <w:tcW w:w="1795" w:type="dxa"/>
          </w:tcPr>
          <w:p w14:paraId="19BB84AA" w14:textId="77777777" w:rsidR="008D09EC" w:rsidRPr="009353CF" w:rsidRDefault="008D09EC" w:rsidP="00483238">
            <w:pPr>
              <w:pStyle w:val="BodyText"/>
              <w:spacing w:line="256" w:lineRule="auto"/>
              <w:rPr>
                <w:rFonts w:cs="Arial"/>
              </w:rPr>
            </w:pPr>
            <w:r>
              <w:rPr>
                <w:rFonts w:eastAsia="Yu Mincho" w:cs="Arial"/>
              </w:rPr>
              <w:t>Panasonic</w:t>
            </w:r>
          </w:p>
        </w:tc>
        <w:tc>
          <w:tcPr>
            <w:tcW w:w="7834" w:type="dxa"/>
          </w:tcPr>
          <w:p w14:paraId="49DD3FF4" w14:textId="77777777" w:rsidR="008D09EC" w:rsidRPr="009353CF" w:rsidRDefault="008D09EC" w:rsidP="00483238">
            <w:pPr>
              <w:pStyle w:val="BodyText"/>
              <w:spacing w:line="256" w:lineRule="auto"/>
              <w:rPr>
                <w:rFonts w:cs="Arial"/>
              </w:rPr>
            </w:pPr>
            <w:r>
              <w:rPr>
                <w:rFonts w:eastAsia="Yu Mincho" w:cs="Arial"/>
              </w:rPr>
              <w:t xml:space="preserve">We are open to discuss it. Both DL-UL aligned and misaligned at the gNB can be supported in our view. For GEO, DL-UL timing alignment at gNB would be possible. On the other hand, for LEO, DL-UL timing alignment at gNB might be difficult due to fluctuation of the feeder link delay. The specification should allow both of operations with DL-UL timing alignment and DL-UL timing misalignment. </w:t>
            </w:r>
          </w:p>
        </w:tc>
      </w:tr>
      <w:tr w:rsidR="008D09EC" w:rsidRPr="009353CF" w14:paraId="695481F8" w14:textId="77777777" w:rsidTr="00483238">
        <w:tc>
          <w:tcPr>
            <w:tcW w:w="1795" w:type="dxa"/>
          </w:tcPr>
          <w:p w14:paraId="2A868828" w14:textId="77777777" w:rsidR="008D09EC" w:rsidRPr="009353CF" w:rsidRDefault="008D09EC" w:rsidP="00483238">
            <w:pPr>
              <w:pStyle w:val="BodyText"/>
              <w:spacing w:line="256" w:lineRule="auto"/>
              <w:rPr>
                <w:rFonts w:cs="Arial"/>
              </w:rPr>
            </w:pPr>
            <w:r>
              <w:rPr>
                <w:rFonts w:cs="Arial"/>
              </w:rPr>
              <w:t>Huawei</w:t>
            </w:r>
          </w:p>
        </w:tc>
        <w:tc>
          <w:tcPr>
            <w:tcW w:w="7834" w:type="dxa"/>
          </w:tcPr>
          <w:p w14:paraId="062234E9" w14:textId="77777777" w:rsidR="008D09EC" w:rsidRPr="009353CF" w:rsidRDefault="008D09EC" w:rsidP="00483238">
            <w:pPr>
              <w:pStyle w:val="BodyText"/>
              <w:spacing w:line="256" w:lineRule="auto"/>
              <w:rPr>
                <w:rFonts w:cs="Arial"/>
              </w:rPr>
            </w:pPr>
            <w:r>
              <w:rPr>
                <w:rFonts w:cs="Arial"/>
              </w:rPr>
              <w:t xml:space="preserve">At least the case </w:t>
            </w:r>
            <w:r w:rsidRPr="00A71572">
              <w:rPr>
                <w:rFonts w:cs="Arial"/>
              </w:rPr>
              <w:t xml:space="preserve">where DL and UL </w:t>
            </w:r>
            <w:r>
              <w:rPr>
                <w:rFonts w:cs="Arial"/>
              </w:rPr>
              <w:t xml:space="preserve">frame timing </w:t>
            </w:r>
            <w:r w:rsidRPr="00A71572">
              <w:rPr>
                <w:rFonts w:cs="Arial"/>
              </w:rPr>
              <w:t>are aligned at the gNB</w:t>
            </w:r>
            <w:r>
              <w:rPr>
                <w:rFonts w:cs="Arial"/>
              </w:rPr>
              <w:t xml:space="preserve"> should be supported</w:t>
            </w:r>
            <w:r w:rsidRPr="00A71572">
              <w:rPr>
                <w:rFonts w:cs="Arial"/>
              </w:rPr>
              <w:t>.</w:t>
            </w:r>
            <w:r>
              <w:rPr>
                <w:rFonts w:cs="Arial"/>
              </w:rPr>
              <w:t xml:space="preserve"> For the case where </w:t>
            </w:r>
            <w:r w:rsidRPr="00A71572">
              <w:rPr>
                <w:rFonts w:cs="Arial"/>
              </w:rPr>
              <w:t>DL and UL are misaligned at the gNB</w:t>
            </w:r>
            <w:r>
              <w:rPr>
                <w:rFonts w:cs="Arial"/>
              </w:rPr>
              <w:t xml:space="preserve">, we would like to understand whether the misalignment between UL and DL will be changing over time. If so, we have a strong concern on the impact the gNB implementation for both reception and scheduling. If the misalignment is fixed, </w:t>
            </w:r>
            <w:r>
              <w:rPr>
                <w:rFonts w:cs="Arial"/>
              </w:rPr>
              <w:lastRenderedPageBreak/>
              <w:t>we can support this case with the understanding that this would still bring in some additional scheduler complexity at the gNB side.</w:t>
            </w:r>
          </w:p>
        </w:tc>
      </w:tr>
      <w:tr w:rsidR="008D09EC" w:rsidRPr="009353CF" w14:paraId="17705DCE" w14:textId="77777777" w:rsidTr="00483238">
        <w:tc>
          <w:tcPr>
            <w:tcW w:w="1795" w:type="dxa"/>
          </w:tcPr>
          <w:p w14:paraId="6A0AF131" w14:textId="77777777" w:rsidR="008D09EC" w:rsidRPr="009353CF" w:rsidRDefault="008D09EC" w:rsidP="00483238">
            <w:pPr>
              <w:pStyle w:val="BodyText"/>
              <w:spacing w:line="256" w:lineRule="auto"/>
              <w:rPr>
                <w:rFonts w:cs="Arial"/>
              </w:rPr>
            </w:pPr>
            <w:r>
              <w:rPr>
                <w:rFonts w:cs="Arial"/>
              </w:rPr>
              <w:lastRenderedPageBreak/>
              <w:t>MediaTek</w:t>
            </w:r>
          </w:p>
        </w:tc>
        <w:tc>
          <w:tcPr>
            <w:tcW w:w="7834" w:type="dxa"/>
          </w:tcPr>
          <w:p w14:paraId="40D3C66F" w14:textId="77777777" w:rsidR="008D09EC" w:rsidRPr="009353CF" w:rsidRDefault="008D09EC" w:rsidP="00483238">
            <w:pPr>
              <w:pStyle w:val="BodyText"/>
              <w:spacing w:line="256" w:lineRule="auto"/>
              <w:rPr>
                <w:rFonts w:cs="Arial"/>
              </w:rPr>
            </w:pPr>
            <w:r>
              <w:rPr>
                <w:rFonts w:cs="Arial"/>
              </w:rPr>
              <w:t>W</w:t>
            </w:r>
            <w:r w:rsidRPr="009F0DE2">
              <w:rPr>
                <w:rFonts w:cs="Arial"/>
              </w:rPr>
              <w:t>hether to support systems where DL and UL are misaligned at the gNB</w:t>
            </w:r>
            <w:r>
              <w:rPr>
                <w:rFonts w:cs="Arial"/>
              </w:rPr>
              <w:t xml:space="preserve"> can be de-prioritized. Alignment of DL and UL subframes at gNB or satellite is under discussion in AI 8.4.2.</w:t>
            </w:r>
          </w:p>
        </w:tc>
      </w:tr>
      <w:tr w:rsidR="008D09EC" w:rsidRPr="009353CF" w14:paraId="0267111B" w14:textId="77777777" w:rsidTr="00483238">
        <w:tc>
          <w:tcPr>
            <w:tcW w:w="1795" w:type="dxa"/>
          </w:tcPr>
          <w:p w14:paraId="4CCB5445" w14:textId="77777777" w:rsidR="008D09EC" w:rsidRPr="009353CF" w:rsidRDefault="008D09EC" w:rsidP="00483238">
            <w:pPr>
              <w:pStyle w:val="BodyText"/>
              <w:spacing w:line="256" w:lineRule="auto"/>
              <w:rPr>
                <w:rFonts w:cs="Arial"/>
              </w:rPr>
            </w:pPr>
            <w:r>
              <w:rPr>
                <w:rFonts w:cs="Arial"/>
              </w:rPr>
              <w:t>Apple</w:t>
            </w:r>
          </w:p>
        </w:tc>
        <w:tc>
          <w:tcPr>
            <w:tcW w:w="7834" w:type="dxa"/>
          </w:tcPr>
          <w:p w14:paraId="2F6CA9E4" w14:textId="77777777" w:rsidR="008D09EC" w:rsidRDefault="008D09EC" w:rsidP="00483238">
            <w:pPr>
              <w:pStyle w:val="BodyText"/>
              <w:spacing w:line="256" w:lineRule="auto"/>
              <w:rPr>
                <w:rFonts w:cs="Arial"/>
              </w:rPr>
            </w:pPr>
            <w:r>
              <w:rPr>
                <w:rFonts w:cs="Arial"/>
              </w:rPr>
              <w:t xml:space="preserve">We think the DL and UL misaligned at the gNB should be supported. </w:t>
            </w:r>
          </w:p>
          <w:p w14:paraId="76BE6CF6" w14:textId="77777777" w:rsidR="008D09EC" w:rsidRPr="009353CF" w:rsidRDefault="008D09EC" w:rsidP="00483238">
            <w:pPr>
              <w:pStyle w:val="BodyText"/>
              <w:spacing w:line="256" w:lineRule="auto"/>
              <w:rPr>
                <w:rFonts w:cs="Arial"/>
              </w:rPr>
            </w:pPr>
            <w:r>
              <w:rPr>
                <w:rFonts w:cs="Arial"/>
              </w:rPr>
              <w:t xml:space="preserve">It depends on the timing reference point design in AI 8.4.2. If the timing reference point is not at gNB, then DL and UL are misaligned at the gNB.   </w:t>
            </w:r>
          </w:p>
        </w:tc>
      </w:tr>
      <w:tr w:rsidR="008D09EC" w:rsidRPr="009353CF" w14:paraId="415E4F53" w14:textId="77777777" w:rsidTr="00483238">
        <w:tc>
          <w:tcPr>
            <w:tcW w:w="1795" w:type="dxa"/>
          </w:tcPr>
          <w:p w14:paraId="4707F679" w14:textId="77777777" w:rsidR="008D09EC" w:rsidRPr="009353CF" w:rsidRDefault="008D09EC" w:rsidP="00483238">
            <w:pPr>
              <w:pStyle w:val="BodyText"/>
              <w:spacing w:line="256" w:lineRule="auto"/>
              <w:rPr>
                <w:rFonts w:cs="Arial"/>
              </w:rPr>
            </w:pPr>
            <w:r>
              <w:rPr>
                <w:rFonts w:cs="Arial" w:hint="eastAsia"/>
              </w:rPr>
              <w:t>OPPO</w:t>
            </w:r>
          </w:p>
        </w:tc>
        <w:tc>
          <w:tcPr>
            <w:tcW w:w="7834" w:type="dxa"/>
          </w:tcPr>
          <w:p w14:paraId="17876C9C" w14:textId="77777777" w:rsidR="008D09EC" w:rsidRPr="009353CF" w:rsidRDefault="008D09EC" w:rsidP="00483238">
            <w:pPr>
              <w:pStyle w:val="BodyText"/>
              <w:spacing w:line="256" w:lineRule="auto"/>
              <w:rPr>
                <w:rFonts w:cs="Arial"/>
              </w:rPr>
            </w:pPr>
            <w:r>
              <w:rPr>
                <w:rFonts w:cs="Arial" w:hint="eastAsia"/>
              </w:rPr>
              <w:t xml:space="preserve">This was extensively discussed in AI 8.4.2. </w:t>
            </w:r>
            <w:r>
              <w:rPr>
                <w:rFonts w:cs="Arial"/>
              </w:rPr>
              <w:t xml:space="preserve">There was no agreement to fix the reference point on gNB or on satellite. Thus, to our understanding, DL and UL misalignment on gNB side is allowed, leading to the reference point on somewhere other than gNB. </w:t>
            </w:r>
          </w:p>
        </w:tc>
      </w:tr>
      <w:tr w:rsidR="008D09EC" w:rsidRPr="009353CF" w14:paraId="7EAD0A1C" w14:textId="77777777" w:rsidTr="00483238">
        <w:tc>
          <w:tcPr>
            <w:tcW w:w="1795" w:type="dxa"/>
          </w:tcPr>
          <w:p w14:paraId="5A15F4E6" w14:textId="77777777" w:rsidR="008D09EC" w:rsidRDefault="008D09EC" w:rsidP="00483238">
            <w:pPr>
              <w:pStyle w:val="BodyText"/>
              <w:spacing w:line="256" w:lineRule="auto"/>
              <w:rPr>
                <w:rFonts w:cs="Arial"/>
              </w:rPr>
            </w:pPr>
            <w:r>
              <w:rPr>
                <w:rFonts w:cs="Arial"/>
              </w:rPr>
              <w:t>Qualcomm</w:t>
            </w:r>
          </w:p>
        </w:tc>
        <w:tc>
          <w:tcPr>
            <w:tcW w:w="7834" w:type="dxa"/>
          </w:tcPr>
          <w:p w14:paraId="1760FBEA" w14:textId="77777777" w:rsidR="008D09EC" w:rsidRDefault="008D09EC" w:rsidP="00483238">
            <w:pPr>
              <w:pStyle w:val="BodyText"/>
              <w:spacing w:line="256" w:lineRule="auto"/>
              <w:rPr>
                <w:rFonts w:cs="Arial"/>
              </w:rPr>
            </w:pPr>
            <w:r>
              <w:rPr>
                <w:rFonts w:cs="Arial"/>
              </w:rPr>
              <w:t xml:space="preserve">Misaligned DL and UL timing at gNB should be supported. Otherwise, we need to define clearly how much offset </w:t>
            </w:r>
            <w:proofErr w:type="gramStart"/>
            <w:r>
              <w:rPr>
                <w:rFonts w:cs="Arial"/>
              </w:rPr>
              <w:t>is allowed to</w:t>
            </w:r>
            <w:proofErr w:type="gramEnd"/>
            <w:r>
              <w:rPr>
                <w:rFonts w:cs="Arial"/>
              </w:rPr>
              <w:t xml:space="preserve"> be considered as aligned and if such a definition is feasible. In the meantime, mechanisms that enables tight alignment at gNB can be considered.</w:t>
            </w:r>
          </w:p>
        </w:tc>
      </w:tr>
      <w:tr w:rsidR="008D09EC" w:rsidRPr="009353CF" w14:paraId="51017A42" w14:textId="77777777" w:rsidTr="00483238">
        <w:tc>
          <w:tcPr>
            <w:tcW w:w="1795" w:type="dxa"/>
          </w:tcPr>
          <w:p w14:paraId="4F69C6A9" w14:textId="77777777" w:rsidR="008D09EC" w:rsidRDefault="008D09EC" w:rsidP="00483238">
            <w:pPr>
              <w:pStyle w:val="BodyText"/>
              <w:spacing w:line="256" w:lineRule="auto"/>
              <w:rPr>
                <w:rFonts w:cs="Arial"/>
              </w:rPr>
            </w:pPr>
            <w:r>
              <w:rPr>
                <w:rFonts w:cs="Arial"/>
              </w:rPr>
              <w:t>Sony</w:t>
            </w:r>
          </w:p>
        </w:tc>
        <w:tc>
          <w:tcPr>
            <w:tcW w:w="7834" w:type="dxa"/>
          </w:tcPr>
          <w:p w14:paraId="27F73037" w14:textId="77777777" w:rsidR="008D09EC" w:rsidRDefault="008D09EC" w:rsidP="00483238">
            <w:pPr>
              <w:pStyle w:val="BodyText"/>
              <w:spacing w:line="256" w:lineRule="auto"/>
              <w:rPr>
                <w:rFonts w:cs="Arial"/>
              </w:rPr>
            </w:pPr>
            <w:r>
              <w:rPr>
                <w:rFonts w:cs="Arial"/>
              </w:rPr>
              <w:t>We think this issue was resolved in RAN1#103e</w:t>
            </w:r>
          </w:p>
        </w:tc>
      </w:tr>
      <w:tr w:rsidR="008D09EC" w:rsidRPr="009353CF" w14:paraId="12723E01" w14:textId="77777777" w:rsidTr="00483238">
        <w:tc>
          <w:tcPr>
            <w:tcW w:w="1795" w:type="dxa"/>
          </w:tcPr>
          <w:p w14:paraId="40BC0C5F" w14:textId="77777777" w:rsidR="008D09EC" w:rsidRDefault="008D09EC" w:rsidP="00483238">
            <w:pPr>
              <w:pStyle w:val="BodyText"/>
              <w:spacing w:line="256" w:lineRule="auto"/>
              <w:rPr>
                <w:rFonts w:cs="Arial"/>
              </w:rPr>
            </w:pPr>
            <w:proofErr w:type="spellStart"/>
            <w:r>
              <w:rPr>
                <w:rFonts w:cs="Arial" w:hint="eastAsia"/>
              </w:rPr>
              <w:t>Spreadtrum</w:t>
            </w:r>
            <w:proofErr w:type="spellEnd"/>
          </w:p>
        </w:tc>
        <w:tc>
          <w:tcPr>
            <w:tcW w:w="7834" w:type="dxa"/>
          </w:tcPr>
          <w:p w14:paraId="09335C8D" w14:textId="77777777" w:rsidR="008D09EC" w:rsidRDefault="008D09EC" w:rsidP="00483238">
            <w:pPr>
              <w:pStyle w:val="BodyText"/>
              <w:spacing w:line="256" w:lineRule="auto"/>
              <w:rPr>
                <w:rFonts w:cs="Arial"/>
              </w:rPr>
            </w:pPr>
            <w:r w:rsidRPr="0085099F">
              <w:rPr>
                <w:rFonts w:cs="Arial"/>
              </w:rPr>
              <w:t>DL and UL are misaligned at the gNB should be supported.</w:t>
            </w:r>
          </w:p>
        </w:tc>
      </w:tr>
      <w:tr w:rsidR="008D09EC" w:rsidRPr="009353CF" w14:paraId="35C20FCC" w14:textId="77777777" w:rsidTr="00483238">
        <w:tc>
          <w:tcPr>
            <w:tcW w:w="1795" w:type="dxa"/>
          </w:tcPr>
          <w:p w14:paraId="43C1695B" w14:textId="77777777" w:rsidR="008D09EC" w:rsidRPr="00C76E10" w:rsidRDefault="008D09EC" w:rsidP="00483238">
            <w:pPr>
              <w:pStyle w:val="BodyText"/>
              <w:spacing w:line="256" w:lineRule="auto"/>
              <w:rPr>
                <w:rFonts w:cs="Arial"/>
              </w:rPr>
            </w:pPr>
            <w:r>
              <w:rPr>
                <w:rFonts w:cs="Arial" w:hint="eastAsia"/>
              </w:rPr>
              <w:t>X</w:t>
            </w:r>
            <w:r>
              <w:rPr>
                <w:rFonts w:cs="Arial"/>
              </w:rPr>
              <w:t>iaomi</w:t>
            </w:r>
          </w:p>
        </w:tc>
        <w:tc>
          <w:tcPr>
            <w:tcW w:w="7834" w:type="dxa"/>
          </w:tcPr>
          <w:p w14:paraId="6DF39C5A" w14:textId="77777777" w:rsidR="008D09EC" w:rsidRPr="00C76E10" w:rsidRDefault="008D09EC" w:rsidP="00483238">
            <w:pPr>
              <w:pStyle w:val="BodyText"/>
              <w:spacing w:line="256" w:lineRule="auto"/>
              <w:rPr>
                <w:rFonts w:cs="Arial"/>
              </w:rPr>
            </w:pPr>
            <w:r>
              <w:rPr>
                <w:rFonts w:cs="Arial"/>
              </w:rPr>
              <w:t>W</w:t>
            </w:r>
            <w:r>
              <w:rPr>
                <w:rFonts w:cs="Arial" w:hint="eastAsia"/>
              </w:rPr>
              <w:t>e</w:t>
            </w:r>
            <w:r>
              <w:rPr>
                <w:rFonts w:cs="Arial"/>
              </w:rPr>
              <w:t xml:space="preserve"> are open to discuss it. We support to have both cases depending on </w:t>
            </w:r>
            <w:proofErr w:type="spellStart"/>
            <w:r>
              <w:rPr>
                <w:rFonts w:cs="Arial"/>
              </w:rPr>
              <w:t>gNB’s</w:t>
            </w:r>
            <w:proofErr w:type="spellEnd"/>
            <w:r>
              <w:rPr>
                <w:rFonts w:cs="Arial"/>
              </w:rPr>
              <w:t xml:space="preserve"> configuration.</w:t>
            </w:r>
          </w:p>
        </w:tc>
      </w:tr>
      <w:tr w:rsidR="008D09EC" w:rsidRPr="007C1AA6" w14:paraId="3FA0C451" w14:textId="77777777" w:rsidTr="00483238">
        <w:tc>
          <w:tcPr>
            <w:tcW w:w="1795" w:type="dxa"/>
          </w:tcPr>
          <w:p w14:paraId="70E4DC8C" w14:textId="77777777" w:rsidR="008D09EC" w:rsidRPr="009353CF" w:rsidRDefault="008D09EC" w:rsidP="00483238">
            <w:pPr>
              <w:pStyle w:val="BodyText"/>
              <w:spacing w:line="256" w:lineRule="auto"/>
              <w:rPr>
                <w:rFonts w:cs="Arial"/>
              </w:rPr>
            </w:pPr>
            <w:r>
              <w:rPr>
                <w:rFonts w:cs="Arial"/>
              </w:rPr>
              <w:t>LG</w:t>
            </w:r>
          </w:p>
        </w:tc>
        <w:tc>
          <w:tcPr>
            <w:tcW w:w="7834" w:type="dxa"/>
          </w:tcPr>
          <w:p w14:paraId="16EDE617" w14:textId="77777777" w:rsidR="008D09EC" w:rsidRPr="007C1AA6" w:rsidRDefault="008D09EC" w:rsidP="00483238">
            <w:pPr>
              <w:pStyle w:val="BodyText"/>
              <w:spacing w:line="256" w:lineRule="auto"/>
              <w:rPr>
                <w:rFonts w:eastAsia="Malgun Gothic" w:cs="Arial"/>
              </w:rPr>
            </w:pPr>
            <w:r>
              <w:rPr>
                <w:rFonts w:eastAsia="Malgun Gothic" w:cs="Arial"/>
              </w:rPr>
              <w:t>W</w:t>
            </w:r>
            <w:r>
              <w:rPr>
                <w:rFonts w:eastAsia="Malgun Gothic" w:cs="Arial" w:hint="eastAsia"/>
              </w:rPr>
              <w:t xml:space="preserve">e </w:t>
            </w:r>
            <w:r>
              <w:rPr>
                <w:rFonts w:eastAsia="Malgun Gothic" w:cs="Arial"/>
              </w:rPr>
              <w:t>agree with the proposal.</w:t>
            </w:r>
            <w:r w:rsidRPr="008C24F2">
              <w:rPr>
                <w:rFonts w:cs="Arial"/>
              </w:rPr>
              <w:t xml:space="preserve"> </w:t>
            </w:r>
            <w:r>
              <w:rPr>
                <w:rFonts w:cs="Arial"/>
              </w:rPr>
              <w:t xml:space="preserve">Prioritizing </w:t>
            </w:r>
            <w:r w:rsidRPr="008C24F2">
              <w:rPr>
                <w:rFonts w:cs="Arial"/>
              </w:rPr>
              <w:t>DL and UL align</w:t>
            </w:r>
            <w:r>
              <w:rPr>
                <w:rFonts w:cs="Arial"/>
              </w:rPr>
              <w:t xml:space="preserve">ment </w:t>
            </w:r>
            <w:r w:rsidRPr="008C24F2">
              <w:rPr>
                <w:rFonts w:cs="Arial"/>
              </w:rPr>
              <w:t>at the gNB</w:t>
            </w:r>
            <w:r>
              <w:rPr>
                <w:rFonts w:cs="Arial"/>
              </w:rPr>
              <w:t xml:space="preserve"> is preferred. If the majority companies want to support misalignment, we are open for further discussion.</w:t>
            </w:r>
          </w:p>
        </w:tc>
      </w:tr>
      <w:tr w:rsidR="008D09EC" w:rsidRPr="007C1AA6" w14:paraId="2AF3135F" w14:textId="77777777" w:rsidTr="00483238">
        <w:tc>
          <w:tcPr>
            <w:tcW w:w="1795" w:type="dxa"/>
          </w:tcPr>
          <w:p w14:paraId="1598279A" w14:textId="77777777" w:rsidR="008D09EC" w:rsidRDefault="008D09EC" w:rsidP="00483238">
            <w:pPr>
              <w:pStyle w:val="BodyText"/>
              <w:spacing w:line="256" w:lineRule="auto"/>
              <w:rPr>
                <w:rFonts w:cs="Arial"/>
              </w:rPr>
            </w:pPr>
            <w:r>
              <w:rPr>
                <w:rFonts w:cs="Arial"/>
              </w:rPr>
              <w:t>Ericsson</w:t>
            </w:r>
          </w:p>
        </w:tc>
        <w:tc>
          <w:tcPr>
            <w:tcW w:w="7834" w:type="dxa"/>
          </w:tcPr>
          <w:p w14:paraId="09340010" w14:textId="77777777" w:rsidR="008D09EC" w:rsidRDefault="008D09EC" w:rsidP="00483238">
            <w:pPr>
              <w:pStyle w:val="BodyText"/>
              <w:spacing w:line="256" w:lineRule="auto"/>
              <w:rPr>
                <w:rFonts w:eastAsia="Malgun Gothic" w:cs="Arial"/>
              </w:rPr>
            </w:pPr>
            <w:proofErr w:type="gramStart"/>
            <w:r>
              <w:rPr>
                <w:rFonts w:cs="Arial"/>
              </w:rPr>
              <w:t>Similar to</w:t>
            </w:r>
            <w:proofErr w:type="gramEnd"/>
            <w:r>
              <w:rPr>
                <w:rFonts w:cs="Arial"/>
              </w:rPr>
              <w:t xml:space="preserve"> other major network vendors, we have strong concerns of supporting the case where DL and UL timing are misaligned at gNB, for reasons as elaborated in Nokia’s contribution.</w:t>
            </w:r>
          </w:p>
        </w:tc>
      </w:tr>
      <w:tr w:rsidR="008D09EC" w:rsidRPr="007C1AA6" w14:paraId="641FCA06" w14:textId="77777777" w:rsidTr="00483238">
        <w:tc>
          <w:tcPr>
            <w:tcW w:w="1795" w:type="dxa"/>
          </w:tcPr>
          <w:p w14:paraId="4A3AE7C5" w14:textId="77777777" w:rsidR="008D09EC" w:rsidRDefault="008D09EC" w:rsidP="00483238">
            <w:pPr>
              <w:pStyle w:val="BodyText"/>
              <w:spacing w:line="256" w:lineRule="auto"/>
              <w:rPr>
                <w:rFonts w:cs="Arial"/>
              </w:rPr>
            </w:pPr>
            <w:proofErr w:type="spellStart"/>
            <w:r>
              <w:rPr>
                <w:rFonts w:cs="Arial"/>
              </w:rPr>
              <w:t>InterDigital</w:t>
            </w:r>
            <w:proofErr w:type="spellEnd"/>
          </w:p>
        </w:tc>
        <w:tc>
          <w:tcPr>
            <w:tcW w:w="7834" w:type="dxa"/>
          </w:tcPr>
          <w:p w14:paraId="50DA5C9D" w14:textId="77777777" w:rsidR="008D09EC" w:rsidRDefault="008D09EC" w:rsidP="00483238">
            <w:pPr>
              <w:pStyle w:val="BodyText"/>
              <w:spacing w:line="256" w:lineRule="auto"/>
              <w:rPr>
                <w:rFonts w:cs="Arial"/>
              </w:rPr>
            </w:pPr>
            <w:r>
              <w:rPr>
                <w:rFonts w:eastAsia="Malgun Gothic" w:cs="Arial"/>
              </w:rPr>
              <w:t>We support the proposal. We need clear guidance whether the scenario where DL and UL misaligned at the gNB should be supported in this WI. In our view, the misaligned DL and UL timing at gNB should be supported.</w:t>
            </w:r>
          </w:p>
        </w:tc>
      </w:tr>
      <w:tr w:rsidR="008D09EC" w:rsidRPr="007C1AA6" w14:paraId="39D8B98D" w14:textId="77777777" w:rsidTr="00483238">
        <w:tc>
          <w:tcPr>
            <w:tcW w:w="1795" w:type="dxa"/>
          </w:tcPr>
          <w:p w14:paraId="329643F6" w14:textId="77777777" w:rsidR="008D09EC" w:rsidRPr="009624E0" w:rsidRDefault="008D09EC" w:rsidP="00483238">
            <w:pPr>
              <w:pStyle w:val="BodyText"/>
              <w:spacing w:line="256" w:lineRule="auto"/>
              <w:rPr>
                <w:rFonts w:cs="Arial"/>
              </w:rPr>
            </w:pPr>
            <w:r>
              <w:rPr>
                <w:rFonts w:cs="Arial" w:hint="eastAsia"/>
              </w:rPr>
              <w:t>v</w:t>
            </w:r>
            <w:r>
              <w:rPr>
                <w:rFonts w:cs="Arial"/>
              </w:rPr>
              <w:t>ivo</w:t>
            </w:r>
          </w:p>
        </w:tc>
        <w:tc>
          <w:tcPr>
            <w:tcW w:w="7834" w:type="dxa"/>
          </w:tcPr>
          <w:p w14:paraId="49BA10E7" w14:textId="77777777" w:rsidR="008D09EC" w:rsidRPr="009624E0" w:rsidRDefault="008D09EC" w:rsidP="00483238">
            <w:pPr>
              <w:pStyle w:val="BodyText"/>
              <w:spacing w:line="256" w:lineRule="auto"/>
              <w:rPr>
                <w:rFonts w:eastAsia="Malgun Gothic" w:cs="Arial"/>
              </w:rPr>
            </w:pPr>
            <w:r w:rsidRPr="009624E0">
              <w:rPr>
                <w:rFonts w:eastAsia="Malgun Gothic" w:cs="Arial"/>
              </w:rPr>
              <w:t xml:space="preserve">Support. </w:t>
            </w:r>
          </w:p>
          <w:p w14:paraId="02275446" w14:textId="77777777" w:rsidR="008D09EC" w:rsidRDefault="008D09EC" w:rsidP="00483238">
            <w:pPr>
              <w:pStyle w:val="BodyText"/>
              <w:spacing w:line="256" w:lineRule="auto"/>
              <w:rPr>
                <w:rFonts w:eastAsia="Malgun Gothic" w:cs="Arial"/>
              </w:rPr>
            </w:pPr>
            <w:r w:rsidRPr="009624E0">
              <w:rPr>
                <w:rFonts w:eastAsia="Malgun Gothic" w:cs="Arial"/>
              </w:rPr>
              <w:t>If the reference of the system is placed on the satellite, the common timing offset broadcasted by the network can be avoided. Moreover, the variation observed in the feeder link delay include feeder link switch will not affect the UE. Hence, DL and UL are misaligned at the gNB should be supported.</w:t>
            </w:r>
          </w:p>
        </w:tc>
      </w:tr>
      <w:tr w:rsidR="008D09EC" w:rsidRPr="007C1AA6" w14:paraId="0FE3E901" w14:textId="77777777" w:rsidTr="00483238">
        <w:tc>
          <w:tcPr>
            <w:tcW w:w="1795" w:type="dxa"/>
          </w:tcPr>
          <w:p w14:paraId="4A5331F0" w14:textId="77777777" w:rsidR="008D09EC" w:rsidRDefault="008D09EC" w:rsidP="00483238">
            <w:pPr>
              <w:pStyle w:val="BodyText"/>
              <w:spacing w:line="256" w:lineRule="auto"/>
              <w:rPr>
                <w:rFonts w:cs="Arial"/>
              </w:rPr>
            </w:pPr>
            <w:r>
              <w:rPr>
                <w:rFonts w:eastAsia="Malgun Gothic" w:cs="Arial" w:hint="eastAsia"/>
              </w:rPr>
              <w:t>Sam</w:t>
            </w:r>
            <w:r>
              <w:rPr>
                <w:rFonts w:eastAsia="Malgun Gothic" w:cs="Arial"/>
              </w:rPr>
              <w:t>sung</w:t>
            </w:r>
          </w:p>
        </w:tc>
        <w:tc>
          <w:tcPr>
            <w:tcW w:w="7834" w:type="dxa"/>
          </w:tcPr>
          <w:p w14:paraId="74AF9B40" w14:textId="77777777" w:rsidR="008D09EC" w:rsidRPr="009624E0" w:rsidRDefault="008D09EC" w:rsidP="00483238">
            <w:pPr>
              <w:pStyle w:val="BodyText"/>
              <w:spacing w:line="256" w:lineRule="auto"/>
              <w:rPr>
                <w:rFonts w:eastAsia="Malgun Gothic" w:cs="Arial"/>
              </w:rPr>
            </w:pPr>
            <w:r>
              <w:rPr>
                <w:rFonts w:eastAsia="Malgun Gothic" w:cs="Arial" w:hint="eastAsia"/>
              </w:rPr>
              <w:t>F</w:t>
            </w:r>
            <w:r>
              <w:rPr>
                <w:rFonts w:eastAsia="Malgun Gothic" w:cs="Arial"/>
              </w:rPr>
              <w:t>ine to discuss. We think that misalignment can be managed by gNB implementation.</w:t>
            </w:r>
          </w:p>
        </w:tc>
      </w:tr>
      <w:tr w:rsidR="008D09EC" w:rsidRPr="007C1AA6" w14:paraId="71B06CA6" w14:textId="77777777" w:rsidTr="00483238">
        <w:tc>
          <w:tcPr>
            <w:tcW w:w="1795" w:type="dxa"/>
          </w:tcPr>
          <w:p w14:paraId="356E7D7E" w14:textId="77777777" w:rsidR="008D09EC" w:rsidRPr="00A13BE0" w:rsidRDefault="008D09EC" w:rsidP="00483238">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6AD1121A" w14:textId="77777777" w:rsidR="008D09EC" w:rsidRPr="00A13BE0" w:rsidRDefault="008D09EC" w:rsidP="00483238">
            <w:pPr>
              <w:pStyle w:val="BodyText"/>
              <w:spacing w:line="256" w:lineRule="auto"/>
              <w:rPr>
                <w:rFonts w:cs="Arial"/>
              </w:rPr>
            </w:pPr>
            <w:r>
              <w:rPr>
                <w:rFonts w:cs="Arial" w:hint="eastAsia"/>
              </w:rPr>
              <w:t>W</w:t>
            </w:r>
            <w:r>
              <w:rPr>
                <w:rFonts w:cs="Arial"/>
              </w:rPr>
              <w:t xml:space="preserve">e think the DL and UL timing misaligned at gNB should be </w:t>
            </w:r>
            <w:proofErr w:type="gramStart"/>
            <w:r>
              <w:rPr>
                <w:rFonts w:cs="Arial"/>
              </w:rPr>
              <w:t>support</w:t>
            </w:r>
            <w:proofErr w:type="gramEnd"/>
            <w:r>
              <w:rPr>
                <w:rFonts w:cs="Arial"/>
              </w:rPr>
              <w:t xml:space="preserve"> to enable the RP flexibility.</w:t>
            </w:r>
          </w:p>
        </w:tc>
      </w:tr>
      <w:tr w:rsidR="008D09EC" w:rsidRPr="007C1AA6" w14:paraId="1E07DB7F" w14:textId="77777777" w:rsidTr="00483238">
        <w:tc>
          <w:tcPr>
            <w:tcW w:w="1795" w:type="dxa"/>
          </w:tcPr>
          <w:p w14:paraId="18450A3A" w14:textId="77777777" w:rsidR="008D09EC" w:rsidRDefault="008D09EC" w:rsidP="00483238">
            <w:pPr>
              <w:pStyle w:val="BodyText"/>
              <w:spacing w:line="256" w:lineRule="auto"/>
              <w:rPr>
                <w:rFonts w:cs="Arial"/>
              </w:rPr>
            </w:pPr>
            <w:r>
              <w:rPr>
                <w:rFonts w:cs="Arial" w:hint="eastAsia"/>
              </w:rPr>
              <w:t>L</w:t>
            </w:r>
            <w:r>
              <w:rPr>
                <w:rFonts w:cs="Arial"/>
              </w:rPr>
              <w:t>enovo/MM</w:t>
            </w:r>
          </w:p>
        </w:tc>
        <w:tc>
          <w:tcPr>
            <w:tcW w:w="7834" w:type="dxa"/>
          </w:tcPr>
          <w:p w14:paraId="2BA61888" w14:textId="77777777" w:rsidR="008D09EC" w:rsidRDefault="008D09EC" w:rsidP="00483238">
            <w:pPr>
              <w:pStyle w:val="BodyText"/>
              <w:spacing w:line="256" w:lineRule="auto"/>
              <w:rPr>
                <w:rFonts w:cs="Arial"/>
              </w:rPr>
            </w:pPr>
            <w:r>
              <w:rPr>
                <w:rFonts w:cs="Arial" w:hint="eastAsia"/>
              </w:rPr>
              <w:t>A</w:t>
            </w:r>
            <w:r>
              <w:rPr>
                <w:rFonts w:cs="Arial"/>
              </w:rPr>
              <w:t>gree with the proposal. And we think that the case when DL and UL are misaligned at gNB side should be supported as the common timing offset is configurable and under control of the network.</w:t>
            </w:r>
          </w:p>
        </w:tc>
      </w:tr>
      <w:tr w:rsidR="008D09EC" w:rsidRPr="007C1AA6" w14:paraId="7DCBE38D" w14:textId="77777777" w:rsidTr="00483238">
        <w:tc>
          <w:tcPr>
            <w:tcW w:w="1795" w:type="dxa"/>
          </w:tcPr>
          <w:p w14:paraId="2E7C528E" w14:textId="77777777" w:rsidR="008D09EC" w:rsidRDefault="008D09EC" w:rsidP="00483238">
            <w:pPr>
              <w:pStyle w:val="BodyText"/>
              <w:spacing w:line="256" w:lineRule="auto"/>
              <w:rPr>
                <w:rFonts w:cs="Arial"/>
              </w:rPr>
            </w:pPr>
            <w:r>
              <w:rPr>
                <w:rFonts w:cs="Arial" w:hint="eastAsia"/>
              </w:rPr>
              <w:t>C</w:t>
            </w:r>
            <w:r>
              <w:rPr>
                <w:rFonts w:cs="Arial"/>
              </w:rPr>
              <w:t>AICT</w:t>
            </w:r>
          </w:p>
        </w:tc>
        <w:tc>
          <w:tcPr>
            <w:tcW w:w="7834" w:type="dxa"/>
          </w:tcPr>
          <w:p w14:paraId="7277ECFF" w14:textId="77777777" w:rsidR="008D09EC" w:rsidRDefault="008D09EC" w:rsidP="00483238">
            <w:pPr>
              <w:pStyle w:val="BodyText"/>
              <w:spacing w:line="256" w:lineRule="auto"/>
              <w:rPr>
                <w:rFonts w:cs="Arial"/>
              </w:rPr>
            </w:pPr>
            <w:r>
              <w:rPr>
                <w:rFonts w:cs="Arial"/>
              </w:rPr>
              <w:t>S</w:t>
            </w:r>
            <w:r w:rsidRPr="009353CF">
              <w:rPr>
                <w:rFonts w:cs="Arial"/>
              </w:rPr>
              <w:t xml:space="preserve">upport the Initial proposal </w:t>
            </w:r>
            <w:r>
              <w:rPr>
                <w:rFonts w:cs="Arial"/>
              </w:rPr>
              <w:t>4</w:t>
            </w:r>
            <w:r w:rsidRPr="009353CF">
              <w:rPr>
                <w:rFonts w:cs="Arial"/>
              </w:rPr>
              <w:t>.2</w:t>
            </w:r>
          </w:p>
        </w:tc>
      </w:tr>
      <w:tr w:rsidR="008D09EC" w:rsidRPr="007C1AA6" w14:paraId="7A512C0A" w14:textId="77777777" w:rsidTr="00483238">
        <w:tc>
          <w:tcPr>
            <w:tcW w:w="1795" w:type="dxa"/>
          </w:tcPr>
          <w:p w14:paraId="11E58E3D" w14:textId="77777777" w:rsidR="008D09EC" w:rsidRDefault="008D09EC" w:rsidP="00483238">
            <w:pPr>
              <w:pStyle w:val="BodyText"/>
              <w:spacing w:line="256" w:lineRule="auto"/>
              <w:rPr>
                <w:rFonts w:cs="Arial"/>
              </w:rPr>
            </w:pPr>
            <w:r w:rsidRPr="00CA5D5D">
              <w:rPr>
                <w:rFonts w:cs="Arial"/>
              </w:rPr>
              <w:lastRenderedPageBreak/>
              <w:t>Fraunhofer IIS</w:t>
            </w:r>
            <w:r>
              <w:rPr>
                <w:rFonts w:cs="Arial"/>
              </w:rPr>
              <w:t xml:space="preserve">, </w:t>
            </w:r>
          </w:p>
          <w:p w14:paraId="2E8E70EF" w14:textId="77777777" w:rsidR="008D09EC" w:rsidRDefault="008D09EC" w:rsidP="00483238">
            <w:pPr>
              <w:pStyle w:val="BodyText"/>
              <w:spacing w:line="256" w:lineRule="auto"/>
              <w:rPr>
                <w:rFonts w:cs="Arial"/>
              </w:rPr>
            </w:pPr>
            <w:r>
              <w:rPr>
                <w:rFonts w:cs="Arial"/>
              </w:rPr>
              <w:t>Fraunhofer HHI</w:t>
            </w:r>
          </w:p>
        </w:tc>
        <w:tc>
          <w:tcPr>
            <w:tcW w:w="7834" w:type="dxa"/>
          </w:tcPr>
          <w:p w14:paraId="298F5233" w14:textId="77777777" w:rsidR="008D09EC" w:rsidRDefault="008D09EC" w:rsidP="00483238">
            <w:pPr>
              <w:pStyle w:val="BodyText"/>
              <w:spacing w:line="256" w:lineRule="auto"/>
              <w:rPr>
                <w:rFonts w:cs="Arial"/>
              </w:rPr>
            </w:pPr>
            <w:r>
              <w:rPr>
                <w:rFonts w:cs="Arial"/>
              </w:rPr>
              <w:t xml:space="preserve">We are open to discuss. We believe, potentially, both options, i.e., systems with aligned and misaligned DL and UL, can be supported, but aligned DL and UL should be taken as the baseline assumption with high priority.  </w:t>
            </w:r>
          </w:p>
        </w:tc>
      </w:tr>
      <w:tr w:rsidR="008D09EC" w:rsidRPr="007C1AA6" w14:paraId="6CC1BF0A" w14:textId="77777777" w:rsidTr="00483238">
        <w:tc>
          <w:tcPr>
            <w:tcW w:w="1795" w:type="dxa"/>
          </w:tcPr>
          <w:p w14:paraId="171380B5" w14:textId="77777777" w:rsidR="008D09EC" w:rsidRPr="00CA5D5D" w:rsidRDefault="008D09EC" w:rsidP="00483238">
            <w:pPr>
              <w:pStyle w:val="BodyText"/>
              <w:spacing w:line="256" w:lineRule="auto"/>
              <w:rPr>
                <w:rFonts w:cs="Arial"/>
              </w:rPr>
            </w:pPr>
            <w:r>
              <w:rPr>
                <w:rFonts w:cs="Arial"/>
              </w:rPr>
              <w:t>APT</w:t>
            </w:r>
          </w:p>
        </w:tc>
        <w:tc>
          <w:tcPr>
            <w:tcW w:w="7834" w:type="dxa"/>
          </w:tcPr>
          <w:p w14:paraId="623D6A02" w14:textId="77777777" w:rsidR="008D09EC" w:rsidRDefault="008D09EC" w:rsidP="00483238">
            <w:pPr>
              <w:pStyle w:val="BodyText"/>
              <w:spacing w:line="256" w:lineRule="auto"/>
              <w:rPr>
                <w:rFonts w:cs="Arial"/>
              </w:rPr>
            </w:pPr>
            <w:r>
              <w:rPr>
                <w:rFonts w:cs="Arial"/>
              </w:rPr>
              <w:t xml:space="preserve">Do not support </w:t>
            </w:r>
            <w:r w:rsidRPr="00EE0FF4">
              <w:rPr>
                <w:rFonts w:cs="Arial"/>
              </w:rPr>
              <w:t>systems where DL and UL are misaligned at the gNB</w:t>
            </w:r>
            <w:r>
              <w:rPr>
                <w:rFonts w:cs="Arial"/>
              </w:rPr>
              <w:t>.</w:t>
            </w:r>
          </w:p>
          <w:p w14:paraId="6918A8CA" w14:textId="77777777" w:rsidR="008D09EC" w:rsidRDefault="008D09EC" w:rsidP="008D09EC">
            <w:pPr>
              <w:pStyle w:val="BodyText"/>
              <w:numPr>
                <w:ilvl w:val="0"/>
                <w:numId w:val="57"/>
              </w:numPr>
              <w:spacing w:after="160" w:line="256" w:lineRule="auto"/>
              <w:jc w:val="left"/>
              <w:rPr>
                <w:rFonts w:cs="Arial"/>
              </w:rPr>
            </w:pPr>
            <w:r>
              <w:rPr>
                <w:rFonts w:cs="Arial"/>
              </w:rPr>
              <w:t>This misalignment will change with time at a gNB and it will make a hard time for the gNB to guarantee UE’s processing time, e.g., 3ms, to determine any time overlap between PUCCH and PUSCH, to synchronize UE’s paging timing, or to control UE’s DRX cycles.</w:t>
            </w:r>
          </w:p>
          <w:p w14:paraId="721033F5" w14:textId="77777777" w:rsidR="008D09EC" w:rsidRDefault="008D09EC" w:rsidP="008D09EC">
            <w:pPr>
              <w:pStyle w:val="BodyText"/>
              <w:numPr>
                <w:ilvl w:val="0"/>
                <w:numId w:val="57"/>
              </w:numPr>
              <w:spacing w:after="160" w:line="256" w:lineRule="auto"/>
              <w:jc w:val="left"/>
              <w:rPr>
                <w:rFonts w:cs="Arial"/>
              </w:rPr>
            </w:pPr>
            <w:r>
              <w:rPr>
                <w:rFonts w:cs="Arial"/>
              </w:rPr>
              <w:t>UE needs to maintain UE-gNB RTT at least for the RACH procedure. This may happen for RRC_CONNECTED and RRC_IDLE/INACTIVE. This misalignment at the gNB still needs to signal to UEs from time to time.</w:t>
            </w:r>
          </w:p>
          <w:p w14:paraId="72A63164" w14:textId="77777777" w:rsidR="008D09EC" w:rsidRDefault="008D09EC" w:rsidP="00483238">
            <w:pPr>
              <w:pStyle w:val="BodyText"/>
              <w:spacing w:line="256" w:lineRule="auto"/>
              <w:rPr>
                <w:rFonts w:cs="Arial"/>
              </w:rPr>
            </w:pPr>
            <w:r>
              <w:rPr>
                <w:rFonts w:cs="Arial"/>
              </w:rPr>
              <w:t>Setting a reference point (for both UL timing and UL frequency) may have a limit to support ATG and HIBS scenarios. Also, it is somehow against the principle that a serving satellite is transparent to a UE.</w:t>
            </w:r>
          </w:p>
        </w:tc>
      </w:tr>
      <w:tr w:rsidR="008D09EC" w:rsidRPr="007C1AA6" w14:paraId="693C812A" w14:textId="77777777" w:rsidTr="00483238">
        <w:tc>
          <w:tcPr>
            <w:tcW w:w="1795" w:type="dxa"/>
          </w:tcPr>
          <w:p w14:paraId="5FCACA42" w14:textId="77777777" w:rsidR="008D09EC" w:rsidRDefault="008D09EC" w:rsidP="00483238">
            <w:pPr>
              <w:pStyle w:val="BodyText"/>
              <w:spacing w:line="256" w:lineRule="auto"/>
              <w:rPr>
                <w:rFonts w:cs="Arial"/>
              </w:rPr>
            </w:pPr>
            <w:r>
              <w:rPr>
                <w:rFonts w:cs="Arial"/>
              </w:rPr>
              <w:t>Nokia, Nokia Shanghai Bell</w:t>
            </w:r>
          </w:p>
        </w:tc>
        <w:tc>
          <w:tcPr>
            <w:tcW w:w="7834" w:type="dxa"/>
          </w:tcPr>
          <w:p w14:paraId="01BE27E9" w14:textId="77777777" w:rsidR="008D09EC" w:rsidRDefault="008D09EC" w:rsidP="00483238">
            <w:pPr>
              <w:pStyle w:val="BodyText"/>
              <w:spacing w:line="256" w:lineRule="auto"/>
              <w:rPr>
                <w:rFonts w:eastAsia="Arial" w:cs="Arial"/>
              </w:rPr>
            </w:pPr>
            <w:r w:rsidRPr="226273D7">
              <w:rPr>
                <w:rFonts w:cs="Arial"/>
              </w:rPr>
              <w:t>Do not support systems where DL and UL are misaligned at the gNB</w:t>
            </w:r>
          </w:p>
          <w:p w14:paraId="770DD8A1" w14:textId="77777777" w:rsidR="008D09EC" w:rsidRDefault="008D09EC" w:rsidP="00483238">
            <w:pPr>
              <w:pStyle w:val="BodyText"/>
              <w:spacing w:line="256" w:lineRule="auto"/>
              <w:rPr>
                <w:rFonts w:cs="Arial"/>
              </w:rPr>
            </w:pPr>
            <w:r>
              <w:rPr>
                <w:rFonts w:cs="Arial"/>
              </w:rPr>
              <w:t xml:space="preserve">In special, we oppose the adoption of a system where the DL-UL timing reference in the gNB varies dynamically, as it introduces unnecessary burden to the central node of the RAN. </w:t>
            </w:r>
          </w:p>
        </w:tc>
      </w:tr>
    </w:tbl>
    <w:p w14:paraId="58D784EF" w14:textId="77777777" w:rsidR="003E45A7" w:rsidRDefault="003E45A7" w:rsidP="003E45A7">
      <w:pPr>
        <w:jc w:val="both"/>
        <w:rPr>
          <w:rFonts w:ascii="Arial" w:hAnsi="Arial"/>
        </w:rPr>
      </w:pPr>
    </w:p>
    <w:p w14:paraId="3FC04E46" w14:textId="00011606" w:rsidR="00B306CA" w:rsidRDefault="00B306CA" w:rsidP="00B306CA">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F87AFD1" w14:textId="00C9B1EF" w:rsidR="00B306CA" w:rsidRPr="005F123C" w:rsidRDefault="00B306CA" w:rsidP="00B306CA">
      <w:pPr>
        <w:jc w:val="both"/>
        <w:rPr>
          <w:rFonts w:ascii="Arial" w:hAnsi="Arial" w:cs="Arial"/>
        </w:rPr>
      </w:pPr>
      <w:r w:rsidRPr="005F123C">
        <w:rPr>
          <w:rFonts w:ascii="Arial" w:hAnsi="Arial" w:cs="Arial"/>
        </w:rPr>
        <w:t xml:space="preserve">In the first round of email discussion, </w:t>
      </w:r>
      <w:r w:rsidR="008D09EC">
        <w:rPr>
          <w:rFonts w:ascii="Arial" w:hAnsi="Arial" w:cs="Arial"/>
        </w:rPr>
        <w:t>25</w:t>
      </w:r>
      <w:r w:rsidRPr="005F123C">
        <w:rPr>
          <w:rFonts w:ascii="Arial" w:hAnsi="Arial" w:cs="Arial"/>
        </w:rPr>
        <w:t xml:space="preserve"> companies provided views</w:t>
      </w:r>
      <w:r>
        <w:rPr>
          <w:rFonts w:ascii="Arial" w:hAnsi="Arial" w:cs="Arial"/>
        </w:rPr>
        <w:t>:</w:t>
      </w:r>
    </w:p>
    <w:p w14:paraId="422245CE" w14:textId="7F82683B" w:rsidR="00DD0839" w:rsidRPr="008D09EC" w:rsidRDefault="008D09EC" w:rsidP="00B306CA">
      <w:pPr>
        <w:pStyle w:val="ListParagraph"/>
        <w:numPr>
          <w:ilvl w:val="0"/>
          <w:numId w:val="45"/>
        </w:numPr>
        <w:jc w:val="both"/>
        <w:rPr>
          <w:rFonts w:ascii="Arial" w:hAnsi="Arial"/>
        </w:rPr>
      </w:pPr>
      <w:r>
        <w:rPr>
          <w:rFonts w:ascii="Arial" w:hAnsi="Arial"/>
          <w:lang w:val="en-US"/>
        </w:rPr>
        <w:t xml:space="preserve">[CATT, Sony] think that RAN1 has consensus already to support </w:t>
      </w:r>
      <w:r w:rsidRPr="00E23953">
        <w:rPr>
          <w:rFonts w:ascii="Arial" w:hAnsi="Arial"/>
        </w:rPr>
        <w:t>systems where DL and UL are misaligned at the gNB</w:t>
      </w:r>
      <w:r>
        <w:rPr>
          <w:rFonts w:ascii="Arial" w:hAnsi="Arial"/>
          <w:lang w:val="en-US"/>
        </w:rPr>
        <w:t>.</w:t>
      </w:r>
    </w:p>
    <w:p w14:paraId="0B31E02A" w14:textId="623F5E85" w:rsidR="008D09EC" w:rsidRPr="008D09EC" w:rsidRDefault="00285B89" w:rsidP="00B306CA">
      <w:pPr>
        <w:pStyle w:val="ListParagraph"/>
        <w:numPr>
          <w:ilvl w:val="0"/>
          <w:numId w:val="45"/>
        </w:numPr>
        <w:jc w:val="both"/>
        <w:rPr>
          <w:rFonts w:ascii="Arial" w:hAnsi="Arial"/>
        </w:rPr>
      </w:pPr>
      <w:r>
        <w:rPr>
          <w:rFonts w:ascii="Arial" w:hAnsi="Arial"/>
          <w:lang w:val="en-US"/>
        </w:rPr>
        <w:t xml:space="preserve">All the other companies </w:t>
      </w:r>
      <w:r w:rsidR="008D09EC">
        <w:rPr>
          <w:rFonts w:ascii="Arial" w:hAnsi="Arial"/>
          <w:lang w:val="en-US"/>
        </w:rPr>
        <w:t xml:space="preserve">[Thales, ZTE, Intel, CMCC, Panasonic, Huawei, MediaTek, Apple, OPPO, Qualcomm, </w:t>
      </w:r>
      <w:proofErr w:type="spellStart"/>
      <w:r w:rsidR="008D09EC">
        <w:rPr>
          <w:rFonts w:ascii="Arial" w:hAnsi="Arial"/>
          <w:lang w:val="en-US"/>
        </w:rPr>
        <w:t>Spreadtrum</w:t>
      </w:r>
      <w:proofErr w:type="spellEnd"/>
      <w:r w:rsidR="008D09EC">
        <w:rPr>
          <w:rFonts w:ascii="Arial" w:hAnsi="Arial"/>
          <w:lang w:val="en-US"/>
        </w:rPr>
        <w:t xml:space="preserve">, Xiaomi, LG, Ericsson, </w:t>
      </w:r>
      <w:proofErr w:type="spellStart"/>
      <w:r w:rsidR="008D09EC">
        <w:rPr>
          <w:rFonts w:ascii="Arial" w:hAnsi="Arial"/>
          <w:lang w:val="en-US"/>
        </w:rPr>
        <w:t>InterDigital</w:t>
      </w:r>
      <w:proofErr w:type="spellEnd"/>
      <w:r w:rsidR="008D09EC">
        <w:rPr>
          <w:rFonts w:ascii="Arial" w:hAnsi="Arial"/>
          <w:lang w:val="en-US"/>
        </w:rPr>
        <w:t xml:space="preserve">, vivo, Samsung, </w:t>
      </w:r>
      <w:proofErr w:type="spellStart"/>
      <w:r w:rsidR="008D09EC">
        <w:rPr>
          <w:rFonts w:ascii="Arial" w:hAnsi="Arial"/>
          <w:lang w:val="en-US"/>
        </w:rPr>
        <w:t>ChinaTelecom</w:t>
      </w:r>
      <w:proofErr w:type="spellEnd"/>
      <w:r w:rsidR="008D09EC">
        <w:rPr>
          <w:rFonts w:ascii="Arial" w:hAnsi="Arial"/>
          <w:lang w:val="en-US"/>
        </w:rPr>
        <w:t xml:space="preserve">, Lenovo/MM, CAICT, </w:t>
      </w:r>
      <w:r w:rsidR="008D09EC" w:rsidRPr="008D09EC">
        <w:rPr>
          <w:rFonts w:ascii="Arial" w:hAnsi="Arial"/>
          <w:lang w:val="en-US"/>
        </w:rPr>
        <w:t>Fraunhofer IIS</w:t>
      </w:r>
      <w:r w:rsidR="008D09EC">
        <w:rPr>
          <w:rFonts w:ascii="Arial" w:hAnsi="Arial"/>
          <w:lang w:val="en-US"/>
        </w:rPr>
        <w:t>/</w:t>
      </w:r>
      <w:r w:rsidR="008D09EC" w:rsidRPr="008D09EC">
        <w:rPr>
          <w:rFonts w:ascii="Arial" w:hAnsi="Arial"/>
          <w:lang w:val="en-US"/>
        </w:rPr>
        <w:t>Fraunhofer HHI</w:t>
      </w:r>
      <w:r w:rsidR="008D09EC">
        <w:rPr>
          <w:rFonts w:ascii="Arial" w:hAnsi="Arial"/>
          <w:lang w:val="en-US"/>
        </w:rPr>
        <w:t xml:space="preserve">, APT, </w:t>
      </w:r>
      <w:r w:rsidR="008D09EC" w:rsidRPr="008D09EC">
        <w:rPr>
          <w:rFonts w:ascii="Arial" w:hAnsi="Arial"/>
          <w:lang w:val="en-US"/>
        </w:rPr>
        <w:t>Nokia</w:t>
      </w:r>
      <w:r w:rsidR="008D09EC">
        <w:rPr>
          <w:rFonts w:ascii="Arial" w:hAnsi="Arial"/>
          <w:lang w:val="en-US"/>
        </w:rPr>
        <w:t>/</w:t>
      </w:r>
      <w:r w:rsidR="008D09EC" w:rsidRPr="008D09EC">
        <w:rPr>
          <w:rFonts w:ascii="Arial" w:hAnsi="Arial"/>
          <w:lang w:val="en-US"/>
        </w:rPr>
        <w:t>Nokia Shanghai Bell</w:t>
      </w:r>
      <w:r w:rsidR="008D09EC">
        <w:rPr>
          <w:rFonts w:ascii="Arial" w:hAnsi="Arial"/>
          <w:lang w:val="en-US"/>
        </w:rPr>
        <w:t xml:space="preserve">] agree with / support / are fine with the proposal to discuss </w:t>
      </w:r>
      <w:r w:rsidR="008D09EC" w:rsidRPr="008D09EC">
        <w:rPr>
          <w:rFonts w:ascii="Arial" w:hAnsi="Arial"/>
          <w:lang w:val="en-US"/>
        </w:rPr>
        <w:t>whether to support systems where DL and UL are misaligned at the gNB.</w:t>
      </w:r>
    </w:p>
    <w:p w14:paraId="1FACFC52" w14:textId="7F3403CA" w:rsidR="008D09EC" w:rsidRPr="008D09EC" w:rsidRDefault="008D09EC" w:rsidP="008D09EC">
      <w:pPr>
        <w:pStyle w:val="ListParagraph"/>
        <w:numPr>
          <w:ilvl w:val="1"/>
          <w:numId w:val="45"/>
        </w:numPr>
        <w:jc w:val="both"/>
        <w:rPr>
          <w:rFonts w:ascii="Arial" w:hAnsi="Arial"/>
        </w:rPr>
      </w:pPr>
      <w:r>
        <w:rPr>
          <w:rFonts w:ascii="Arial" w:hAnsi="Arial"/>
          <w:lang w:val="en-US"/>
        </w:rPr>
        <w:t>[Thales, Intel</w:t>
      </w:r>
      <w:r w:rsidR="00285B89">
        <w:rPr>
          <w:rFonts w:ascii="Arial" w:hAnsi="Arial"/>
          <w:lang w:val="en-US"/>
        </w:rPr>
        <w:t xml:space="preserve">, Panasonic, Apple, OPPO, Qualcomm, </w:t>
      </w:r>
      <w:proofErr w:type="spellStart"/>
      <w:r w:rsidR="00285B89">
        <w:rPr>
          <w:rFonts w:ascii="Arial" w:hAnsi="Arial"/>
          <w:lang w:val="en-US"/>
        </w:rPr>
        <w:t>Spreadtrum</w:t>
      </w:r>
      <w:proofErr w:type="spellEnd"/>
      <w:r w:rsidR="00285B89">
        <w:rPr>
          <w:rFonts w:ascii="Arial" w:hAnsi="Arial"/>
          <w:lang w:val="en-US"/>
        </w:rPr>
        <w:t xml:space="preserve">, Xiaomi, </w:t>
      </w:r>
      <w:proofErr w:type="spellStart"/>
      <w:r w:rsidR="00285B89">
        <w:rPr>
          <w:rFonts w:ascii="Arial" w:hAnsi="Arial"/>
          <w:lang w:val="en-US"/>
        </w:rPr>
        <w:t>InterDigital</w:t>
      </w:r>
      <w:proofErr w:type="spellEnd"/>
      <w:r w:rsidR="00285B89">
        <w:rPr>
          <w:rFonts w:ascii="Arial" w:hAnsi="Arial"/>
          <w:lang w:val="en-US"/>
        </w:rPr>
        <w:t xml:space="preserve">, vivo, Samsung, </w:t>
      </w:r>
      <w:proofErr w:type="spellStart"/>
      <w:r w:rsidR="00285B89">
        <w:rPr>
          <w:rFonts w:ascii="Arial" w:hAnsi="Arial"/>
          <w:lang w:val="en-US"/>
        </w:rPr>
        <w:t>ChinaTelecom</w:t>
      </w:r>
      <w:proofErr w:type="spellEnd"/>
      <w:r w:rsidR="00285B89">
        <w:rPr>
          <w:rFonts w:ascii="Arial" w:hAnsi="Arial"/>
          <w:lang w:val="en-US"/>
        </w:rPr>
        <w:t xml:space="preserve">, Lenovo/MM, </w:t>
      </w:r>
      <w:r w:rsidR="00285B89" w:rsidRPr="008D09EC">
        <w:rPr>
          <w:rFonts w:ascii="Arial" w:hAnsi="Arial"/>
          <w:lang w:val="en-US"/>
        </w:rPr>
        <w:t>Fraunhofer IIS</w:t>
      </w:r>
      <w:r w:rsidR="00285B89">
        <w:rPr>
          <w:rFonts w:ascii="Arial" w:hAnsi="Arial"/>
          <w:lang w:val="en-US"/>
        </w:rPr>
        <w:t>/</w:t>
      </w:r>
      <w:r w:rsidR="00285B89" w:rsidRPr="008D09EC">
        <w:rPr>
          <w:rFonts w:ascii="Arial" w:hAnsi="Arial"/>
          <w:lang w:val="en-US"/>
        </w:rPr>
        <w:t>Fraunhofer HHI</w:t>
      </w:r>
      <w:r>
        <w:rPr>
          <w:rFonts w:ascii="Arial" w:hAnsi="Arial"/>
          <w:lang w:val="en-US"/>
        </w:rPr>
        <w:t xml:space="preserve">] hold the view that </w:t>
      </w:r>
      <w:r w:rsidRPr="008D09EC">
        <w:rPr>
          <w:rFonts w:ascii="Arial" w:hAnsi="Arial"/>
          <w:lang w:val="en-US"/>
        </w:rPr>
        <w:t>systems where DL and UL are misaligned at the gNB</w:t>
      </w:r>
      <w:r>
        <w:rPr>
          <w:rFonts w:ascii="Arial" w:hAnsi="Arial"/>
          <w:lang w:val="en-US"/>
        </w:rPr>
        <w:t xml:space="preserve"> can be supported</w:t>
      </w:r>
      <w:r w:rsidR="00DF0255">
        <w:rPr>
          <w:rFonts w:ascii="Arial" w:hAnsi="Arial"/>
          <w:lang w:val="en-US"/>
        </w:rPr>
        <w:t>.</w:t>
      </w:r>
    </w:p>
    <w:p w14:paraId="6B1C5115" w14:textId="0E351798" w:rsidR="008D09EC" w:rsidRPr="00285B89" w:rsidRDefault="008D09EC" w:rsidP="008D09EC">
      <w:pPr>
        <w:pStyle w:val="ListParagraph"/>
        <w:numPr>
          <w:ilvl w:val="1"/>
          <w:numId w:val="45"/>
        </w:numPr>
        <w:jc w:val="both"/>
        <w:rPr>
          <w:rFonts w:ascii="Arial" w:hAnsi="Arial"/>
        </w:rPr>
      </w:pPr>
      <w:r>
        <w:rPr>
          <w:rFonts w:ascii="Arial" w:hAnsi="Arial"/>
          <w:lang w:val="en-US"/>
        </w:rPr>
        <w:t xml:space="preserve">[ZTE, </w:t>
      </w:r>
      <w:r w:rsidR="00285B89">
        <w:rPr>
          <w:rFonts w:ascii="Arial" w:hAnsi="Arial"/>
          <w:lang w:val="en-US"/>
        </w:rPr>
        <w:t>Huawei, Ericsson, APT</w:t>
      </w:r>
      <w:r w:rsidR="00270E9E">
        <w:rPr>
          <w:rFonts w:ascii="Arial" w:hAnsi="Arial"/>
          <w:lang w:val="en-US"/>
        </w:rPr>
        <w:t xml:space="preserve">, </w:t>
      </w:r>
      <w:r w:rsidR="00270E9E" w:rsidRPr="008D09EC">
        <w:rPr>
          <w:rFonts w:ascii="Arial" w:hAnsi="Arial"/>
          <w:lang w:val="en-US"/>
        </w:rPr>
        <w:t>Nokia</w:t>
      </w:r>
      <w:r w:rsidR="00270E9E">
        <w:rPr>
          <w:rFonts w:ascii="Arial" w:hAnsi="Arial"/>
          <w:lang w:val="en-US"/>
        </w:rPr>
        <w:t>/</w:t>
      </w:r>
      <w:r w:rsidR="00270E9E" w:rsidRPr="008D09EC">
        <w:rPr>
          <w:rFonts w:ascii="Arial" w:hAnsi="Arial"/>
          <w:lang w:val="en-US"/>
        </w:rPr>
        <w:t>Nokia Shanghai Bell</w:t>
      </w:r>
      <w:r>
        <w:rPr>
          <w:rFonts w:ascii="Arial" w:hAnsi="Arial"/>
          <w:lang w:val="en-US"/>
        </w:rPr>
        <w:t>]</w:t>
      </w:r>
      <w:r w:rsidR="00285B89">
        <w:rPr>
          <w:rFonts w:ascii="Arial" w:hAnsi="Arial"/>
          <w:lang w:val="en-US"/>
        </w:rPr>
        <w:t xml:space="preserve"> have concerns on supporting </w:t>
      </w:r>
      <w:r w:rsidR="00285B89" w:rsidRPr="008D09EC">
        <w:rPr>
          <w:rFonts w:ascii="Arial" w:hAnsi="Arial"/>
          <w:lang w:val="en-US"/>
        </w:rPr>
        <w:t>systems where DL and UL are misaligned at the gNB</w:t>
      </w:r>
      <w:r w:rsidR="00285B89">
        <w:rPr>
          <w:rFonts w:ascii="Arial" w:hAnsi="Arial"/>
          <w:lang w:val="en-US"/>
        </w:rPr>
        <w:t>, especially if the misalignment is time varying.</w:t>
      </w:r>
    </w:p>
    <w:p w14:paraId="3C91CDB1" w14:textId="5556302E" w:rsidR="00270E9E" w:rsidRPr="00270E9E" w:rsidRDefault="00285B89" w:rsidP="00270E9E">
      <w:pPr>
        <w:pStyle w:val="ListParagraph"/>
        <w:numPr>
          <w:ilvl w:val="1"/>
          <w:numId w:val="45"/>
        </w:numPr>
        <w:jc w:val="both"/>
        <w:rPr>
          <w:rFonts w:ascii="Arial" w:hAnsi="Arial"/>
        </w:rPr>
      </w:pPr>
      <w:r>
        <w:rPr>
          <w:rFonts w:ascii="Arial" w:hAnsi="Arial"/>
          <w:lang w:val="en-US"/>
        </w:rPr>
        <w:t xml:space="preserve">[ZTE, CMCC, Huawei, MediaTek, LG, </w:t>
      </w:r>
      <w:r w:rsidRPr="008D09EC">
        <w:rPr>
          <w:rFonts w:ascii="Arial" w:hAnsi="Arial"/>
          <w:lang w:val="en-US"/>
        </w:rPr>
        <w:t>Fraunhofer IIS</w:t>
      </w:r>
      <w:r>
        <w:rPr>
          <w:rFonts w:ascii="Arial" w:hAnsi="Arial"/>
          <w:lang w:val="en-US"/>
        </w:rPr>
        <w:t>/</w:t>
      </w:r>
      <w:r w:rsidRPr="008D09EC">
        <w:rPr>
          <w:rFonts w:ascii="Arial" w:hAnsi="Arial"/>
          <w:lang w:val="en-US"/>
        </w:rPr>
        <w:t>Fraunhofer HHI</w:t>
      </w:r>
      <w:r>
        <w:rPr>
          <w:rFonts w:ascii="Arial" w:hAnsi="Arial"/>
          <w:lang w:val="en-US"/>
        </w:rPr>
        <w:t xml:space="preserve">] hold the view that </w:t>
      </w:r>
      <w:r w:rsidRPr="008D09EC">
        <w:rPr>
          <w:rFonts w:ascii="Arial" w:hAnsi="Arial"/>
          <w:lang w:val="en-US"/>
        </w:rPr>
        <w:t xml:space="preserve">systems where DL and UL are </w:t>
      </w:r>
      <w:r>
        <w:rPr>
          <w:rFonts w:ascii="Arial" w:hAnsi="Arial"/>
          <w:lang w:val="en-US"/>
        </w:rPr>
        <w:t>aligned</w:t>
      </w:r>
      <w:r w:rsidRPr="008D09EC">
        <w:rPr>
          <w:rFonts w:ascii="Arial" w:hAnsi="Arial"/>
          <w:lang w:val="en-US"/>
        </w:rPr>
        <w:t xml:space="preserve"> at the gNB</w:t>
      </w:r>
      <w:r>
        <w:rPr>
          <w:rFonts w:ascii="Arial" w:hAnsi="Arial"/>
          <w:lang w:val="en-US"/>
        </w:rPr>
        <w:t xml:space="preserve"> should be prioritized.</w:t>
      </w:r>
    </w:p>
    <w:p w14:paraId="470FB5E3" w14:textId="74CFE70B" w:rsidR="00270E9E" w:rsidRDefault="00270E9E" w:rsidP="00270E9E">
      <w:pPr>
        <w:jc w:val="both"/>
        <w:rPr>
          <w:rFonts w:ascii="Arial" w:hAnsi="Arial"/>
        </w:rPr>
      </w:pPr>
      <w:r>
        <w:rPr>
          <w:rFonts w:ascii="Arial" w:hAnsi="Arial"/>
        </w:rPr>
        <w:t>Based on the above, several observations can be made:</w:t>
      </w:r>
    </w:p>
    <w:p w14:paraId="66DF8EE0" w14:textId="214606B2" w:rsidR="00270E9E" w:rsidRPr="00270E9E" w:rsidRDefault="00270E9E" w:rsidP="00270E9E">
      <w:pPr>
        <w:pStyle w:val="ListParagraph"/>
        <w:numPr>
          <w:ilvl w:val="0"/>
          <w:numId w:val="58"/>
        </w:numPr>
        <w:jc w:val="both"/>
        <w:rPr>
          <w:rFonts w:ascii="Arial" w:hAnsi="Arial"/>
        </w:rPr>
      </w:pPr>
      <w:proofErr w:type="gramStart"/>
      <w:r>
        <w:rPr>
          <w:rFonts w:ascii="Arial" w:hAnsi="Arial"/>
          <w:lang w:val="en-US"/>
        </w:rPr>
        <w:t>It is clear that currently</w:t>
      </w:r>
      <w:proofErr w:type="gramEnd"/>
      <w:r>
        <w:rPr>
          <w:rFonts w:ascii="Arial" w:hAnsi="Arial"/>
          <w:lang w:val="en-US"/>
        </w:rPr>
        <w:t xml:space="preserve"> there is </w:t>
      </w:r>
      <w:r w:rsidRPr="00270E9E">
        <w:rPr>
          <w:rFonts w:ascii="Arial" w:hAnsi="Arial"/>
          <w:u w:val="single"/>
          <w:lang w:val="en-US"/>
        </w:rPr>
        <w:t>no RAN1 consensus</w:t>
      </w:r>
      <w:r>
        <w:rPr>
          <w:rFonts w:ascii="Arial" w:hAnsi="Arial"/>
          <w:lang w:val="en-US"/>
        </w:rPr>
        <w:t xml:space="preserve"> to support </w:t>
      </w:r>
      <w:r w:rsidRPr="008D09EC">
        <w:rPr>
          <w:rFonts w:ascii="Arial" w:hAnsi="Arial"/>
          <w:lang w:val="en-US"/>
        </w:rPr>
        <w:t>systems where DL and UL are misaligned at the gNB</w:t>
      </w:r>
      <w:r>
        <w:rPr>
          <w:rFonts w:ascii="Arial" w:hAnsi="Arial"/>
          <w:lang w:val="en-US"/>
        </w:rPr>
        <w:t>.</w:t>
      </w:r>
    </w:p>
    <w:p w14:paraId="0B6ADC1B" w14:textId="01538252" w:rsidR="00270E9E" w:rsidRPr="00270E9E" w:rsidRDefault="00270E9E" w:rsidP="00270E9E">
      <w:pPr>
        <w:pStyle w:val="ListParagraph"/>
        <w:numPr>
          <w:ilvl w:val="0"/>
          <w:numId w:val="58"/>
        </w:numPr>
        <w:jc w:val="both"/>
        <w:rPr>
          <w:rFonts w:ascii="Arial" w:hAnsi="Arial"/>
        </w:rPr>
      </w:pPr>
      <w:r>
        <w:rPr>
          <w:rFonts w:ascii="Arial" w:hAnsi="Arial"/>
          <w:lang w:val="en-US"/>
        </w:rPr>
        <w:lastRenderedPageBreak/>
        <w:t xml:space="preserve">Many companies think both </w:t>
      </w:r>
      <w:r w:rsidRPr="008D09EC">
        <w:rPr>
          <w:rFonts w:ascii="Arial" w:hAnsi="Arial"/>
          <w:lang w:val="en-US"/>
        </w:rPr>
        <w:t xml:space="preserve">systems </w:t>
      </w:r>
      <w:r>
        <w:rPr>
          <w:rFonts w:ascii="Arial" w:hAnsi="Arial"/>
          <w:lang w:val="en-US"/>
        </w:rPr>
        <w:t>(aligned and</w:t>
      </w:r>
      <w:r w:rsidRPr="008D09EC">
        <w:rPr>
          <w:rFonts w:ascii="Arial" w:hAnsi="Arial"/>
          <w:lang w:val="en-US"/>
        </w:rPr>
        <w:t xml:space="preserve"> misaligned</w:t>
      </w:r>
      <w:r>
        <w:rPr>
          <w:rFonts w:ascii="Arial" w:hAnsi="Arial"/>
          <w:lang w:val="en-US"/>
        </w:rPr>
        <w:t>) can be supported. However, there are concerns from other companies, including several major network vendors.</w:t>
      </w:r>
    </w:p>
    <w:p w14:paraId="167BAB37" w14:textId="6245FB7D" w:rsidR="00270E9E" w:rsidRPr="00270E9E" w:rsidRDefault="00270E9E" w:rsidP="00270E9E">
      <w:pPr>
        <w:pStyle w:val="ListParagraph"/>
        <w:numPr>
          <w:ilvl w:val="0"/>
          <w:numId w:val="58"/>
        </w:numPr>
        <w:jc w:val="both"/>
        <w:rPr>
          <w:rFonts w:ascii="Arial" w:hAnsi="Arial"/>
        </w:rPr>
      </w:pPr>
      <w:r>
        <w:rPr>
          <w:rFonts w:ascii="Arial" w:hAnsi="Arial"/>
          <w:lang w:val="en-US"/>
        </w:rPr>
        <w:t xml:space="preserve">Several companies propose to prioritize supporting systems </w:t>
      </w:r>
      <w:r w:rsidRPr="008D09EC">
        <w:rPr>
          <w:rFonts w:ascii="Arial" w:hAnsi="Arial"/>
          <w:lang w:val="en-US"/>
        </w:rPr>
        <w:t>where DL and UL</w:t>
      </w:r>
      <w:r w:rsidR="00DF0255">
        <w:rPr>
          <w:rFonts w:ascii="Arial" w:hAnsi="Arial"/>
          <w:lang w:val="en-US"/>
        </w:rPr>
        <w:t xml:space="preserve"> </w:t>
      </w:r>
      <w:r w:rsidRPr="008D09EC">
        <w:rPr>
          <w:rFonts w:ascii="Arial" w:hAnsi="Arial"/>
          <w:lang w:val="en-US"/>
        </w:rPr>
        <w:t xml:space="preserve">are </w:t>
      </w:r>
      <w:r>
        <w:rPr>
          <w:rFonts w:ascii="Arial" w:hAnsi="Arial"/>
          <w:lang w:val="en-US"/>
        </w:rPr>
        <w:t>aligned</w:t>
      </w:r>
      <w:r w:rsidRPr="008D09EC">
        <w:rPr>
          <w:rFonts w:ascii="Arial" w:hAnsi="Arial"/>
          <w:lang w:val="en-US"/>
        </w:rPr>
        <w:t xml:space="preserve"> at the gNB</w:t>
      </w:r>
      <w:r>
        <w:rPr>
          <w:rFonts w:ascii="Arial" w:hAnsi="Arial"/>
          <w:lang w:val="en-US"/>
        </w:rPr>
        <w:t>.</w:t>
      </w:r>
    </w:p>
    <w:p w14:paraId="745A6F9F" w14:textId="6475071D" w:rsidR="00270E9E" w:rsidRDefault="00270E9E" w:rsidP="00270E9E">
      <w:pPr>
        <w:jc w:val="both"/>
        <w:rPr>
          <w:rFonts w:ascii="Arial" w:hAnsi="Arial"/>
        </w:rPr>
      </w:pPr>
      <w:r>
        <w:rPr>
          <w:rFonts w:ascii="Arial" w:hAnsi="Arial"/>
        </w:rPr>
        <w:t xml:space="preserve">In Moderator’s view, the success of </w:t>
      </w:r>
      <w:r w:rsidR="00DF0255">
        <w:rPr>
          <w:rFonts w:ascii="Arial" w:hAnsi="Arial"/>
        </w:rPr>
        <w:t>the NTN</w:t>
      </w:r>
      <w:r>
        <w:rPr>
          <w:rFonts w:ascii="Arial" w:hAnsi="Arial"/>
        </w:rPr>
        <w:t xml:space="preserve"> feature depends on the joint effort of the whole ecosystem. In this case, if all major network vendors have concerns on the feasibility of supporting systems </w:t>
      </w:r>
      <w:r w:rsidRPr="008D09EC">
        <w:rPr>
          <w:rFonts w:ascii="Arial" w:hAnsi="Arial"/>
        </w:rPr>
        <w:t xml:space="preserve">where DL and UL are </w:t>
      </w:r>
      <w:r>
        <w:rPr>
          <w:rFonts w:ascii="Arial" w:hAnsi="Arial"/>
        </w:rPr>
        <w:t>misaligned</w:t>
      </w:r>
      <w:r w:rsidRPr="008D09EC">
        <w:rPr>
          <w:rFonts w:ascii="Arial" w:hAnsi="Arial"/>
        </w:rPr>
        <w:t xml:space="preserve"> at the gNB</w:t>
      </w:r>
      <w:r>
        <w:rPr>
          <w:rFonts w:ascii="Arial" w:hAnsi="Arial"/>
        </w:rPr>
        <w:t>, it is questionable whether the systems would be eventually implemented in practice, even if they are supported on paper.</w:t>
      </w:r>
    </w:p>
    <w:p w14:paraId="44045508" w14:textId="76A8AB9D" w:rsidR="00270E9E" w:rsidRDefault="00270E9E" w:rsidP="00270E9E">
      <w:pPr>
        <w:jc w:val="both"/>
        <w:rPr>
          <w:rFonts w:ascii="Arial" w:hAnsi="Arial"/>
        </w:rPr>
      </w:pPr>
      <w:r>
        <w:rPr>
          <w:rFonts w:ascii="Arial" w:hAnsi="Arial"/>
        </w:rPr>
        <w:t xml:space="preserve">By examining companies’ comments, it appears that no one objects that </w:t>
      </w:r>
      <w:r w:rsidR="00DF0255">
        <w:rPr>
          <w:rFonts w:ascii="Arial" w:hAnsi="Arial"/>
        </w:rPr>
        <w:t xml:space="preserve">systems </w:t>
      </w:r>
      <w:r w:rsidR="00DF0255" w:rsidRPr="008D09EC">
        <w:rPr>
          <w:rFonts w:ascii="Arial" w:hAnsi="Arial"/>
        </w:rPr>
        <w:t xml:space="preserve">where DL and UL are </w:t>
      </w:r>
      <w:r w:rsidR="00DF0255">
        <w:rPr>
          <w:rFonts w:ascii="Arial" w:hAnsi="Arial"/>
        </w:rPr>
        <w:t>aligned</w:t>
      </w:r>
      <w:r w:rsidR="00DF0255" w:rsidRPr="008D09EC">
        <w:rPr>
          <w:rFonts w:ascii="Arial" w:hAnsi="Arial"/>
        </w:rPr>
        <w:t xml:space="preserve"> at the gNB</w:t>
      </w:r>
      <w:r w:rsidR="00DF0255">
        <w:rPr>
          <w:rFonts w:ascii="Arial" w:hAnsi="Arial"/>
        </w:rPr>
        <w:t xml:space="preserve"> should be supported. In fact, s</w:t>
      </w:r>
      <w:r w:rsidR="00DF0255" w:rsidRPr="00DF0255">
        <w:rPr>
          <w:rFonts w:ascii="Arial" w:hAnsi="Arial"/>
        </w:rPr>
        <w:t xml:space="preserve">everal companies propose to prioritize </w:t>
      </w:r>
      <w:r w:rsidR="00720598">
        <w:rPr>
          <w:rFonts w:ascii="Arial" w:hAnsi="Arial"/>
        </w:rPr>
        <w:t xml:space="preserve">discussing the </w:t>
      </w:r>
      <w:r w:rsidR="00DF0255" w:rsidRPr="00DF0255">
        <w:rPr>
          <w:rFonts w:ascii="Arial" w:hAnsi="Arial"/>
        </w:rPr>
        <w:t>support</w:t>
      </w:r>
      <w:r w:rsidR="00720598">
        <w:rPr>
          <w:rFonts w:ascii="Arial" w:hAnsi="Arial"/>
        </w:rPr>
        <w:t xml:space="preserve"> of</w:t>
      </w:r>
      <w:r w:rsidR="00DF0255" w:rsidRPr="00DF0255">
        <w:rPr>
          <w:rFonts w:ascii="Arial" w:hAnsi="Arial"/>
        </w:rPr>
        <w:t xml:space="preserve"> systems where DL and UL are aligned at the gNB.</w:t>
      </w:r>
      <w:r w:rsidR="00DF0255">
        <w:rPr>
          <w:rFonts w:ascii="Arial" w:hAnsi="Arial"/>
        </w:rPr>
        <w:t xml:space="preserve"> </w:t>
      </w:r>
    </w:p>
    <w:p w14:paraId="6B947B93" w14:textId="77777777" w:rsidR="00DF0255" w:rsidRDefault="00DF0255" w:rsidP="00DF0255">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3A55A4FF" w14:textId="4683B7B2" w:rsidR="00DF0255" w:rsidRPr="002B3A11" w:rsidRDefault="00DF0255" w:rsidP="00DF0255">
      <w:pPr>
        <w:jc w:val="both"/>
        <w:rPr>
          <w:rFonts w:ascii="Arial" w:hAnsi="Arial" w:cs="Arial"/>
          <w:b/>
          <w:bCs/>
          <w:u w:val="single"/>
          <w:lang w:eastAsia="ja-JP"/>
        </w:rPr>
      </w:pPr>
      <w:r w:rsidRPr="002B3A11">
        <w:rPr>
          <w:rFonts w:ascii="Arial" w:hAnsi="Arial" w:cs="Arial"/>
          <w:b/>
          <w:bCs/>
          <w:u w:val="single"/>
          <w:lang w:eastAsia="ja-JP"/>
        </w:rPr>
        <w:t>Proposal 4.3 (Based on the 1</w:t>
      </w:r>
      <w:r w:rsidRPr="002B3A11">
        <w:rPr>
          <w:rFonts w:ascii="Arial" w:hAnsi="Arial" w:cs="Arial"/>
          <w:b/>
          <w:bCs/>
          <w:u w:val="single"/>
          <w:vertAlign w:val="superscript"/>
          <w:lang w:eastAsia="ja-JP"/>
        </w:rPr>
        <w:t>st</w:t>
      </w:r>
      <w:r w:rsidRPr="002B3A11">
        <w:rPr>
          <w:rFonts w:ascii="Arial" w:hAnsi="Arial" w:cs="Arial"/>
          <w:b/>
          <w:bCs/>
          <w:u w:val="single"/>
          <w:lang w:eastAsia="ja-JP"/>
        </w:rPr>
        <w:t xml:space="preserve"> round of discussion):</w:t>
      </w:r>
    </w:p>
    <w:p w14:paraId="47D17D97" w14:textId="45B0CF5E" w:rsidR="00DF0255" w:rsidRPr="002B3A11" w:rsidRDefault="00720598" w:rsidP="00DF0255">
      <w:pPr>
        <w:jc w:val="both"/>
        <w:rPr>
          <w:rFonts w:ascii="Arial" w:hAnsi="Arial"/>
        </w:rPr>
      </w:pPr>
      <w:r w:rsidRPr="002B3A11">
        <w:rPr>
          <w:rFonts w:ascii="Arial" w:hAnsi="Arial" w:cs="Arial"/>
        </w:rPr>
        <w:t>Discuss whether to p</w:t>
      </w:r>
      <w:r w:rsidR="00DF0255" w:rsidRPr="002B3A11">
        <w:rPr>
          <w:rFonts w:ascii="Arial" w:hAnsi="Arial" w:cs="Arial"/>
        </w:rPr>
        <w:t xml:space="preserve">rioritize NTN designs that support </w:t>
      </w:r>
      <w:r w:rsidR="00DF0255" w:rsidRPr="002B3A11">
        <w:rPr>
          <w:rFonts w:ascii="Arial" w:hAnsi="Arial"/>
        </w:rPr>
        <w:t>systems where DL and UL are aligned at the gNB.</w:t>
      </w:r>
    </w:p>
    <w:p w14:paraId="11E764E4" w14:textId="77777777" w:rsidR="0007003A" w:rsidRPr="00F466C5" w:rsidRDefault="0007003A" w:rsidP="0007003A">
      <w:pPr>
        <w:rPr>
          <w:highlight w:val="yellow"/>
        </w:rPr>
      </w:pPr>
    </w:p>
    <w:tbl>
      <w:tblPr>
        <w:tblStyle w:val="TableGrid"/>
        <w:tblW w:w="0" w:type="auto"/>
        <w:tblLook w:val="04A0" w:firstRow="1" w:lastRow="0" w:firstColumn="1" w:lastColumn="0" w:noHBand="0" w:noVBand="1"/>
      </w:tblPr>
      <w:tblGrid>
        <w:gridCol w:w="2168"/>
        <w:gridCol w:w="7461"/>
      </w:tblGrid>
      <w:tr w:rsidR="0007003A" w14:paraId="07E75317" w14:textId="77777777" w:rsidTr="004A59E0">
        <w:tc>
          <w:tcPr>
            <w:tcW w:w="2168" w:type="dxa"/>
            <w:shd w:val="clear" w:color="auto" w:fill="FFC000" w:themeFill="accent4"/>
          </w:tcPr>
          <w:p w14:paraId="75164230" w14:textId="77777777" w:rsidR="0007003A" w:rsidRDefault="0007003A" w:rsidP="004A59E0">
            <w:pPr>
              <w:pStyle w:val="BodyText"/>
              <w:spacing w:line="256" w:lineRule="auto"/>
              <w:rPr>
                <w:rFonts w:cs="Arial"/>
              </w:rPr>
            </w:pPr>
            <w:r>
              <w:rPr>
                <w:rFonts w:cs="Arial"/>
              </w:rPr>
              <w:t>Company</w:t>
            </w:r>
          </w:p>
        </w:tc>
        <w:tc>
          <w:tcPr>
            <w:tcW w:w="7461" w:type="dxa"/>
            <w:shd w:val="clear" w:color="auto" w:fill="FFC000" w:themeFill="accent4"/>
          </w:tcPr>
          <w:p w14:paraId="71F61097" w14:textId="77777777" w:rsidR="0007003A" w:rsidRDefault="0007003A" w:rsidP="004A59E0">
            <w:pPr>
              <w:pStyle w:val="BodyText"/>
              <w:spacing w:line="256" w:lineRule="auto"/>
              <w:rPr>
                <w:rFonts w:cs="Arial"/>
              </w:rPr>
            </w:pPr>
            <w:r>
              <w:rPr>
                <w:rFonts w:cs="Arial"/>
              </w:rPr>
              <w:t>Comments</w:t>
            </w:r>
          </w:p>
        </w:tc>
      </w:tr>
      <w:tr w:rsidR="0007003A" w:rsidRPr="00F466C5" w14:paraId="786C41AD" w14:textId="77777777" w:rsidTr="004A59E0">
        <w:tc>
          <w:tcPr>
            <w:tcW w:w="2168" w:type="dxa"/>
          </w:tcPr>
          <w:p w14:paraId="506B51ED" w14:textId="77777777" w:rsidR="0007003A" w:rsidRDefault="0007003A" w:rsidP="004A59E0">
            <w:pPr>
              <w:pStyle w:val="BodyText"/>
              <w:spacing w:line="256" w:lineRule="auto"/>
              <w:rPr>
                <w:rFonts w:cs="Arial"/>
              </w:rPr>
            </w:pPr>
            <w:r>
              <w:rPr>
                <w:rFonts w:cs="Arial"/>
              </w:rPr>
              <w:t>MediaTek</w:t>
            </w:r>
          </w:p>
        </w:tc>
        <w:tc>
          <w:tcPr>
            <w:tcW w:w="7461" w:type="dxa"/>
          </w:tcPr>
          <w:p w14:paraId="4032D042" w14:textId="77777777" w:rsidR="0007003A" w:rsidRPr="00F466C5" w:rsidRDefault="0007003A" w:rsidP="004A59E0">
            <w:pPr>
              <w:pStyle w:val="BodyText"/>
              <w:spacing w:line="256" w:lineRule="auto"/>
              <w:rPr>
                <w:rFonts w:cs="Arial"/>
              </w:rPr>
            </w:pPr>
            <w:r w:rsidRPr="00F466C5">
              <w:rPr>
                <w:rFonts w:cs="Arial"/>
              </w:rPr>
              <w:t>Agree to prioritize support systems where DL and UL are aligned at the gNB.</w:t>
            </w:r>
          </w:p>
        </w:tc>
      </w:tr>
      <w:tr w:rsidR="0007003A" w:rsidRPr="00F466C5" w14:paraId="0CE9836C" w14:textId="77777777" w:rsidTr="004A59E0">
        <w:tc>
          <w:tcPr>
            <w:tcW w:w="2168" w:type="dxa"/>
          </w:tcPr>
          <w:p w14:paraId="6C20718C" w14:textId="77777777" w:rsidR="0007003A" w:rsidRDefault="0007003A" w:rsidP="004A59E0">
            <w:pPr>
              <w:pStyle w:val="BodyText"/>
              <w:spacing w:line="256" w:lineRule="auto"/>
              <w:rPr>
                <w:rFonts w:cs="Arial"/>
              </w:rPr>
            </w:pPr>
            <w:r>
              <w:rPr>
                <w:rFonts w:cs="Arial"/>
              </w:rPr>
              <w:t>Huawei</w:t>
            </w:r>
          </w:p>
        </w:tc>
        <w:tc>
          <w:tcPr>
            <w:tcW w:w="7461" w:type="dxa"/>
          </w:tcPr>
          <w:p w14:paraId="33B0F0AF" w14:textId="77777777" w:rsidR="0007003A" w:rsidRPr="00F466C5" w:rsidRDefault="0007003A" w:rsidP="004A59E0">
            <w:pPr>
              <w:pStyle w:val="BodyText"/>
              <w:spacing w:line="256" w:lineRule="auto"/>
              <w:rPr>
                <w:rFonts w:cs="Arial"/>
              </w:rPr>
            </w:pPr>
            <w:r w:rsidRPr="00F466C5">
              <w:rPr>
                <w:rFonts w:cs="Arial"/>
              </w:rPr>
              <w:t xml:space="preserve">Our view is that we should at least have a system design that no one is doubt of its feasibility. As pointed out by the FL, clearly no one is questioning a system with aligned DL and UL at the gNB would not work. </w:t>
            </w:r>
            <w:proofErr w:type="gramStart"/>
            <w:r w:rsidRPr="00F466C5">
              <w:rPr>
                <w:rFonts w:cs="Arial"/>
              </w:rPr>
              <w:t>Hence</w:t>
            </w:r>
            <w:proofErr w:type="gramEnd"/>
            <w:r w:rsidRPr="00F466C5">
              <w:rPr>
                <w:rFonts w:cs="Arial"/>
              </w:rPr>
              <w:t xml:space="preserve"> we would be fine to prioritize this case. </w:t>
            </w:r>
          </w:p>
          <w:p w14:paraId="260E47E9" w14:textId="77777777" w:rsidR="0007003A" w:rsidRPr="00F466C5" w:rsidRDefault="0007003A" w:rsidP="004A59E0">
            <w:pPr>
              <w:pStyle w:val="BodyText"/>
              <w:spacing w:line="256" w:lineRule="auto"/>
              <w:rPr>
                <w:rFonts w:cs="Arial"/>
              </w:rPr>
            </w:pPr>
            <w:r w:rsidRPr="00F466C5">
              <w:rPr>
                <w:rFonts w:cs="Arial"/>
              </w:rPr>
              <w:t xml:space="preserve">As a step further, if there is a semi-static offset between the DL and UL at the gNB, e.g. larger than the </w:t>
            </w:r>
            <w:proofErr w:type="spellStart"/>
            <w:r w:rsidRPr="00F466C5">
              <w:rPr>
                <w:rFonts w:cs="Arial"/>
              </w:rPr>
              <w:t>N_TA,offset</w:t>
            </w:r>
            <w:proofErr w:type="spellEnd"/>
            <w:r w:rsidRPr="00F466C5">
              <w:rPr>
                <w:rFonts w:cs="Arial"/>
              </w:rPr>
              <w:t xml:space="preserve"> as it is now, the system can still work even though there may be some additional complexity for both gNB and UE to handle. The MAC-CE timing discussed in issue#5 is an example</w:t>
            </w:r>
          </w:p>
        </w:tc>
      </w:tr>
      <w:tr w:rsidR="0007003A" w14:paraId="0F0B7861" w14:textId="77777777" w:rsidTr="004A59E0">
        <w:tc>
          <w:tcPr>
            <w:tcW w:w="2168" w:type="dxa"/>
          </w:tcPr>
          <w:p w14:paraId="75638E8A" w14:textId="77777777" w:rsidR="0007003A" w:rsidRDefault="0007003A" w:rsidP="004A59E0">
            <w:pPr>
              <w:pStyle w:val="BodyText"/>
              <w:spacing w:line="256" w:lineRule="auto"/>
              <w:rPr>
                <w:rFonts w:cs="Arial"/>
              </w:rPr>
            </w:pPr>
            <w:r>
              <w:rPr>
                <w:rFonts w:cs="Arial" w:hint="eastAsia"/>
              </w:rPr>
              <w:t>X</w:t>
            </w:r>
            <w:r>
              <w:rPr>
                <w:rFonts w:cs="Arial"/>
              </w:rPr>
              <w:t>iaomi</w:t>
            </w:r>
          </w:p>
        </w:tc>
        <w:tc>
          <w:tcPr>
            <w:tcW w:w="7461" w:type="dxa"/>
          </w:tcPr>
          <w:p w14:paraId="076028D7" w14:textId="77777777" w:rsidR="0007003A" w:rsidRDefault="0007003A" w:rsidP="004A59E0">
            <w:pPr>
              <w:pStyle w:val="BodyText"/>
              <w:spacing w:line="256" w:lineRule="auto"/>
              <w:rPr>
                <w:rFonts w:cs="Arial"/>
              </w:rPr>
            </w:pPr>
            <w:r w:rsidRPr="00F466C5">
              <w:rPr>
                <w:rFonts w:cs="Arial"/>
              </w:rPr>
              <w:t xml:space="preserve">In our understanding, it should be up to the </w:t>
            </w:r>
            <w:proofErr w:type="spellStart"/>
            <w:r w:rsidRPr="00F466C5">
              <w:rPr>
                <w:rFonts w:cs="Arial"/>
              </w:rPr>
              <w:t>gNB’s</w:t>
            </w:r>
            <w:proofErr w:type="spellEnd"/>
            <w:r w:rsidRPr="00F466C5">
              <w:rPr>
                <w:rFonts w:cs="Arial"/>
              </w:rPr>
              <w:t xml:space="preserve"> configuration on whether the DL and UL are aligned at the gNB or not. In this sense, the NTN design should support both cases. </w:t>
            </w:r>
            <w:r>
              <w:rPr>
                <w:rFonts w:cs="Arial"/>
              </w:rPr>
              <w:t xml:space="preserve">Clarification on the “prioritize” is needed. </w:t>
            </w:r>
          </w:p>
        </w:tc>
      </w:tr>
      <w:tr w:rsidR="0007003A" w:rsidRPr="00F466C5" w14:paraId="2695F27D" w14:textId="77777777" w:rsidTr="004A59E0">
        <w:tc>
          <w:tcPr>
            <w:tcW w:w="2168" w:type="dxa"/>
          </w:tcPr>
          <w:p w14:paraId="4615E486" w14:textId="77777777" w:rsidR="0007003A" w:rsidRDefault="0007003A" w:rsidP="004A59E0">
            <w:pPr>
              <w:pStyle w:val="BodyText"/>
              <w:spacing w:line="256" w:lineRule="auto"/>
              <w:rPr>
                <w:rFonts w:cs="Arial"/>
              </w:rPr>
            </w:pPr>
            <w:r>
              <w:rPr>
                <w:rFonts w:cs="Arial" w:hint="eastAsia"/>
              </w:rPr>
              <w:t>Z</w:t>
            </w:r>
            <w:r>
              <w:rPr>
                <w:rFonts w:cs="Arial"/>
              </w:rPr>
              <w:t>TE</w:t>
            </w:r>
          </w:p>
        </w:tc>
        <w:tc>
          <w:tcPr>
            <w:tcW w:w="7461" w:type="dxa"/>
          </w:tcPr>
          <w:p w14:paraId="50ECC6DD" w14:textId="77777777" w:rsidR="0007003A" w:rsidRPr="00F466C5" w:rsidRDefault="0007003A" w:rsidP="004A59E0">
            <w:pPr>
              <w:pStyle w:val="BodyText"/>
              <w:spacing w:line="256" w:lineRule="auto"/>
              <w:rPr>
                <w:rFonts w:cs="Arial"/>
              </w:rPr>
            </w:pPr>
            <w:r w:rsidRPr="00F466C5">
              <w:rPr>
                <w:rFonts w:cs="Arial"/>
              </w:rPr>
              <w:t>We share same views as moderator’s analysis, prioritize the NTN designs with aligned DL and UL at gNB side is one promising way for progress.</w:t>
            </w:r>
          </w:p>
        </w:tc>
      </w:tr>
      <w:tr w:rsidR="0007003A" w:rsidRPr="00F466C5" w14:paraId="09F6DEB6" w14:textId="77777777" w:rsidTr="004A59E0">
        <w:tc>
          <w:tcPr>
            <w:tcW w:w="2168" w:type="dxa"/>
          </w:tcPr>
          <w:p w14:paraId="618475F5" w14:textId="77777777" w:rsidR="0007003A" w:rsidRDefault="0007003A" w:rsidP="004A59E0">
            <w:pPr>
              <w:pStyle w:val="BodyText"/>
              <w:spacing w:line="256" w:lineRule="auto"/>
              <w:rPr>
                <w:rFonts w:cs="Arial"/>
              </w:rPr>
            </w:pPr>
            <w:r>
              <w:rPr>
                <w:rFonts w:cs="Arial"/>
              </w:rPr>
              <w:t>APT</w:t>
            </w:r>
          </w:p>
        </w:tc>
        <w:tc>
          <w:tcPr>
            <w:tcW w:w="7461" w:type="dxa"/>
          </w:tcPr>
          <w:p w14:paraId="31AE1BF6" w14:textId="77777777" w:rsidR="0007003A" w:rsidRPr="00F466C5" w:rsidRDefault="0007003A" w:rsidP="004A59E0">
            <w:pPr>
              <w:pStyle w:val="BodyText"/>
              <w:spacing w:line="256" w:lineRule="auto"/>
              <w:rPr>
                <w:rFonts w:cs="Arial"/>
                <w:b/>
                <w:bCs/>
                <w:u w:val="single"/>
              </w:rPr>
            </w:pPr>
            <w:r w:rsidRPr="00F466C5">
              <w:rPr>
                <w:rFonts w:cs="Arial"/>
              </w:rPr>
              <w:t xml:space="preserve">Support </w:t>
            </w:r>
            <w:r w:rsidRPr="00F466C5">
              <w:rPr>
                <w:rFonts w:cs="Arial"/>
                <w:b/>
                <w:bCs/>
                <w:highlight w:val="yellow"/>
                <w:u w:val="single"/>
              </w:rPr>
              <w:t>Proposal 4.3</w:t>
            </w:r>
          </w:p>
          <w:p w14:paraId="7F736BAE" w14:textId="77777777" w:rsidR="0007003A" w:rsidRPr="00F466C5" w:rsidRDefault="0007003A" w:rsidP="004A59E0">
            <w:pPr>
              <w:pStyle w:val="BodyText"/>
              <w:spacing w:line="256" w:lineRule="auto"/>
              <w:rPr>
                <w:rFonts w:cs="Arial"/>
              </w:rPr>
            </w:pPr>
            <w:r w:rsidRPr="00F466C5">
              <w:rPr>
                <w:rFonts w:cs="Arial"/>
              </w:rPr>
              <w:t>We appreciate the intention to enhance the UL timing mechanism by considering the RP at the satellite in Rel-17. However, we believe the RP will eventually move to the satellite in the following releases, e.g., Rel-18, to support inter-satellite link (ISL) for NTN, which will need a regenerative payload at a satellite and as a result, the RP would move to the satellite naturally. Setting the RP at gNB at Rel-17 can easily support the ISL in future releases and that is also one reason we still believe it is a better option.</w:t>
            </w:r>
          </w:p>
        </w:tc>
      </w:tr>
      <w:tr w:rsidR="0007003A" w:rsidRPr="00F466C5" w14:paraId="417B9B31" w14:textId="77777777" w:rsidTr="004A59E0">
        <w:tc>
          <w:tcPr>
            <w:tcW w:w="2168" w:type="dxa"/>
          </w:tcPr>
          <w:p w14:paraId="5ECAA031" w14:textId="77777777" w:rsidR="0007003A" w:rsidRDefault="0007003A" w:rsidP="004A59E0">
            <w:pPr>
              <w:pStyle w:val="BodyText"/>
              <w:spacing w:line="256" w:lineRule="auto"/>
              <w:rPr>
                <w:rFonts w:cs="Arial"/>
              </w:rPr>
            </w:pPr>
            <w:r>
              <w:rPr>
                <w:rFonts w:cs="Arial"/>
              </w:rPr>
              <w:lastRenderedPageBreak/>
              <w:t>Apple</w:t>
            </w:r>
          </w:p>
        </w:tc>
        <w:tc>
          <w:tcPr>
            <w:tcW w:w="7461" w:type="dxa"/>
          </w:tcPr>
          <w:p w14:paraId="1E705ADC" w14:textId="77777777" w:rsidR="0007003A" w:rsidRPr="00F466C5" w:rsidRDefault="0007003A" w:rsidP="004A59E0">
            <w:pPr>
              <w:pStyle w:val="BodyText"/>
              <w:spacing w:line="256" w:lineRule="auto"/>
              <w:rPr>
                <w:rFonts w:cs="Arial"/>
              </w:rPr>
            </w:pPr>
            <w:r w:rsidRPr="00F466C5">
              <w:rPr>
                <w:rFonts w:cs="Arial"/>
              </w:rPr>
              <w:t>We do not see the reason why the prioritization should be put on the case where DL and UL are aligned at gNB. The case of DL and UL unaligned at gNB depends on the common TA value broadcast by gNB.</w:t>
            </w:r>
          </w:p>
          <w:p w14:paraId="575A6257" w14:textId="77777777" w:rsidR="0007003A" w:rsidRPr="00F466C5" w:rsidRDefault="0007003A" w:rsidP="004A59E0">
            <w:pPr>
              <w:pStyle w:val="BodyText"/>
              <w:spacing w:line="256" w:lineRule="auto"/>
              <w:rPr>
                <w:rFonts w:cs="Arial"/>
              </w:rPr>
            </w:pPr>
            <w:r w:rsidRPr="00F466C5">
              <w:rPr>
                <w:rFonts w:cs="Arial"/>
              </w:rPr>
              <w:t xml:space="preserve">In our view, both cases (i.e., aligned or not aligned at gNB) should be considered with the same priority. </w:t>
            </w:r>
          </w:p>
        </w:tc>
      </w:tr>
      <w:tr w:rsidR="0007003A" w:rsidRPr="00F466C5" w14:paraId="0D83CCAA" w14:textId="77777777" w:rsidTr="004A59E0">
        <w:tc>
          <w:tcPr>
            <w:tcW w:w="2168" w:type="dxa"/>
          </w:tcPr>
          <w:p w14:paraId="3DFD7CBE" w14:textId="77777777" w:rsidR="0007003A" w:rsidRDefault="0007003A" w:rsidP="004A59E0">
            <w:pPr>
              <w:pStyle w:val="BodyText"/>
              <w:spacing w:line="256" w:lineRule="auto"/>
              <w:rPr>
                <w:rFonts w:cs="Arial"/>
              </w:rPr>
            </w:pPr>
            <w:r>
              <w:rPr>
                <w:rFonts w:cs="Arial" w:hint="eastAsia"/>
              </w:rPr>
              <w:t>CATT</w:t>
            </w:r>
          </w:p>
        </w:tc>
        <w:tc>
          <w:tcPr>
            <w:tcW w:w="7461" w:type="dxa"/>
          </w:tcPr>
          <w:p w14:paraId="40A76BFA" w14:textId="77777777" w:rsidR="0007003A" w:rsidRPr="00F466C5" w:rsidRDefault="0007003A" w:rsidP="004A59E0">
            <w:pPr>
              <w:pStyle w:val="BodyText"/>
              <w:spacing w:line="256" w:lineRule="auto"/>
              <w:rPr>
                <w:rFonts w:cs="Arial"/>
              </w:rPr>
            </w:pPr>
            <w:r w:rsidRPr="00F466C5">
              <w:rPr>
                <w:rFonts w:cs="Arial" w:hint="eastAsia"/>
              </w:rPr>
              <w:t>We disagree this proposal.</w:t>
            </w:r>
          </w:p>
          <w:p w14:paraId="71E61F52" w14:textId="77777777" w:rsidR="0007003A" w:rsidRPr="00F466C5" w:rsidRDefault="0007003A" w:rsidP="004A59E0">
            <w:pPr>
              <w:pStyle w:val="BodyText"/>
              <w:spacing w:line="256" w:lineRule="auto"/>
              <w:rPr>
                <w:rFonts w:cs="Arial"/>
              </w:rPr>
            </w:pPr>
            <w:r w:rsidRPr="00F466C5">
              <w:rPr>
                <w:rFonts w:cs="Arial" w:hint="eastAsia"/>
              </w:rPr>
              <w:t xml:space="preserve">Whether DL and UL are </w:t>
            </w:r>
            <w:r w:rsidRPr="00F466C5">
              <w:rPr>
                <w:rFonts w:cs="Arial"/>
              </w:rPr>
              <w:t>aligned</w:t>
            </w:r>
            <w:r w:rsidRPr="00F466C5">
              <w:rPr>
                <w:rFonts w:cs="Arial" w:hint="eastAsia"/>
              </w:rPr>
              <w:t xml:space="preserve"> depends on time reference point configuration. </w:t>
            </w:r>
            <w:r w:rsidRPr="00F466C5">
              <w:rPr>
                <w:rFonts w:cs="Arial"/>
              </w:rPr>
              <w:t>T</w:t>
            </w:r>
            <w:r w:rsidRPr="00F466C5">
              <w:rPr>
                <w:rFonts w:cs="Arial" w:hint="eastAsia"/>
              </w:rPr>
              <w:t>his issue has been resolved in AI 8.4.2.</w:t>
            </w:r>
          </w:p>
          <w:p w14:paraId="244C9443" w14:textId="77777777" w:rsidR="0007003A" w:rsidRPr="00F466C5" w:rsidRDefault="0007003A" w:rsidP="004A59E0">
            <w:pPr>
              <w:pStyle w:val="BodyText"/>
              <w:spacing w:line="256" w:lineRule="auto"/>
              <w:rPr>
                <w:rFonts w:cs="Arial"/>
              </w:rPr>
            </w:pPr>
            <w:r w:rsidRPr="00F466C5">
              <w:rPr>
                <w:rFonts w:cs="Arial"/>
              </w:rPr>
              <w:t>W</w:t>
            </w:r>
            <w:r w:rsidRPr="00F466C5">
              <w:rPr>
                <w:rFonts w:cs="Arial" w:hint="eastAsia"/>
              </w:rPr>
              <w:t xml:space="preserve">hen the time reference point is configured at satellite, UE will only maintain the timing </w:t>
            </w:r>
            <w:r w:rsidRPr="00F466C5">
              <w:rPr>
                <w:rFonts w:cs="Arial"/>
              </w:rPr>
              <w:t>change</w:t>
            </w:r>
            <w:r w:rsidRPr="00F466C5">
              <w:rPr>
                <w:rFonts w:cs="Arial" w:hint="eastAsia"/>
              </w:rPr>
              <w:t xml:space="preserve"> of the service link. </w:t>
            </w:r>
            <w:r w:rsidRPr="00F466C5">
              <w:rPr>
                <w:rFonts w:cs="Arial"/>
              </w:rPr>
              <w:t>I</w:t>
            </w:r>
            <w:r w:rsidRPr="00F466C5">
              <w:rPr>
                <w:rFonts w:cs="Arial" w:hint="eastAsia"/>
              </w:rPr>
              <w:t xml:space="preserve">t will simplify UE behaviors and timing </w:t>
            </w:r>
            <w:r w:rsidRPr="00F466C5">
              <w:rPr>
                <w:rFonts w:cs="Arial"/>
              </w:rPr>
              <w:t>maintenance</w:t>
            </w:r>
            <w:r w:rsidRPr="00F466C5">
              <w:rPr>
                <w:rFonts w:cs="Arial" w:hint="eastAsia"/>
              </w:rPr>
              <w:t xml:space="preserve"> performance can be guaranteed based on GNSS </w:t>
            </w:r>
            <w:r w:rsidRPr="00F466C5">
              <w:rPr>
                <w:rFonts w:cs="Arial"/>
              </w:rPr>
              <w:t>information</w:t>
            </w:r>
            <w:r w:rsidRPr="00F466C5">
              <w:rPr>
                <w:rFonts w:cs="Arial" w:hint="eastAsia"/>
              </w:rPr>
              <w:t xml:space="preserve"> and ephemeris information.</w:t>
            </w:r>
          </w:p>
          <w:p w14:paraId="28E09167" w14:textId="77777777" w:rsidR="0007003A" w:rsidRPr="00F466C5" w:rsidRDefault="0007003A" w:rsidP="004A59E0">
            <w:pPr>
              <w:pStyle w:val="BodyText"/>
              <w:spacing w:line="256" w:lineRule="auto"/>
              <w:rPr>
                <w:rFonts w:cs="Arial"/>
              </w:rPr>
            </w:pPr>
            <w:r w:rsidRPr="00F466C5">
              <w:rPr>
                <w:rFonts w:cs="Arial"/>
              </w:rPr>
              <w:t>W</w:t>
            </w:r>
            <w:r w:rsidRPr="00F466C5">
              <w:rPr>
                <w:rFonts w:cs="Arial" w:hint="eastAsia"/>
              </w:rPr>
              <w:t xml:space="preserve">hen the time </w:t>
            </w:r>
            <w:r w:rsidRPr="00F466C5">
              <w:rPr>
                <w:rFonts w:cs="Arial"/>
              </w:rPr>
              <w:t>reference</w:t>
            </w:r>
            <w:r w:rsidRPr="00F466C5">
              <w:rPr>
                <w:rFonts w:cs="Arial" w:hint="eastAsia"/>
              </w:rPr>
              <w:t xml:space="preserve"> point is configured at the gNB, the drawback is clear. </w:t>
            </w:r>
          </w:p>
          <w:p w14:paraId="4A36E5B3" w14:textId="77777777" w:rsidR="0007003A" w:rsidRDefault="0007003A" w:rsidP="004A59E0">
            <w:pPr>
              <w:pStyle w:val="BodyText"/>
              <w:spacing w:line="256" w:lineRule="auto"/>
              <w:rPr>
                <w:rFonts w:cs="Arial"/>
              </w:rPr>
            </w:pPr>
            <w:proofErr w:type="gramStart"/>
            <w:r w:rsidRPr="00F466C5">
              <w:rPr>
                <w:rFonts w:cs="Arial"/>
              </w:rPr>
              <w:t>F</w:t>
            </w:r>
            <w:r w:rsidRPr="00F466C5">
              <w:rPr>
                <w:rFonts w:cs="Arial" w:hint="eastAsia"/>
              </w:rPr>
              <w:t>irstly</w:t>
            </w:r>
            <w:proofErr w:type="gramEnd"/>
            <w:r w:rsidRPr="00F466C5">
              <w:rPr>
                <w:rFonts w:cs="Arial" w:hint="eastAsia"/>
              </w:rPr>
              <w:t xml:space="preserve"> gNB needs to frequently broadcast feeder link timing information to help UE to maintain the timing of feeder link timing. </w:t>
            </w:r>
            <w:r>
              <w:rPr>
                <w:rFonts w:cs="Arial"/>
              </w:rPr>
              <w:t>I</w:t>
            </w:r>
            <w:r>
              <w:rPr>
                <w:rFonts w:cs="Arial" w:hint="eastAsia"/>
              </w:rPr>
              <w:t xml:space="preserve">t increases the system overhead. </w:t>
            </w:r>
          </w:p>
          <w:p w14:paraId="3716D03B" w14:textId="77777777" w:rsidR="0007003A" w:rsidRPr="00F466C5" w:rsidRDefault="0007003A" w:rsidP="004A59E0">
            <w:pPr>
              <w:pStyle w:val="BodyText"/>
              <w:spacing w:line="256" w:lineRule="auto"/>
              <w:rPr>
                <w:rFonts w:cs="Arial"/>
              </w:rPr>
            </w:pPr>
            <w:r w:rsidRPr="00F466C5">
              <w:rPr>
                <w:rFonts w:cs="Arial"/>
              </w:rPr>
              <w:t>Secondly</w:t>
            </w:r>
            <w:r w:rsidRPr="00F466C5">
              <w:rPr>
                <w:rFonts w:cs="Arial" w:hint="eastAsia"/>
              </w:rPr>
              <w:t xml:space="preserve"> it will require </w:t>
            </w:r>
            <w:r w:rsidRPr="00F466C5">
              <w:rPr>
                <w:rFonts w:cs="Arial"/>
              </w:rPr>
              <w:t>U</w:t>
            </w:r>
            <w:r w:rsidRPr="00F466C5">
              <w:rPr>
                <w:rFonts w:cs="Arial" w:hint="eastAsia"/>
              </w:rPr>
              <w:t xml:space="preserve">E to maintain both service link TA and feeder link TA. </w:t>
            </w:r>
            <w:proofErr w:type="gramStart"/>
            <w:r w:rsidRPr="00F466C5">
              <w:rPr>
                <w:rFonts w:cs="Arial" w:hint="eastAsia"/>
              </w:rPr>
              <w:t>So</w:t>
            </w:r>
            <w:proofErr w:type="gramEnd"/>
            <w:r w:rsidRPr="00F466C5">
              <w:rPr>
                <w:rFonts w:cs="Arial" w:hint="eastAsia"/>
              </w:rPr>
              <w:t xml:space="preserve"> it will complicate UE </w:t>
            </w:r>
            <w:r w:rsidRPr="00F466C5">
              <w:rPr>
                <w:rFonts w:cs="Arial"/>
              </w:rPr>
              <w:t>implementation</w:t>
            </w:r>
            <w:r w:rsidRPr="00F466C5">
              <w:rPr>
                <w:rFonts w:cs="Arial" w:hint="eastAsia"/>
              </w:rPr>
              <w:t xml:space="preserve">. </w:t>
            </w:r>
            <w:r w:rsidRPr="00F466C5">
              <w:rPr>
                <w:rFonts w:cs="Arial"/>
              </w:rPr>
              <w:t>D</w:t>
            </w:r>
            <w:r w:rsidRPr="00F466C5">
              <w:rPr>
                <w:rFonts w:cs="Arial" w:hint="eastAsia"/>
              </w:rPr>
              <w:t xml:space="preserve">ue to unknow gNB position </w:t>
            </w:r>
            <w:r w:rsidRPr="00F466C5">
              <w:rPr>
                <w:rFonts w:cs="Arial"/>
              </w:rPr>
              <w:t>information</w:t>
            </w:r>
            <w:r w:rsidRPr="00F466C5">
              <w:rPr>
                <w:rFonts w:cs="Arial" w:hint="eastAsia"/>
              </w:rPr>
              <w:t xml:space="preserve">, the timing </w:t>
            </w:r>
            <w:r w:rsidRPr="00F466C5">
              <w:rPr>
                <w:rFonts w:cs="Arial"/>
              </w:rPr>
              <w:t>maintenance</w:t>
            </w:r>
            <w:r w:rsidRPr="00F466C5">
              <w:rPr>
                <w:rFonts w:cs="Arial" w:hint="eastAsia"/>
              </w:rPr>
              <w:t xml:space="preserve"> of feeder link is questionable.</w:t>
            </w:r>
          </w:p>
          <w:p w14:paraId="013F36DD" w14:textId="77777777" w:rsidR="0007003A" w:rsidRPr="00F466C5" w:rsidRDefault="0007003A" w:rsidP="004A59E0">
            <w:pPr>
              <w:pStyle w:val="BodyText"/>
              <w:spacing w:line="256" w:lineRule="auto"/>
              <w:rPr>
                <w:rFonts w:cs="Arial"/>
              </w:rPr>
            </w:pPr>
            <w:r w:rsidRPr="00F466C5">
              <w:rPr>
                <w:rFonts w:cs="Arial"/>
              </w:rPr>
              <w:t>F</w:t>
            </w:r>
            <w:r w:rsidRPr="00F466C5">
              <w:rPr>
                <w:rFonts w:cs="Arial" w:hint="eastAsia"/>
              </w:rPr>
              <w:t xml:space="preserve">or </w:t>
            </w:r>
            <w:r w:rsidRPr="00F466C5">
              <w:rPr>
                <w:rFonts w:cs="Arial"/>
              </w:rPr>
              <w:t>forward</w:t>
            </w:r>
            <w:r w:rsidRPr="00F466C5">
              <w:rPr>
                <w:rFonts w:cs="Arial" w:hint="eastAsia"/>
              </w:rPr>
              <w:t xml:space="preserve"> </w:t>
            </w:r>
            <w:r w:rsidRPr="00F466C5">
              <w:rPr>
                <w:rFonts w:cs="Arial"/>
              </w:rPr>
              <w:t>compatibility</w:t>
            </w:r>
            <w:r w:rsidRPr="00F466C5">
              <w:rPr>
                <w:rFonts w:cs="Arial" w:hint="eastAsia"/>
              </w:rPr>
              <w:t xml:space="preserve">, if one UE connects one transparent satellite and one regenerative satellite both, the reference point configured at the gNB would make </w:t>
            </w:r>
            <w:r w:rsidRPr="00F466C5">
              <w:rPr>
                <w:rFonts w:cs="Arial"/>
              </w:rPr>
              <w:t>system</w:t>
            </w:r>
            <w:r w:rsidRPr="00F466C5">
              <w:rPr>
                <w:rFonts w:cs="Arial" w:hint="eastAsia"/>
              </w:rPr>
              <w:t xml:space="preserve"> much complicated. </w:t>
            </w:r>
            <w:r w:rsidRPr="00F466C5">
              <w:rPr>
                <w:rFonts w:cs="Arial"/>
              </w:rPr>
              <w:t>I</w:t>
            </w:r>
            <w:r w:rsidRPr="00F466C5">
              <w:rPr>
                <w:rFonts w:cs="Arial" w:hint="eastAsia"/>
              </w:rPr>
              <w:t xml:space="preserve">n this case, the optimal reference point </w:t>
            </w:r>
            <w:proofErr w:type="gramStart"/>
            <w:r w:rsidRPr="00F466C5">
              <w:rPr>
                <w:rFonts w:cs="Arial" w:hint="eastAsia"/>
              </w:rPr>
              <w:t>is located in</w:t>
            </w:r>
            <w:proofErr w:type="gramEnd"/>
            <w:r w:rsidRPr="00F466C5">
              <w:rPr>
                <w:rFonts w:cs="Arial" w:hint="eastAsia"/>
              </w:rPr>
              <w:t xml:space="preserve"> satellite.</w:t>
            </w:r>
          </w:p>
          <w:p w14:paraId="71285E13" w14:textId="77777777" w:rsidR="0007003A" w:rsidRPr="00F466C5" w:rsidRDefault="0007003A" w:rsidP="004A59E0">
            <w:pPr>
              <w:pStyle w:val="BodyText"/>
              <w:spacing w:line="256" w:lineRule="auto"/>
              <w:rPr>
                <w:rFonts w:cs="Arial"/>
              </w:rPr>
            </w:pPr>
            <w:proofErr w:type="gramStart"/>
            <w:r w:rsidRPr="00F466C5">
              <w:rPr>
                <w:rFonts w:cs="Arial"/>
              </w:rPr>
              <w:t>A</w:t>
            </w:r>
            <w:r w:rsidRPr="00F466C5">
              <w:rPr>
                <w:rFonts w:cs="Arial" w:hint="eastAsia"/>
              </w:rPr>
              <w:t>ctually</w:t>
            </w:r>
            <w:proofErr w:type="gramEnd"/>
            <w:r w:rsidRPr="00F466C5">
              <w:rPr>
                <w:rFonts w:cs="Arial" w:hint="eastAsia"/>
              </w:rPr>
              <w:t xml:space="preserve"> in </w:t>
            </w:r>
            <w:r w:rsidRPr="00F466C5">
              <w:rPr>
                <w:rFonts w:cs="Arial"/>
              </w:rPr>
              <w:t>existing</w:t>
            </w:r>
            <w:r w:rsidRPr="00F466C5">
              <w:rPr>
                <w:rFonts w:cs="Arial" w:hint="eastAsia"/>
              </w:rPr>
              <w:t xml:space="preserve"> deployed satellite network, based on our knowledge, we didn</w:t>
            </w:r>
            <w:r w:rsidRPr="00F466C5">
              <w:rPr>
                <w:rFonts w:cs="Arial"/>
              </w:rPr>
              <w:t>’</w:t>
            </w:r>
            <w:r w:rsidRPr="00F466C5">
              <w:rPr>
                <w:rFonts w:cs="Arial" w:hint="eastAsia"/>
              </w:rPr>
              <w:t>t see the deployment example where UE should maintain the TA change of feeder link for transparent payload scenario.</w:t>
            </w:r>
          </w:p>
          <w:p w14:paraId="34ADFC09" w14:textId="77777777" w:rsidR="0007003A" w:rsidRPr="00F466C5" w:rsidRDefault="0007003A" w:rsidP="004A59E0">
            <w:pPr>
              <w:pStyle w:val="BodyText"/>
              <w:spacing w:line="256" w:lineRule="auto"/>
              <w:rPr>
                <w:rFonts w:cs="Arial"/>
              </w:rPr>
            </w:pPr>
            <w:r w:rsidRPr="00F466C5">
              <w:rPr>
                <w:rFonts w:cs="Arial"/>
              </w:rPr>
              <w:t>H</w:t>
            </w:r>
            <w:r w:rsidRPr="00F466C5">
              <w:rPr>
                <w:rFonts w:cs="Arial" w:hint="eastAsia"/>
              </w:rPr>
              <w:t xml:space="preserve">ence, from </w:t>
            </w:r>
            <w:r w:rsidRPr="00F466C5">
              <w:rPr>
                <w:rFonts w:cs="Arial"/>
              </w:rPr>
              <w:t>technical</w:t>
            </w:r>
            <w:r w:rsidRPr="00F466C5">
              <w:rPr>
                <w:rFonts w:cs="Arial" w:hint="eastAsia"/>
              </w:rPr>
              <w:t xml:space="preserve"> point of view, we don</w:t>
            </w:r>
            <w:r w:rsidRPr="00F466C5">
              <w:rPr>
                <w:rFonts w:cs="Arial"/>
              </w:rPr>
              <w:t>’</w:t>
            </w:r>
            <w:r w:rsidRPr="00F466C5">
              <w:rPr>
                <w:rFonts w:cs="Arial" w:hint="eastAsia"/>
              </w:rPr>
              <w:t xml:space="preserve">t see the difficulty in case that </w:t>
            </w:r>
            <w:r w:rsidRPr="00F466C5">
              <w:rPr>
                <w:rFonts w:cs="Arial"/>
              </w:rPr>
              <w:t>the</w:t>
            </w:r>
            <w:r w:rsidRPr="00F466C5">
              <w:rPr>
                <w:rFonts w:cs="Arial" w:hint="eastAsia"/>
              </w:rPr>
              <w:t xml:space="preserve"> time reference point is configured at the satellite, on the contrary, for the reference point configured at the gNB in transparent payload case, we worry about its the </w:t>
            </w:r>
            <w:r w:rsidRPr="00F466C5">
              <w:rPr>
                <w:rFonts w:cs="Arial"/>
              </w:rPr>
              <w:t>feasibility</w:t>
            </w:r>
            <w:r w:rsidRPr="00F466C5">
              <w:rPr>
                <w:rFonts w:cs="Arial" w:hint="eastAsia"/>
              </w:rPr>
              <w:t xml:space="preserve"> and final performance.</w:t>
            </w:r>
          </w:p>
          <w:p w14:paraId="11AAB153" w14:textId="77777777" w:rsidR="0007003A" w:rsidRPr="00F466C5" w:rsidRDefault="0007003A" w:rsidP="004A59E0">
            <w:pPr>
              <w:pStyle w:val="BodyText"/>
              <w:spacing w:line="256" w:lineRule="auto"/>
              <w:rPr>
                <w:rFonts w:cs="Arial"/>
              </w:rPr>
            </w:pPr>
          </w:p>
          <w:p w14:paraId="5C617EA3" w14:textId="77777777" w:rsidR="0007003A" w:rsidRPr="00F466C5" w:rsidRDefault="0007003A" w:rsidP="004A59E0">
            <w:pPr>
              <w:pStyle w:val="BodyText"/>
              <w:spacing w:line="256" w:lineRule="auto"/>
              <w:rPr>
                <w:rFonts w:cs="Arial"/>
              </w:rPr>
            </w:pPr>
            <w:r w:rsidRPr="00F466C5">
              <w:rPr>
                <w:rFonts w:cs="Arial"/>
              </w:rPr>
              <w:t>A</w:t>
            </w:r>
            <w:r w:rsidRPr="00F466C5">
              <w:rPr>
                <w:rFonts w:cs="Arial" w:hint="eastAsia"/>
              </w:rPr>
              <w:t xml:space="preserve">s the network vendor, we are confused that the FL said some </w:t>
            </w:r>
            <w:r w:rsidRPr="00F466C5">
              <w:rPr>
                <w:rFonts w:cs="Arial"/>
              </w:rPr>
              <w:t>“</w:t>
            </w:r>
            <w:r w:rsidRPr="00F466C5">
              <w:rPr>
                <w:rFonts w:cs="Arial" w:hint="eastAsia"/>
              </w:rPr>
              <w:t>major networks vendors</w:t>
            </w:r>
            <w:r w:rsidRPr="00F466C5">
              <w:rPr>
                <w:rFonts w:cs="Arial"/>
              </w:rPr>
              <w:t>”</w:t>
            </w:r>
            <w:r w:rsidRPr="00F466C5">
              <w:rPr>
                <w:rFonts w:cs="Arial" w:hint="eastAsia"/>
              </w:rPr>
              <w:t xml:space="preserve"> concerned the </w:t>
            </w:r>
            <w:r w:rsidRPr="00F466C5">
              <w:rPr>
                <w:rFonts w:cs="Arial"/>
              </w:rPr>
              <w:t>feasibility</w:t>
            </w:r>
            <w:r w:rsidRPr="00F466C5">
              <w:rPr>
                <w:rFonts w:cs="Arial" w:hint="eastAsia"/>
              </w:rPr>
              <w:t xml:space="preserve"> of DL and UL misalignment. </w:t>
            </w:r>
            <w:r w:rsidRPr="00F466C5">
              <w:rPr>
                <w:rFonts w:cs="Arial"/>
              </w:rPr>
              <w:t>T</w:t>
            </w:r>
            <w:r w:rsidRPr="00F466C5">
              <w:rPr>
                <w:rFonts w:cs="Arial" w:hint="eastAsia"/>
              </w:rPr>
              <w:t xml:space="preserve">hough it will increase network complexity, however, we can guarantee the performance of TA </w:t>
            </w:r>
            <w:r w:rsidRPr="00F466C5">
              <w:rPr>
                <w:rFonts w:cs="Arial"/>
              </w:rPr>
              <w:t>maintenance</w:t>
            </w:r>
            <w:r w:rsidRPr="00F466C5">
              <w:rPr>
                <w:rFonts w:cs="Arial" w:hint="eastAsia"/>
              </w:rPr>
              <w:t xml:space="preserve"> of the feeder link and </w:t>
            </w:r>
            <w:r w:rsidRPr="00F466C5">
              <w:rPr>
                <w:rFonts w:cs="Arial"/>
              </w:rPr>
              <w:t>simplif</w:t>
            </w:r>
            <w:r w:rsidRPr="00F466C5">
              <w:rPr>
                <w:rFonts w:cs="Arial" w:hint="eastAsia"/>
              </w:rPr>
              <w:t xml:space="preserve">y UE efforts. </w:t>
            </w:r>
            <w:r w:rsidRPr="00F466C5">
              <w:rPr>
                <w:rFonts w:cs="Arial"/>
              </w:rPr>
              <w:t>W</w:t>
            </w:r>
            <w:r w:rsidRPr="00F466C5">
              <w:rPr>
                <w:rFonts w:cs="Arial" w:hint="eastAsia"/>
              </w:rPr>
              <w:t xml:space="preserve">hen the </w:t>
            </w:r>
            <w:r w:rsidRPr="00F466C5">
              <w:rPr>
                <w:rFonts w:cs="Arial"/>
              </w:rPr>
              <w:t>reference</w:t>
            </w:r>
            <w:r w:rsidRPr="00F466C5">
              <w:rPr>
                <w:rFonts w:cs="Arial" w:hint="eastAsia"/>
              </w:rPr>
              <w:t xml:space="preserve"> point is configurable, network vendor can choose its </w:t>
            </w:r>
            <w:r w:rsidRPr="00F466C5">
              <w:rPr>
                <w:rFonts w:cs="Arial"/>
              </w:rPr>
              <w:t>favored</w:t>
            </w:r>
            <w:r w:rsidRPr="00F466C5">
              <w:rPr>
                <w:rFonts w:cs="Arial" w:hint="eastAsia"/>
              </w:rPr>
              <w:t xml:space="preserve"> </w:t>
            </w:r>
            <w:r w:rsidRPr="00F466C5">
              <w:rPr>
                <w:rFonts w:cs="Arial"/>
              </w:rPr>
              <w:t>implementation</w:t>
            </w:r>
            <w:r w:rsidRPr="00F466C5">
              <w:rPr>
                <w:rFonts w:cs="Arial" w:hint="eastAsia"/>
              </w:rPr>
              <w:t xml:space="preserve">. </w:t>
            </w:r>
          </w:p>
          <w:p w14:paraId="234429FA" w14:textId="77777777" w:rsidR="0007003A" w:rsidRPr="00F466C5" w:rsidRDefault="0007003A" w:rsidP="004A59E0">
            <w:pPr>
              <w:pStyle w:val="BodyText"/>
              <w:spacing w:line="256" w:lineRule="auto"/>
              <w:rPr>
                <w:rFonts w:cs="Arial"/>
              </w:rPr>
            </w:pPr>
          </w:p>
          <w:p w14:paraId="090B31D7" w14:textId="77777777" w:rsidR="0007003A" w:rsidRPr="00F466C5" w:rsidRDefault="0007003A" w:rsidP="004A59E0">
            <w:pPr>
              <w:pStyle w:val="BodyText"/>
              <w:spacing w:line="256" w:lineRule="auto"/>
              <w:rPr>
                <w:rFonts w:cs="Arial"/>
              </w:rPr>
            </w:pPr>
            <w:r w:rsidRPr="00F466C5">
              <w:rPr>
                <w:rFonts w:cs="Arial"/>
              </w:rPr>
              <w:t>O</w:t>
            </w:r>
            <w:r w:rsidRPr="00F466C5">
              <w:rPr>
                <w:rFonts w:cs="Arial" w:hint="eastAsia"/>
              </w:rPr>
              <w:t xml:space="preserve">verall, we think both the time alignment and misalignment of DL and UL can be supported in NTN, if need to set the rank list, we think the </w:t>
            </w:r>
            <w:r w:rsidRPr="00F466C5">
              <w:rPr>
                <w:rFonts w:cs="Arial"/>
              </w:rPr>
              <w:t>misalignment</w:t>
            </w:r>
            <w:r w:rsidRPr="00F466C5">
              <w:rPr>
                <w:rFonts w:cs="Arial" w:hint="eastAsia"/>
              </w:rPr>
              <w:t xml:space="preserve"> of DL and UL at the gNB should be </w:t>
            </w:r>
            <w:r w:rsidRPr="00F466C5">
              <w:rPr>
                <w:rFonts w:cs="Arial"/>
              </w:rPr>
              <w:t>prioritized</w:t>
            </w:r>
            <w:r w:rsidRPr="00F466C5">
              <w:rPr>
                <w:rFonts w:cs="Arial" w:hint="eastAsia"/>
              </w:rPr>
              <w:t>.</w:t>
            </w:r>
          </w:p>
        </w:tc>
      </w:tr>
      <w:tr w:rsidR="0007003A" w:rsidRPr="00F466C5" w14:paraId="14A734DB" w14:textId="77777777" w:rsidTr="004A59E0">
        <w:tc>
          <w:tcPr>
            <w:tcW w:w="2168" w:type="dxa"/>
          </w:tcPr>
          <w:p w14:paraId="144F5B25" w14:textId="77777777" w:rsidR="0007003A" w:rsidRDefault="0007003A" w:rsidP="004A59E0">
            <w:pPr>
              <w:pStyle w:val="BodyText"/>
              <w:spacing w:line="256" w:lineRule="auto"/>
              <w:rPr>
                <w:rFonts w:cs="Arial"/>
              </w:rPr>
            </w:pPr>
            <w:proofErr w:type="spellStart"/>
            <w:r>
              <w:rPr>
                <w:rFonts w:cs="Arial" w:hint="eastAsia"/>
              </w:rPr>
              <w:t>S</w:t>
            </w:r>
            <w:r>
              <w:rPr>
                <w:rFonts w:cs="Arial"/>
              </w:rPr>
              <w:t>preadtrum</w:t>
            </w:r>
            <w:proofErr w:type="spellEnd"/>
          </w:p>
        </w:tc>
        <w:tc>
          <w:tcPr>
            <w:tcW w:w="7461" w:type="dxa"/>
          </w:tcPr>
          <w:p w14:paraId="4368558F" w14:textId="77777777" w:rsidR="0007003A" w:rsidRPr="00F466C5" w:rsidRDefault="0007003A" w:rsidP="004A59E0">
            <w:pPr>
              <w:pStyle w:val="BodyText"/>
              <w:spacing w:line="256" w:lineRule="auto"/>
              <w:rPr>
                <w:rFonts w:cs="Arial"/>
              </w:rPr>
            </w:pPr>
            <w:r w:rsidRPr="00F466C5">
              <w:rPr>
                <w:rFonts w:cs="Arial"/>
              </w:rPr>
              <w:t xml:space="preserve">In our view, both cases (i.e., aligned or not aligned at gNB) should be </w:t>
            </w:r>
            <w:r w:rsidRPr="00F466C5">
              <w:rPr>
                <w:rFonts w:cs="Arial" w:hint="eastAsia"/>
              </w:rPr>
              <w:t>supported</w:t>
            </w:r>
            <w:r w:rsidRPr="00F466C5">
              <w:rPr>
                <w:rFonts w:cs="Arial"/>
              </w:rPr>
              <w:t xml:space="preserve"> with the same priority.</w:t>
            </w:r>
          </w:p>
        </w:tc>
      </w:tr>
      <w:tr w:rsidR="0007003A" w:rsidRPr="00F466C5" w14:paraId="7ECB4856" w14:textId="77777777" w:rsidTr="004A59E0">
        <w:tc>
          <w:tcPr>
            <w:tcW w:w="2168" w:type="dxa"/>
          </w:tcPr>
          <w:p w14:paraId="6DA36A3B" w14:textId="77777777" w:rsidR="0007003A" w:rsidRDefault="0007003A" w:rsidP="004A59E0">
            <w:pPr>
              <w:pStyle w:val="BodyText"/>
              <w:spacing w:line="256" w:lineRule="auto"/>
              <w:rPr>
                <w:rFonts w:cs="Arial"/>
              </w:rPr>
            </w:pPr>
            <w:r>
              <w:rPr>
                <w:rFonts w:cs="Arial" w:hint="eastAsia"/>
              </w:rPr>
              <w:lastRenderedPageBreak/>
              <w:t>v</w:t>
            </w:r>
            <w:r>
              <w:rPr>
                <w:rFonts w:cs="Arial"/>
              </w:rPr>
              <w:t>ivo</w:t>
            </w:r>
          </w:p>
        </w:tc>
        <w:tc>
          <w:tcPr>
            <w:tcW w:w="7461" w:type="dxa"/>
          </w:tcPr>
          <w:p w14:paraId="312F4DE0" w14:textId="77777777" w:rsidR="0007003A" w:rsidRPr="00F466C5" w:rsidRDefault="0007003A" w:rsidP="004A59E0">
            <w:pPr>
              <w:pStyle w:val="BodyText"/>
              <w:spacing w:line="256" w:lineRule="auto"/>
              <w:rPr>
                <w:rFonts w:cs="Arial"/>
              </w:rPr>
            </w:pPr>
            <w:r w:rsidRPr="00F466C5">
              <w:rPr>
                <w:rFonts w:cs="Arial"/>
              </w:rPr>
              <w:t>We agree with the proposal. The DL and UL are aligned at the gNB can be taken as the baseline assumption with higher priority.</w:t>
            </w:r>
          </w:p>
        </w:tc>
      </w:tr>
      <w:tr w:rsidR="0007003A" w:rsidRPr="00F466C5" w14:paraId="18E75CFD" w14:textId="77777777" w:rsidTr="004A59E0">
        <w:tc>
          <w:tcPr>
            <w:tcW w:w="2168" w:type="dxa"/>
          </w:tcPr>
          <w:p w14:paraId="57A313C3" w14:textId="77777777" w:rsidR="0007003A" w:rsidRDefault="0007003A" w:rsidP="004A59E0">
            <w:pPr>
              <w:pStyle w:val="BodyText"/>
              <w:spacing w:line="256" w:lineRule="auto"/>
              <w:rPr>
                <w:rFonts w:cs="Arial"/>
              </w:rPr>
            </w:pPr>
            <w:r>
              <w:rPr>
                <w:rFonts w:eastAsia="Malgun Gothic" w:cs="Arial" w:hint="eastAsia"/>
              </w:rPr>
              <w:t>Sa</w:t>
            </w:r>
            <w:r>
              <w:rPr>
                <w:rFonts w:eastAsia="Malgun Gothic" w:cs="Arial"/>
              </w:rPr>
              <w:t>msung</w:t>
            </w:r>
          </w:p>
        </w:tc>
        <w:tc>
          <w:tcPr>
            <w:tcW w:w="7461" w:type="dxa"/>
          </w:tcPr>
          <w:p w14:paraId="2639F7E2" w14:textId="77777777" w:rsidR="0007003A" w:rsidRPr="00F466C5" w:rsidRDefault="0007003A" w:rsidP="004A59E0">
            <w:pPr>
              <w:pStyle w:val="BodyText"/>
              <w:spacing w:line="256" w:lineRule="auto"/>
              <w:rPr>
                <w:rFonts w:cs="Arial"/>
              </w:rPr>
            </w:pPr>
            <w:r w:rsidRPr="00F466C5">
              <w:rPr>
                <w:rFonts w:eastAsia="Malgun Gothic" w:cs="Arial" w:hint="eastAsia"/>
              </w:rPr>
              <w:t xml:space="preserve">With having </w:t>
            </w:r>
            <w:proofErr w:type="spellStart"/>
            <w:r w:rsidRPr="00F466C5">
              <w:rPr>
                <w:rFonts w:eastAsia="Malgun Gothic" w:cs="Arial" w:hint="eastAsia"/>
              </w:rPr>
              <w:t>K_offset</w:t>
            </w:r>
            <w:proofErr w:type="spellEnd"/>
            <w:r w:rsidRPr="00F466C5">
              <w:rPr>
                <w:rFonts w:eastAsia="Malgun Gothic" w:cs="Arial" w:hint="eastAsia"/>
              </w:rPr>
              <w:t xml:space="preserve">, whether to align DL/UL timing at the gNB or not can be managed by the gNB. </w:t>
            </w:r>
            <w:r w:rsidRPr="00F466C5">
              <w:rPr>
                <w:rFonts w:eastAsia="Malgun Gothic" w:cs="Arial"/>
              </w:rPr>
              <w:t xml:space="preserve">In </w:t>
            </w:r>
            <w:proofErr w:type="gramStart"/>
            <w:r w:rsidRPr="00F466C5">
              <w:rPr>
                <w:rFonts w:eastAsia="Malgun Gothic" w:cs="Arial"/>
              </w:rPr>
              <w:t>this regards</w:t>
            </w:r>
            <w:proofErr w:type="gramEnd"/>
            <w:r w:rsidRPr="00F466C5">
              <w:rPr>
                <w:rFonts w:eastAsia="Malgun Gothic" w:cs="Arial"/>
              </w:rPr>
              <w:t>, we don’t see the necessity of this prioritization. But we would like to further discuss specification impact according to whether to align DL/UL at the gNB.</w:t>
            </w:r>
          </w:p>
        </w:tc>
      </w:tr>
      <w:tr w:rsidR="0007003A" w:rsidRPr="00F466C5" w14:paraId="66C9F6E5" w14:textId="77777777" w:rsidTr="004A59E0">
        <w:tc>
          <w:tcPr>
            <w:tcW w:w="2168" w:type="dxa"/>
          </w:tcPr>
          <w:p w14:paraId="7EE71F1D" w14:textId="77777777" w:rsidR="0007003A" w:rsidRDefault="0007003A" w:rsidP="004A59E0">
            <w:pPr>
              <w:pStyle w:val="BodyText"/>
              <w:spacing w:line="256" w:lineRule="auto"/>
              <w:rPr>
                <w:rFonts w:eastAsia="Malgun Gothic" w:cs="Arial"/>
              </w:rPr>
            </w:pPr>
            <w:r>
              <w:rPr>
                <w:rFonts w:cs="Arial"/>
              </w:rPr>
              <w:t>Intel</w:t>
            </w:r>
          </w:p>
        </w:tc>
        <w:tc>
          <w:tcPr>
            <w:tcW w:w="7461" w:type="dxa"/>
          </w:tcPr>
          <w:p w14:paraId="03A18723" w14:textId="77777777" w:rsidR="0007003A" w:rsidRPr="00F466C5" w:rsidRDefault="0007003A" w:rsidP="004A59E0">
            <w:pPr>
              <w:pStyle w:val="BodyText"/>
              <w:spacing w:line="256" w:lineRule="auto"/>
              <w:rPr>
                <w:rFonts w:eastAsia="Malgun Gothic" w:cs="Arial"/>
              </w:rPr>
            </w:pPr>
            <w:r>
              <w:rPr>
                <w:rFonts w:cs="Arial"/>
              </w:rPr>
              <w:t xml:space="preserve">In our view both scenarios should have the same priority. However, considering that most of the base station equipment vendors prefer to prioritize the scenario with aligned DL and UL, we can accept the proposal as a compromise. </w:t>
            </w:r>
          </w:p>
        </w:tc>
      </w:tr>
      <w:tr w:rsidR="0007003A" w:rsidRPr="00F466C5" w14:paraId="0A36D556" w14:textId="77777777" w:rsidTr="004A59E0">
        <w:tc>
          <w:tcPr>
            <w:tcW w:w="2168" w:type="dxa"/>
          </w:tcPr>
          <w:p w14:paraId="6D119D55" w14:textId="77777777" w:rsidR="0007003A" w:rsidRDefault="0007003A" w:rsidP="004A59E0">
            <w:pPr>
              <w:pStyle w:val="BodyText"/>
              <w:spacing w:line="256" w:lineRule="auto"/>
              <w:rPr>
                <w:rFonts w:cs="Arial"/>
              </w:rPr>
            </w:pPr>
            <w:r>
              <w:rPr>
                <w:rFonts w:cs="Arial" w:hint="eastAsia"/>
              </w:rPr>
              <w:t>C</w:t>
            </w:r>
            <w:r>
              <w:rPr>
                <w:rFonts w:cs="Arial"/>
              </w:rPr>
              <w:t>MCC</w:t>
            </w:r>
          </w:p>
        </w:tc>
        <w:tc>
          <w:tcPr>
            <w:tcW w:w="7461" w:type="dxa"/>
          </w:tcPr>
          <w:p w14:paraId="57CDC688" w14:textId="77777777" w:rsidR="0007003A" w:rsidRDefault="0007003A" w:rsidP="004A59E0">
            <w:pPr>
              <w:pStyle w:val="BodyText"/>
              <w:spacing w:line="256" w:lineRule="auto"/>
              <w:rPr>
                <w:rFonts w:cs="Arial"/>
              </w:rPr>
            </w:pPr>
            <w:r>
              <w:rPr>
                <w:rFonts w:cs="Arial"/>
              </w:rPr>
              <w:t>We share same views as moderator’s analysis, prioritize the NTN designs with aligned DL and UL at gNB side is one promising way for progress.</w:t>
            </w:r>
          </w:p>
          <w:p w14:paraId="0C46249A" w14:textId="77777777" w:rsidR="0007003A" w:rsidRDefault="0007003A" w:rsidP="004A59E0">
            <w:pPr>
              <w:pStyle w:val="BodyText"/>
              <w:spacing w:line="256" w:lineRule="auto"/>
              <w:rPr>
                <w:rFonts w:cs="Arial"/>
              </w:rPr>
            </w:pPr>
            <w:r>
              <w:rPr>
                <w:rFonts w:cs="Arial" w:hint="eastAsia"/>
              </w:rPr>
              <w:t>F</w:t>
            </w:r>
            <w:r>
              <w:rPr>
                <w:rFonts w:cs="Arial"/>
              </w:rPr>
              <w:t>urthermore, it is hard to conclude which option requires more signaling overhead. For example,</w:t>
            </w:r>
          </w:p>
          <w:p w14:paraId="79F6EF93" w14:textId="77777777" w:rsidR="0007003A" w:rsidRDefault="0007003A" w:rsidP="004A59E0">
            <w:pPr>
              <w:pStyle w:val="BodyText"/>
              <w:spacing w:line="256" w:lineRule="auto"/>
              <w:rPr>
                <w:rFonts w:cs="Arial"/>
              </w:rPr>
            </w:pPr>
            <w:r>
              <w:rPr>
                <w:rFonts w:cs="Arial"/>
              </w:rPr>
              <w:t xml:space="preserve">When </w:t>
            </w:r>
            <w:r w:rsidRPr="00017567">
              <w:rPr>
                <w:rFonts w:cs="Arial"/>
              </w:rPr>
              <w:t>DL and UL are aligned at the gNB</w:t>
            </w:r>
            <w:r>
              <w:rPr>
                <w:rFonts w:cs="Arial"/>
              </w:rPr>
              <w:t>, the specific signaling includes common TA.</w:t>
            </w:r>
          </w:p>
          <w:p w14:paraId="1151CD1F" w14:textId="77777777" w:rsidR="0007003A" w:rsidRDefault="0007003A" w:rsidP="004A59E0">
            <w:pPr>
              <w:pStyle w:val="BodyText"/>
              <w:spacing w:line="256" w:lineRule="auto"/>
              <w:rPr>
                <w:rFonts w:cs="Arial"/>
              </w:rPr>
            </w:pPr>
            <w:r w:rsidRPr="005901DF">
              <w:rPr>
                <w:rFonts w:cs="Arial"/>
              </w:rPr>
              <w:t xml:space="preserve">When </w:t>
            </w:r>
            <w:r w:rsidRPr="00B3304D">
              <w:rPr>
                <w:rFonts w:cs="Arial"/>
              </w:rPr>
              <w:t xml:space="preserve">DL and UL are </w:t>
            </w:r>
            <w:r w:rsidRPr="00AF6A6E">
              <w:rPr>
                <w:rFonts w:cs="Arial"/>
              </w:rPr>
              <w:t xml:space="preserve">not </w:t>
            </w:r>
            <w:r w:rsidRPr="002312E0">
              <w:rPr>
                <w:rFonts w:cs="Arial"/>
              </w:rPr>
              <w:t>aligned at the gNB</w:t>
            </w:r>
            <w:r w:rsidRPr="00713EE2">
              <w:rPr>
                <w:rFonts w:cs="Arial"/>
              </w:rPr>
              <w:t xml:space="preserve">, </w:t>
            </w:r>
            <w:r w:rsidRPr="00220AA0">
              <w:rPr>
                <w:rFonts w:cs="Arial"/>
              </w:rPr>
              <w:t xml:space="preserve">the </w:t>
            </w:r>
            <w:r>
              <w:rPr>
                <w:rFonts w:cs="Arial"/>
              </w:rPr>
              <w:t xml:space="preserve">specific </w:t>
            </w:r>
            <w:r w:rsidRPr="005901DF">
              <w:rPr>
                <w:rFonts w:cs="Arial"/>
              </w:rPr>
              <w:t xml:space="preserve">signaling </w:t>
            </w:r>
            <w:r w:rsidRPr="00B3304D">
              <w:rPr>
                <w:rFonts w:cs="Arial"/>
              </w:rPr>
              <w:t>include</w:t>
            </w:r>
            <w:r w:rsidRPr="00AF6A6E">
              <w:rPr>
                <w:rFonts w:cs="Arial"/>
              </w:rPr>
              <w:t>:</w:t>
            </w:r>
            <w:r w:rsidRPr="002312E0">
              <w:rPr>
                <w:rFonts w:cs="Arial"/>
              </w:rPr>
              <w:t xml:space="preserve"> </w:t>
            </w:r>
            <w:proofErr w:type="spellStart"/>
            <w:r w:rsidRPr="00713EE2">
              <w:rPr>
                <w:rFonts w:cs="Arial"/>
              </w:rPr>
              <w:t>K_mac</w:t>
            </w:r>
            <w:proofErr w:type="spellEnd"/>
            <w:r w:rsidRPr="00220AA0">
              <w:rPr>
                <w:rFonts w:cs="Arial"/>
              </w:rPr>
              <w:t>, RAR window offset</w:t>
            </w:r>
            <w:r>
              <w:rPr>
                <w:rFonts w:cs="Arial"/>
              </w:rPr>
              <w:t xml:space="preserve"> indication, etc.</w:t>
            </w:r>
          </w:p>
        </w:tc>
      </w:tr>
      <w:tr w:rsidR="0007003A" w:rsidRPr="00F466C5" w14:paraId="3631061A" w14:textId="77777777" w:rsidTr="004A59E0">
        <w:tc>
          <w:tcPr>
            <w:tcW w:w="2168" w:type="dxa"/>
          </w:tcPr>
          <w:p w14:paraId="74A30B1F" w14:textId="77777777" w:rsidR="0007003A" w:rsidRPr="004E09FE" w:rsidRDefault="0007003A" w:rsidP="004A59E0">
            <w:pPr>
              <w:pStyle w:val="BodyText"/>
              <w:spacing w:line="256" w:lineRule="auto"/>
              <w:rPr>
                <w:rFonts w:cs="Arial"/>
              </w:rPr>
            </w:pPr>
            <w:r>
              <w:rPr>
                <w:rFonts w:cs="Arial"/>
              </w:rPr>
              <w:t>Panasonic</w:t>
            </w:r>
          </w:p>
        </w:tc>
        <w:tc>
          <w:tcPr>
            <w:tcW w:w="7461" w:type="dxa"/>
          </w:tcPr>
          <w:p w14:paraId="2DEE9E06" w14:textId="77777777" w:rsidR="0007003A" w:rsidRDefault="0007003A" w:rsidP="004A59E0">
            <w:pPr>
              <w:pStyle w:val="BodyText"/>
              <w:spacing w:line="256" w:lineRule="auto"/>
              <w:rPr>
                <w:rFonts w:cs="Arial"/>
              </w:rPr>
            </w:pPr>
            <w:r>
              <w:rPr>
                <w:rFonts w:eastAsia="Yu Mincho" w:cs="Arial"/>
              </w:rPr>
              <w:t>Related to the discussion in 8.4.2, feasibility of DL-UL alignment is not clear to us in LEO scenarios where feeder link delay varies and is invisible to UE. This may cause another difficulty or complexity on the system, e.g. precise prediction of the timing fluctuation due to the LEO movement. Therefore, we think DL-UL misalignment case should also be supported and handled with the same priority.</w:t>
            </w:r>
          </w:p>
        </w:tc>
      </w:tr>
      <w:tr w:rsidR="0007003A" w:rsidRPr="00F466C5" w14:paraId="5FF86B51" w14:textId="77777777" w:rsidTr="004A59E0">
        <w:tc>
          <w:tcPr>
            <w:tcW w:w="2168" w:type="dxa"/>
          </w:tcPr>
          <w:p w14:paraId="11C3D696" w14:textId="77777777" w:rsidR="0007003A" w:rsidRDefault="0007003A" w:rsidP="004A59E0">
            <w:pPr>
              <w:pStyle w:val="BodyText"/>
              <w:spacing w:line="256" w:lineRule="auto"/>
              <w:rPr>
                <w:rFonts w:cs="Arial"/>
              </w:rPr>
            </w:pPr>
            <w:r>
              <w:rPr>
                <w:rFonts w:cs="Arial" w:hint="eastAsia"/>
              </w:rPr>
              <w:t>L</w:t>
            </w:r>
            <w:r>
              <w:rPr>
                <w:rFonts w:cs="Arial"/>
              </w:rPr>
              <w:t>enovo/MM</w:t>
            </w:r>
          </w:p>
        </w:tc>
        <w:tc>
          <w:tcPr>
            <w:tcW w:w="7461" w:type="dxa"/>
          </w:tcPr>
          <w:p w14:paraId="210BE261" w14:textId="77777777" w:rsidR="0007003A" w:rsidRPr="00CD00EB" w:rsidRDefault="0007003A" w:rsidP="004A59E0">
            <w:pPr>
              <w:pStyle w:val="BodyText"/>
              <w:spacing w:line="256" w:lineRule="auto"/>
              <w:rPr>
                <w:rFonts w:cs="Arial"/>
              </w:rPr>
            </w:pPr>
            <w:r>
              <w:rPr>
                <w:rFonts w:cs="Arial" w:hint="eastAsia"/>
              </w:rPr>
              <w:t>F</w:t>
            </w:r>
            <w:r>
              <w:rPr>
                <w:rFonts w:cs="Arial"/>
              </w:rPr>
              <w:t>rom our perspective, we think whether DL and UL are aligned at gNB should be under control of gNB, and there is no necessity to prioritize the case with aligned DL and UL.</w:t>
            </w:r>
          </w:p>
        </w:tc>
      </w:tr>
      <w:tr w:rsidR="0007003A" w:rsidRPr="00CD00EB" w14:paraId="51950CEF" w14:textId="77777777" w:rsidTr="004A59E0">
        <w:tc>
          <w:tcPr>
            <w:tcW w:w="2168" w:type="dxa"/>
          </w:tcPr>
          <w:p w14:paraId="5839F896" w14:textId="77777777" w:rsidR="0007003A" w:rsidRDefault="0007003A" w:rsidP="004A59E0">
            <w:pPr>
              <w:pStyle w:val="BodyText"/>
              <w:spacing w:line="256" w:lineRule="auto"/>
              <w:rPr>
                <w:rFonts w:cs="Arial"/>
              </w:rPr>
            </w:pPr>
            <w:r w:rsidRPr="00BC4DA4">
              <w:rPr>
                <w:rFonts w:cs="Arial" w:hint="eastAsia"/>
              </w:rPr>
              <w:t>L</w:t>
            </w:r>
            <w:r w:rsidRPr="00BC4DA4">
              <w:rPr>
                <w:rFonts w:cs="Arial"/>
              </w:rPr>
              <w:t>G</w:t>
            </w:r>
          </w:p>
        </w:tc>
        <w:tc>
          <w:tcPr>
            <w:tcW w:w="7461" w:type="dxa"/>
          </w:tcPr>
          <w:p w14:paraId="43027D7D" w14:textId="77777777" w:rsidR="0007003A" w:rsidRPr="00CD00EB" w:rsidRDefault="0007003A" w:rsidP="004A59E0">
            <w:pPr>
              <w:pStyle w:val="BodyText"/>
              <w:spacing w:line="256" w:lineRule="auto"/>
              <w:rPr>
                <w:rFonts w:cs="Arial"/>
              </w:rPr>
            </w:pPr>
            <w:r>
              <w:rPr>
                <w:rFonts w:cs="Arial"/>
              </w:rPr>
              <w:t xml:space="preserve">As a baseline, we prefer prioritizing the case where DL and UL aligned at gNB. </w:t>
            </w:r>
          </w:p>
        </w:tc>
      </w:tr>
      <w:tr w:rsidR="0007003A" w:rsidRPr="00CD00EB" w14:paraId="69E59A97" w14:textId="77777777" w:rsidTr="004A59E0">
        <w:tc>
          <w:tcPr>
            <w:tcW w:w="2168" w:type="dxa"/>
          </w:tcPr>
          <w:p w14:paraId="5E1E1593" w14:textId="77777777" w:rsidR="0007003A" w:rsidRPr="00BC4DA4" w:rsidRDefault="0007003A" w:rsidP="004A59E0">
            <w:pPr>
              <w:pStyle w:val="BodyText"/>
              <w:spacing w:line="256" w:lineRule="auto"/>
              <w:rPr>
                <w:rFonts w:cs="Arial"/>
              </w:rPr>
            </w:pPr>
            <w:r>
              <w:rPr>
                <w:rFonts w:eastAsia="Yu Mincho" w:cs="Arial" w:hint="eastAsia"/>
              </w:rPr>
              <w:t>S</w:t>
            </w:r>
            <w:r>
              <w:rPr>
                <w:rFonts w:eastAsia="Yu Mincho" w:cs="Arial"/>
              </w:rPr>
              <w:t>ony</w:t>
            </w:r>
          </w:p>
        </w:tc>
        <w:tc>
          <w:tcPr>
            <w:tcW w:w="7461" w:type="dxa"/>
          </w:tcPr>
          <w:p w14:paraId="432E7FB2" w14:textId="77777777" w:rsidR="0007003A" w:rsidRDefault="0007003A" w:rsidP="004A59E0">
            <w:pPr>
              <w:pStyle w:val="BodyText"/>
              <w:spacing w:line="256" w:lineRule="auto"/>
              <w:rPr>
                <w:rFonts w:cs="Arial"/>
              </w:rPr>
            </w:pPr>
            <w:r>
              <w:rPr>
                <w:rFonts w:eastAsia="Yu Mincho" w:cs="Arial" w:hint="eastAsia"/>
              </w:rPr>
              <w:t>W</w:t>
            </w:r>
            <w:r>
              <w:rPr>
                <w:rFonts w:eastAsia="Yu Mincho" w:cs="Arial"/>
              </w:rPr>
              <w:t>e support the proposal.</w:t>
            </w:r>
          </w:p>
        </w:tc>
      </w:tr>
      <w:tr w:rsidR="0007003A" w:rsidRPr="00CD00EB" w14:paraId="6B2194C8" w14:textId="77777777" w:rsidTr="004A59E0">
        <w:tc>
          <w:tcPr>
            <w:tcW w:w="2168" w:type="dxa"/>
          </w:tcPr>
          <w:p w14:paraId="28688546" w14:textId="77777777" w:rsidR="0007003A" w:rsidRDefault="0007003A" w:rsidP="004A59E0">
            <w:pPr>
              <w:pStyle w:val="BodyText"/>
              <w:spacing w:line="256" w:lineRule="auto"/>
              <w:rPr>
                <w:rFonts w:eastAsia="Yu Mincho" w:cs="Arial"/>
              </w:rPr>
            </w:pPr>
            <w:r>
              <w:rPr>
                <w:rFonts w:cs="Arial"/>
              </w:rPr>
              <w:t xml:space="preserve">Thales </w:t>
            </w:r>
          </w:p>
        </w:tc>
        <w:tc>
          <w:tcPr>
            <w:tcW w:w="7461" w:type="dxa"/>
          </w:tcPr>
          <w:p w14:paraId="4CCD8FEB" w14:textId="77777777" w:rsidR="0007003A" w:rsidRDefault="0007003A" w:rsidP="004A59E0">
            <w:pPr>
              <w:pStyle w:val="BodyText"/>
              <w:spacing w:line="256" w:lineRule="auto"/>
              <w:rPr>
                <w:rFonts w:cs="Arial"/>
              </w:rPr>
            </w:pPr>
            <w:r>
              <w:rPr>
                <w:rFonts w:cs="Arial"/>
              </w:rPr>
              <w:t>We are supportive of the updated proposal 4.3</w:t>
            </w:r>
          </w:p>
          <w:p w14:paraId="0516FAC6" w14:textId="77777777" w:rsidR="0007003A" w:rsidRDefault="0007003A" w:rsidP="004A59E0">
            <w:pPr>
              <w:pStyle w:val="BodyText"/>
              <w:spacing w:line="256" w:lineRule="auto"/>
              <w:rPr>
                <w:rFonts w:cs="Arial"/>
              </w:rPr>
            </w:pPr>
            <w:r>
              <w:rPr>
                <w:rFonts w:cs="Arial"/>
              </w:rPr>
              <w:t>We have 2 remarks:</w:t>
            </w:r>
          </w:p>
          <w:p w14:paraId="5D9F2D95" w14:textId="77777777" w:rsidR="0007003A" w:rsidRPr="009C6364" w:rsidRDefault="0007003A" w:rsidP="00A15CC7">
            <w:pPr>
              <w:pStyle w:val="BodyText"/>
              <w:numPr>
                <w:ilvl w:val="0"/>
                <w:numId w:val="63"/>
              </w:numPr>
              <w:spacing w:after="160" w:line="256" w:lineRule="auto"/>
              <w:jc w:val="left"/>
              <w:rPr>
                <w:rFonts w:cs="Arial"/>
              </w:rPr>
            </w:pPr>
            <w:r>
              <w:rPr>
                <w:rFonts w:cs="Arial"/>
                <w:bCs/>
              </w:rPr>
              <w:t>In current specs the UL and DL are not 100% aligned at gNB. We might have an offset of</w:t>
            </w:r>
            <w:r>
              <w:rPr>
                <w:rFonts w:cs="Arial"/>
                <w:b/>
                <w:bCs/>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r>
                <m:rPr>
                  <m:sty m:val="bi"/>
                </m:rPr>
                <w:rPr>
                  <w:rFonts w:ascii="Cambria Math" w:hAnsi="Cambria Math"/>
                </w:rPr>
                <m:t>*Tc</m:t>
              </m:r>
            </m:oMath>
            <w:r>
              <w:rPr>
                <w:rFonts w:cs="Arial"/>
                <w:b/>
                <w:bCs/>
              </w:rPr>
              <w:t xml:space="preserve"> </w:t>
            </w:r>
            <w:r w:rsidRPr="00B71AE7">
              <w:rPr>
                <w:rFonts w:cs="Arial"/>
                <w:bCs/>
              </w:rPr>
              <w:t xml:space="preserve">between </w:t>
            </w:r>
            <w:r>
              <w:rPr>
                <w:rFonts w:cs="Arial"/>
                <w:bCs/>
              </w:rPr>
              <w:t>DL and UL at gNB (Such offset was introduced for TDD Base station, but applies also to FDD to ensure that UL time transmissions are time synchronized when using FDD/TDD Carrier Aggregation.)</w:t>
            </w:r>
          </w:p>
          <w:p w14:paraId="3EA49B0D" w14:textId="77777777" w:rsidR="0007003A" w:rsidRPr="009C6364" w:rsidRDefault="0007003A" w:rsidP="004A59E0">
            <w:pPr>
              <w:pStyle w:val="BodyText"/>
              <w:spacing w:line="256" w:lineRule="auto"/>
              <w:ind w:left="720"/>
              <w:rPr>
                <w:rFonts w:cs="Arial"/>
              </w:rPr>
            </w:pPr>
            <w:r>
              <w:rPr>
                <w:rFonts w:cs="Arial"/>
                <w:bCs/>
              </w:rPr>
              <w:t>Maybe this should be captured in the proposal</w:t>
            </w:r>
          </w:p>
          <w:p w14:paraId="4BDD071B" w14:textId="77777777" w:rsidR="0007003A" w:rsidRDefault="0007003A" w:rsidP="00A15CC7">
            <w:pPr>
              <w:pStyle w:val="BodyText"/>
              <w:numPr>
                <w:ilvl w:val="0"/>
                <w:numId w:val="63"/>
              </w:numPr>
              <w:spacing w:after="160" w:line="256" w:lineRule="auto"/>
              <w:jc w:val="left"/>
              <w:rPr>
                <w:rFonts w:cs="Arial"/>
              </w:rPr>
            </w:pPr>
            <w:r>
              <w:rPr>
                <w:rFonts w:cs="Arial"/>
              </w:rPr>
              <w:t xml:space="preserve">Also, it might be beneficial that the gNB performs some pre/post-compensation of a static RTT (corresponding for example to GW-gNB when gNB and GW are not co-located). </w:t>
            </w:r>
            <w:r w:rsidRPr="009C6364">
              <w:rPr>
                <w:rFonts w:cs="Arial"/>
                <w:b/>
                <w:u w:val="single"/>
              </w:rPr>
              <w:t>BUT</w:t>
            </w:r>
            <w:r>
              <w:rPr>
                <w:rFonts w:cs="Arial"/>
              </w:rPr>
              <w:t xml:space="preserve"> this could be envisaged in later stage as optimization of the design.</w:t>
            </w:r>
          </w:p>
          <w:p w14:paraId="7966784A" w14:textId="77777777" w:rsidR="0007003A" w:rsidRDefault="0007003A" w:rsidP="004A59E0">
            <w:pPr>
              <w:pStyle w:val="BodyText"/>
              <w:spacing w:line="256" w:lineRule="auto"/>
              <w:rPr>
                <w:rFonts w:eastAsia="Yu Mincho" w:cs="Arial"/>
              </w:rPr>
            </w:pPr>
          </w:p>
        </w:tc>
      </w:tr>
      <w:tr w:rsidR="0007003A" w:rsidRPr="00CD00EB" w14:paraId="219C40B7" w14:textId="77777777" w:rsidTr="004A59E0">
        <w:tc>
          <w:tcPr>
            <w:tcW w:w="2168" w:type="dxa"/>
          </w:tcPr>
          <w:p w14:paraId="0255BE10" w14:textId="77777777" w:rsidR="0007003A" w:rsidRDefault="0007003A" w:rsidP="004A59E0">
            <w:pPr>
              <w:pStyle w:val="BodyText"/>
              <w:spacing w:line="256" w:lineRule="auto"/>
              <w:rPr>
                <w:rFonts w:cs="Arial"/>
              </w:rPr>
            </w:pPr>
            <w:r>
              <w:rPr>
                <w:rFonts w:cs="Arial"/>
              </w:rPr>
              <w:lastRenderedPageBreak/>
              <w:t>Nokia, Nokia Shanghai Bell</w:t>
            </w:r>
          </w:p>
        </w:tc>
        <w:tc>
          <w:tcPr>
            <w:tcW w:w="7461" w:type="dxa"/>
          </w:tcPr>
          <w:p w14:paraId="2E69139A" w14:textId="77777777" w:rsidR="0007003A" w:rsidRDefault="0007003A" w:rsidP="004A59E0">
            <w:pPr>
              <w:pStyle w:val="BodyText"/>
              <w:spacing w:line="256" w:lineRule="auto"/>
              <w:rPr>
                <w:rFonts w:cs="Arial"/>
              </w:rPr>
            </w:pPr>
            <w:r w:rsidRPr="2982485B">
              <w:rPr>
                <w:rFonts w:cs="Arial"/>
              </w:rPr>
              <w:t xml:space="preserve">We </w:t>
            </w:r>
            <w:proofErr w:type="spellStart"/>
            <w:r w:rsidRPr="2982485B">
              <w:rPr>
                <w:rFonts w:cs="Arial"/>
              </w:rPr>
              <w:t>agreee</w:t>
            </w:r>
            <w:proofErr w:type="spellEnd"/>
            <w:r w:rsidRPr="2982485B">
              <w:rPr>
                <w:rFonts w:cs="Arial"/>
              </w:rPr>
              <w:t xml:space="preserve"> with Moderator’s view on this topic. </w:t>
            </w:r>
            <w:r>
              <w:br/>
            </w:r>
            <w:r w:rsidRPr="2982485B">
              <w:rPr>
                <w:rFonts w:cs="Arial"/>
              </w:rPr>
              <w:t xml:space="preserve">In order to enable further progress on timing and correlated discussions, we support to prioritize NTN designs which supports DL and UL aligned at the gNB. </w:t>
            </w:r>
          </w:p>
          <w:p w14:paraId="1021BFBC" w14:textId="77777777" w:rsidR="0007003A" w:rsidRDefault="0007003A" w:rsidP="004A59E0">
            <w:pPr>
              <w:pStyle w:val="BodyText"/>
              <w:spacing w:line="256" w:lineRule="auto"/>
              <w:rPr>
                <w:rFonts w:cs="Arial"/>
              </w:rPr>
            </w:pPr>
            <w:r w:rsidRPr="2982485B">
              <w:rPr>
                <w:rFonts w:cs="Arial"/>
              </w:rPr>
              <w:t xml:space="preserve">Alternative designs must be compliant with other NTN and legacy specifications and not require significant specification changes. </w:t>
            </w:r>
          </w:p>
          <w:p w14:paraId="79C55008" w14:textId="77777777" w:rsidR="0007003A" w:rsidRDefault="0007003A" w:rsidP="004A59E0">
            <w:pPr>
              <w:pStyle w:val="BodyText"/>
              <w:spacing w:line="256" w:lineRule="auto"/>
              <w:rPr>
                <w:rFonts w:cs="Arial"/>
              </w:rPr>
            </w:pPr>
          </w:p>
        </w:tc>
      </w:tr>
      <w:tr w:rsidR="0007003A" w:rsidRPr="00CD00EB" w14:paraId="3778CE8D" w14:textId="77777777" w:rsidTr="004A59E0">
        <w:tc>
          <w:tcPr>
            <w:tcW w:w="2168" w:type="dxa"/>
          </w:tcPr>
          <w:p w14:paraId="026B5F10" w14:textId="77777777" w:rsidR="0007003A" w:rsidRDefault="0007003A" w:rsidP="004A59E0">
            <w:pPr>
              <w:pStyle w:val="BodyText"/>
              <w:spacing w:line="256" w:lineRule="auto"/>
              <w:rPr>
                <w:rFonts w:cs="Arial"/>
              </w:rPr>
            </w:pPr>
            <w:r>
              <w:rPr>
                <w:rFonts w:cs="Arial"/>
              </w:rPr>
              <w:t xml:space="preserve">Fraunhofer IIS, </w:t>
            </w:r>
            <w:r>
              <w:rPr>
                <w:rFonts w:cs="Arial"/>
              </w:rPr>
              <w:br/>
              <w:t>Fraunhofer HHI</w:t>
            </w:r>
          </w:p>
        </w:tc>
        <w:tc>
          <w:tcPr>
            <w:tcW w:w="7461" w:type="dxa"/>
          </w:tcPr>
          <w:p w14:paraId="6C2A8D3A" w14:textId="77777777" w:rsidR="0007003A" w:rsidRPr="2982485B" w:rsidRDefault="0007003A" w:rsidP="004A59E0">
            <w:pPr>
              <w:pStyle w:val="BodyText"/>
              <w:spacing w:line="256" w:lineRule="auto"/>
              <w:rPr>
                <w:rFonts w:cs="Arial"/>
              </w:rPr>
            </w:pPr>
            <w:r>
              <w:rPr>
                <w:rFonts w:eastAsia="Yu Mincho" w:cs="Arial"/>
              </w:rPr>
              <w:t xml:space="preserve">We support the FL’s proposal and analysis. Indeed, support of systems with UL and DL aligned at gNB should be prioritized.  </w:t>
            </w:r>
          </w:p>
        </w:tc>
      </w:tr>
      <w:tr w:rsidR="0007003A" w:rsidRPr="00CD00EB" w14:paraId="3C679061" w14:textId="77777777" w:rsidTr="004A59E0">
        <w:tc>
          <w:tcPr>
            <w:tcW w:w="2168" w:type="dxa"/>
          </w:tcPr>
          <w:p w14:paraId="3098D7F5" w14:textId="77777777" w:rsidR="0007003A" w:rsidRDefault="0007003A" w:rsidP="004A59E0">
            <w:pPr>
              <w:pStyle w:val="BodyText"/>
              <w:spacing w:line="256" w:lineRule="auto"/>
              <w:rPr>
                <w:rFonts w:cs="Arial"/>
              </w:rPr>
            </w:pPr>
            <w:r>
              <w:rPr>
                <w:rFonts w:cs="Arial" w:hint="eastAsia"/>
              </w:rPr>
              <w:t>OPPO</w:t>
            </w:r>
          </w:p>
        </w:tc>
        <w:tc>
          <w:tcPr>
            <w:tcW w:w="7461" w:type="dxa"/>
          </w:tcPr>
          <w:p w14:paraId="72A19895" w14:textId="77777777" w:rsidR="0007003A" w:rsidRDefault="0007003A" w:rsidP="004A59E0">
            <w:pPr>
              <w:pStyle w:val="BodyText"/>
              <w:spacing w:line="256" w:lineRule="auto"/>
              <w:rPr>
                <w:rFonts w:eastAsia="Yu Mincho" w:cs="Arial"/>
              </w:rPr>
            </w:pPr>
            <w:r>
              <w:rPr>
                <w:rFonts w:cs="Arial" w:hint="eastAsia"/>
              </w:rPr>
              <w:t>We share the same view as Xiaomi, CATT, Intel</w:t>
            </w:r>
            <w:r>
              <w:rPr>
                <w:rFonts w:cs="Arial"/>
              </w:rPr>
              <w:t xml:space="preserve">, Apple, </w:t>
            </w:r>
            <w:proofErr w:type="spellStart"/>
            <w:r>
              <w:rPr>
                <w:rFonts w:cs="Arial"/>
              </w:rPr>
              <w:t>Spreadtrum</w:t>
            </w:r>
            <w:proofErr w:type="spellEnd"/>
            <w:r>
              <w:rPr>
                <w:rFonts w:cs="Arial"/>
              </w:rPr>
              <w:t xml:space="preserve">, Panasonic, Lenovo. Both alignment and misalignment cases should be supported. </w:t>
            </w:r>
          </w:p>
        </w:tc>
      </w:tr>
      <w:tr w:rsidR="0007003A" w:rsidRPr="00CD00EB" w14:paraId="59243634" w14:textId="77777777" w:rsidTr="004A59E0">
        <w:tc>
          <w:tcPr>
            <w:tcW w:w="2168" w:type="dxa"/>
          </w:tcPr>
          <w:p w14:paraId="0D64327A" w14:textId="27A1200F" w:rsidR="0007003A" w:rsidRDefault="0007003A" w:rsidP="004A59E0">
            <w:pPr>
              <w:pStyle w:val="BodyText"/>
              <w:spacing w:line="256" w:lineRule="auto"/>
              <w:rPr>
                <w:rFonts w:cs="Arial"/>
              </w:rPr>
            </w:pPr>
            <w:r>
              <w:rPr>
                <w:rFonts w:cs="Arial"/>
              </w:rPr>
              <w:t>Ericsson</w:t>
            </w:r>
          </w:p>
        </w:tc>
        <w:tc>
          <w:tcPr>
            <w:tcW w:w="7461" w:type="dxa"/>
          </w:tcPr>
          <w:p w14:paraId="57F124F9" w14:textId="2E8A6545" w:rsidR="0007003A" w:rsidRDefault="0007003A" w:rsidP="004A59E0">
            <w:pPr>
              <w:pStyle w:val="BodyText"/>
              <w:spacing w:line="256" w:lineRule="auto"/>
              <w:rPr>
                <w:rFonts w:cs="Arial"/>
              </w:rPr>
            </w:pPr>
            <w:r>
              <w:rPr>
                <w:rFonts w:cs="Arial"/>
              </w:rPr>
              <w:t>We support Moderator’s view.</w:t>
            </w:r>
          </w:p>
        </w:tc>
      </w:tr>
      <w:tr w:rsidR="001314F2" w:rsidRPr="00CD00EB" w14:paraId="7A464DC8" w14:textId="77777777" w:rsidTr="004A59E0">
        <w:tc>
          <w:tcPr>
            <w:tcW w:w="2168" w:type="dxa"/>
          </w:tcPr>
          <w:p w14:paraId="53D366B8" w14:textId="67C4F304" w:rsidR="001314F2" w:rsidRDefault="001314F2" w:rsidP="004A59E0">
            <w:pPr>
              <w:pStyle w:val="BodyText"/>
              <w:spacing w:line="256" w:lineRule="auto"/>
              <w:rPr>
                <w:rFonts w:cs="Arial"/>
              </w:rPr>
            </w:pPr>
            <w:r>
              <w:rPr>
                <w:rFonts w:cs="Arial"/>
              </w:rPr>
              <w:t>Qualcomm</w:t>
            </w:r>
          </w:p>
        </w:tc>
        <w:tc>
          <w:tcPr>
            <w:tcW w:w="7461" w:type="dxa"/>
          </w:tcPr>
          <w:p w14:paraId="7018962E" w14:textId="0CE35323" w:rsidR="001314F2" w:rsidRDefault="00EF1692" w:rsidP="004A59E0">
            <w:pPr>
              <w:pStyle w:val="BodyText"/>
              <w:spacing w:line="256" w:lineRule="auto"/>
              <w:rPr>
                <w:rFonts w:cs="Arial"/>
              </w:rPr>
            </w:pPr>
            <w:r>
              <w:rPr>
                <w:rFonts w:cs="Arial"/>
              </w:rPr>
              <w:t xml:space="preserve">Exact implications of </w:t>
            </w:r>
            <w:r w:rsidR="001314F2">
              <w:rPr>
                <w:rFonts w:cs="Arial"/>
              </w:rPr>
              <w:t xml:space="preserve">“prioritization” </w:t>
            </w:r>
            <w:r>
              <w:rPr>
                <w:rFonts w:cs="Arial"/>
              </w:rPr>
              <w:t xml:space="preserve">are unclear. </w:t>
            </w:r>
            <w:r w:rsidR="00B07100">
              <w:rPr>
                <w:rFonts w:cs="Arial"/>
              </w:rPr>
              <w:t xml:space="preserve">In our view, </w:t>
            </w:r>
            <w:r w:rsidR="000475F5">
              <w:rPr>
                <w:rFonts w:cs="Arial"/>
              </w:rPr>
              <w:t xml:space="preserve">it’s up to </w:t>
            </w:r>
            <w:r w:rsidR="00EA2716">
              <w:rPr>
                <w:rFonts w:cs="Arial"/>
              </w:rPr>
              <w:t>implementation to decide and both cases should be supported.</w:t>
            </w:r>
          </w:p>
        </w:tc>
      </w:tr>
    </w:tbl>
    <w:p w14:paraId="6C1AA3A4" w14:textId="77777777" w:rsidR="0007003A" w:rsidRPr="00BC4DA4" w:rsidRDefault="0007003A" w:rsidP="0007003A"/>
    <w:p w14:paraId="0696B8F1" w14:textId="60B6A986" w:rsidR="002B3A11" w:rsidRDefault="002B3A11" w:rsidP="002B3A11">
      <w:pPr>
        <w:pStyle w:val="Heading2"/>
        <w:rPr>
          <w:lang w:val="en-US"/>
        </w:rPr>
      </w:pPr>
      <w:r>
        <w:rPr>
          <w:lang w:val="en-US"/>
        </w:rPr>
        <w:t>4</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6AFCD6B1" w14:textId="77777777" w:rsidR="002B3A11" w:rsidRDefault="002B3A11" w:rsidP="002B3A11">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22</w:t>
      </w:r>
      <w:r w:rsidRPr="005F123C">
        <w:rPr>
          <w:rFonts w:ascii="Arial" w:hAnsi="Arial" w:cs="Arial"/>
        </w:rPr>
        <w:t xml:space="preserve"> companies provided views</w:t>
      </w:r>
      <w:r>
        <w:rPr>
          <w:rFonts w:ascii="Arial" w:hAnsi="Arial" w:cs="Arial"/>
        </w:rPr>
        <w:t>:</w:t>
      </w:r>
    </w:p>
    <w:p w14:paraId="40B83206" w14:textId="60F51B3C" w:rsidR="002B3A11" w:rsidRPr="002B3A11" w:rsidRDefault="009D2DEB" w:rsidP="002B3A11">
      <w:pPr>
        <w:pStyle w:val="ListParagraph"/>
        <w:numPr>
          <w:ilvl w:val="0"/>
          <w:numId w:val="71"/>
        </w:numPr>
        <w:jc w:val="both"/>
        <w:rPr>
          <w:rFonts w:ascii="Arial" w:hAnsi="Arial" w:cs="Arial"/>
        </w:rPr>
      </w:pPr>
      <w:r>
        <w:rPr>
          <w:rFonts w:ascii="Arial" w:hAnsi="Arial"/>
          <w:lang w:val="en-US"/>
        </w:rPr>
        <w:t>13</w:t>
      </w:r>
      <w:r w:rsidR="002B3A11" w:rsidRPr="002B3A11">
        <w:rPr>
          <w:rFonts w:ascii="Arial" w:hAnsi="Arial"/>
          <w:lang w:val="en-US"/>
        </w:rPr>
        <w:t xml:space="preserve"> companies agree</w:t>
      </w:r>
      <w:r w:rsidR="002B3A11">
        <w:rPr>
          <w:rFonts w:ascii="Arial" w:hAnsi="Arial"/>
          <w:lang w:val="en-US"/>
        </w:rPr>
        <w:t xml:space="preserve"> / can accept</w:t>
      </w:r>
      <w:r w:rsidR="002B3A11" w:rsidRPr="002B3A11">
        <w:rPr>
          <w:rFonts w:ascii="Arial" w:hAnsi="Arial"/>
          <w:lang w:val="en-US"/>
        </w:rPr>
        <w:t xml:space="preserve"> to </w:t>
      </w:r>
      <w:r w:rsidR="002B3A11" w:rsidRPr="002B3A11">
        <w:rPr>
          <w:rFonts w:ascii="Arial" w:hAnsi="Arial" w:cs="Arial"/>
        </w:rPr>
        <w:t xml:space="preserve">prioritize NTN designs that support </w:t>
      </w:r>
      <w:r w:rsidR="002B3A11" w:rsidRPr="002B3A11">
        <w:rPr>
          <w:rFonts w:ascii="Arial" w:hAnsi="Arial"/>
        </w:rPr>
        <w:t>systems where DL and UL are aligned at the gNB.</w:t>
      </w:r>
    </w:p>
    <w:p w14:paraId="1D223ACC" w14:textId="7C317D90" w:rsidR="002B3A11" w:rsidRPr="002B3A11" w:rsidRDefault="002B3A11" w:rsidP="002B3A11">
      <w:pPr>
        <w:pStyle w:val="ListParagraph"/>
        <w:numPr>
          <w:ilvl w:val="1"/>
          <w:numId w:val="45"/>
        </w:numPr>
        <w:jc w:val="both"/>
        <w:rPr>
          <w:rFonts w:ascii="Arial" w:hAnsi="Arial"/>
        </w:rPr>
      </w:pPr>
      <w:r>
        <w:rPr>
          <w:rFonts w:ascii="Arial" w:hAnsi="Arial"/>
          <w:lang w:val="en-US"/>
        </w:rPr>
        <w:t>[MediaTek, Huawei, ZTE, APT, vivo, Intel, CMCC, LG, Sony, Thales</w:t>
      </w:r>
      <w:r w:rsidR="009D2DEB">
        <w:rPr>
          <w:rFonts w:ascii="Arial" w:hAnsi="Arial"/>
          <w:lang w:val="en-US"/>
        </w:rPr>
        <w:t xml:space="preserve">, Nokia/Nokia Shanghai Bell, </w:t>
      </w:r>
      <w:r w:rsidR="009D2DEB" w:rsidRPr="009D2DEB">
        <w:rPr>
          <w:rFonts w:ascii="Arial" w:hAnsi="Arial"/>
          <w:lang w:val="en-US"/>
        </w:rPr>
        <w:t>Fraunhofer IIS</w:t>
      </w:r>
      <w:r w:rsidR="009D2DEB">
        <w:rPr>
          <w:rFonts w:ascii="Arial" w:hAnsi="Arial"/>
          <w:lang w:val="en-US"/>
        </w:rPr>
        <w:t>/</w:t>
      </w:r>
      <w:r w:rsidR="009D2DEB" w:rsidRPr="009D2DEB">
        <w:rPr>
          <w:rFonts w:ascii="Arial" w:hAnsi="Arial"/>
          <w:lang w:val="en-US"/>
        </w:rPr>
        <w:t>Fraunhofer HHI</w:t>
      </w:r>
      <w:r w:rsidR="009D2DEB">
        <w:rPr>
          <w:rFonts w:ascii="Arial" w:hAnsi="Arial"/>
          <w:lang w:val="en-US"/>
        </w:rPr>
        <w:t>, Ericsson</w:t>
      </w:r>
      <w:r>
        <w:rPr>
          <w:rFonts w:ascii="Arial" w:hAnsi="Arial"/>
          <w:lang w:val="en-US"/>
        </w:rPr>
        <w:t>]</w:t>
      </w:r>
    </w:p>
    <w:p w14:paraId="0FA70DF8" w14:textId="53E34EA6" w:rsidR="002B3A11" w:rsidRPr="002B3A11" w:rsidRDefault="009D2DEB" w:rsidP="002B3A11">
      <w:pPr>
        <w:pStyle w:val="ListParagraph"/>
        <w:numPr>
          <w:ilvl w:val="0"/>
          <w:numId w:val="45"/>
        </w:numPr>
        <w:jc w:val="both"/>
        <w:rPr>
          <w:rFonts w:ascii="Arial" w:hAnsi="Arial"/>
        </w:rPr>
      </w:pPr>
      <w:r>
        <w:rPr>
          <w:rFonts w:ascii="Arial" w:hAnsi="Arial"/>
          <w:lang w:val="en-US"/>
        </w:rPr>
        <w:t>8</w:t>
      </w:r>
      <w:r w:rsidR="002B3A11">
        <w:rPr>
          <w:rFonts w:ascii="Arial" w:hAnsi="Arial"/>
          <w:lang w:val="en-US"/>
        </w:rPr>
        <w:t xml:space="preserve"> companies think both aligned and unaligned DL&amp; UL timing can be supported.</w:t>
      </w:r>
    </w:p>
    <w:p w14:paraId="58C20C10" w14:textId="4E70C612" w:rsidR="002B3A11" w:rsidRPr="002B3A11" w:rsidRDefault="002B3A11" w:rsidP="002B3A11">
      <w:pPr>
        <w:pStyle w:val="ListParagraph"/>
        <w:numPr>
          <w:ilvl w:val="1"/>
          <w:numId w:val="45"/>
        </w:numPr>
        <w:jc w:val="both"/>
        <w:rPr>
          <w:rFonts w:ascii="Arial" w:hAnsi="Arial"/>
        </w:rPr>
      </w:pPr>
      <w:r>
        <w:rPr>
          <w:rFonts w:ascii="Arial" w:hAnsi="Arial"/>
          <w:lang w:val="en-US"/>
        </w:rPr>
        <w:t xml:space="preserve">[Xiaomi, Apple, CATT, </w:t>
      </w:r>
      <w:proofErr w:type="spellStart"/>
      <w:r>
        <w:rPr>
          <w:rFonts w:ascii="Arial" w:hAnsi="Arial"/>
          <w:lang w:val="en-US"/>
        </w:rPr>
        <w:t>Spreadtrum</w:t>
      </w:r>
      <w:proofErr w:type="spellEnd"/>
      <w:r>
        <w:rPr>
          <w:rFonts w:ascii="Arial" w:hAnsi="Arial"/>
          <w:lang w:val="en-US"/>
        </w:rPr>
        <w:t xml:space="preserve">, Panasonic, Lenovo/MM, </w:t>
      </w:r>
      <w:r w:rsidR="009D2DEB">
        <w:rPr>
          <w:rFonts w:ascii="Arial" w:hAnsi="Arial"/>
          <w:lang w:val="en-US"/>
        </w:rPr>
        <w:t>OPPO, Qualcomm</w:t>
      </w:r>
      <w:r>
        <w:rPr>
          <w:rFonts w:ascii="Arial" w:hAnsi="Arial"/>
          <w:lang w:val="en-US"/>
        </w:rPr>
        <w:t>]</w:t>
      </w:r>
    </w:p>
    <w:p w14:paraId="3BB95DFF" w14:textId="6D29DEB3" w:rsidR="002B3A11" w:rsidRPr="002B3A11" w:rsidRDefault="009D2DEB" w:rsidP="002B3A11">
      <w:pPr>
        <w:pStyle w:val="ListParagraph"/>
        <w:numPr>
          <w:ilvl w:val="0"/>
          <w:numId w:val="45"/>
        </w:numPr>
        <w:jc w:val="both"/>
        <w:rPr>
          <w:rFonts w:ascii="Arial" w:hAnsi="Arial" w:cs="Arial"/>
        </w:rPr>
      </w:pPr>
      <w:r>
        <w:rPr>
          <w:rFonts w:ascii="Arial" w:hAnsi="Arial" w:cs="Arial"/>
          <w:lang w:val="en-US"/>
        </w:rPr>
        <w:t>[Samsung]</w:t>
      </w:r>
      <w:r w:rsidR="002B3A11" w:rsidRPr="002B3A11">
        <w:rPr>
          <w:rFonts w:ascii="Arial" w:hAnsi="Arial" w:cs="Arial"/>
          <w:lang w:val="en-US"/>
        </w:rPr>
        <w:t xml:space="preserve"> would like to further discuss </w:t>
      </w:r>
      <w:r w:rsidR="002B3A11" w:rsidRPr="002B3A11">
        <w:rPr>
          <w:rFonts w:ascii="Arial" w:eastAsia="Malgun Gothic" w:hAnsi="Arial" w:cs="Arial"/>
        </w:rPr>
        <w:t>specification impact according to whether to align DL/UL at the gNB.</w:t>
      </w:r>
    </w:p>
    <w:p w14:paraId="45365D5B" w14:textId="77777777" w:rsidR="002B3A11" w:rsidRDefault="002B3A11" w:rsidP="002B3A11">
      <w:pPr>
        <w:jc w:val="both"/>
        <w:rPr>
          <w:rFonts w:ascii="Arial" w:hAnsi="Arial"/>
        </w:rPr>
      </w:pPr>
      <w:r>
        <w:rPr>
          <w:rFonts w:ascii="Arial" w:hAnsi="Arial"/>
        </w:rPr>
        <w:t>Based on the above, several observations can be made:</w:t>
      </w:r>
    </w:p>
    <w:p w14:paraId="51A83D35" w14:textId="637D6F15" w:rsidR="002B3A11" w:rsidRPr="009D2DEB" w:rsidRDefault="009D2DEB" w:rsidP="002B3A11">
      <w:pPr>
        <w:pStyle w:val="ListParagraph"/>
        <w:numPr>
          <w:ilvl w:val="0"/>
          <w:numId w:val="58"/>
        </w:numPr>
        <w:jc w:val="both"/>
        <w:rPr>
          <w:rFonts w:ascii="Arial" w:hAnsi="Arial"/>
        </w:rPr>
      </w:pPr>
      <w:r>
        <w:rPr>
          <w:rFonts w:ascii="Arial" w:hAnsi="Arial"/>
          <w:lang w:val="en-US"/>
        </w:rPr>
        <w:t>C</w:t>
      </w:r>
      <w:r w:rsidR="002B3A11">
        <w:rPr>
          <w:rFonts w:ascii="Arial" w:hAnsi="Arial"/>
          <w:lang w:val="en-US"/>
        </w:rPr>
        <w:t>urrently</w:t>
      </w:r>
      <w:r>
        <w:rPr>
          <w:rFonts w:ascii="Arial" w:hAnsi="Arial"/>
          <w:lang w:val="en-US"/>
        </w:rPr>
        <w:t>,</w:t>
      </w:r>
      <w:r w:rsidR="002B3A11">
        <w:rPr>
          <w:rFonts w:ascii="Arial" w:hAnsi="Arial"/>
          <w:lang w:val="en-US"/>
        </w:rPr>
        <w:t xml:space="preserve"> there is </w:t>
      </w:r>
      <w:r w:rsidR="002B3A11" w:rsidRPr="009D2DEB">
        <w:rPr>
          <w:rFonts w:ascii="Arial" w:hAnsi="Arial"/>
          <w:lang w:val="en-US"/>
        </w:rPr>
        <w:t>no RAN1 consensus</w:t>
      </w:r>
      <w:r w:rsidR="002B3A11">
        <w:rPr>
          <w:rFonts w:ascii="Arial" w:hAnsi="Arial"/>
          <w:lang w:val="en-US"/>
        </w:rPr>
        <w:t xml:space="preserve"> to support </w:t>
      </w:r>
      <w:r w:rsidR="002B3A11" w:rsidRPr="008D09EC">
        <w:rPr>
          <w:rFonts w:ascii="Arial" w:hAnsi="Arial"/>
          <w:lang w:val="en-US"/>
        </w:rPr>
        <w:t>systems where DL and UL are misaligned at the gNB</w:t>
      </w:r>
      <w:r w:rsidR="002B3A11">
        <w:rPr>
          <w:rFonts w:ascii="Arial" w:hAnsi="Arial"/>
          <w:lang w:val="en-US"/>
        </w:rPr>
        <w:t>.</w:t>
      </w:r>
    </w:p>
    <w:p w14:paraId="1786A731" w14:textId="7150A4EA" w:rsidR="009D2DEB" w:rsidRPr="009D2DEB" w:rsidRDefault="009D2DEB" w:rsidP="009D2DEB">
      <w:pPr>
        <w:pStyle w:val="ListParagraph"/>
        <w:numPr>
          <w:ilvl w:val="0"/>
          <w:numId w:val="58"/>
        </w:numPr>
        <w:jc w:val="both"/>
        <w:rPr>
          <w:rFonts w:ascii="Arial" w:hAnsi="Arial"/>
        </w:rPr>
      </w:pPr>
      <w:r>
        <w:rPr>
          <w:rFonts w:ascii="Arial" w:hAnsi="Arial"/>
          <w:lang w:val="en-US"/>
        </w:rPr>
        <w:t xml:space="preserve">The majority support to </w:t>
      </w:r>
      <w:r w:rsidRPr="009D2DEB">
        <w:rPr>
          <w:rFonts w:ascii="Arial" w:hAnsi="Arial" w:cs="Arial"/>
        </w:rPr>
        <w:t xml:space="preserve">prioritize NTN designs that support </w:t>
      </w:r>
      <w:r w:rsidRPr="009D2DEB">
        <w:rPr>
          <w:rFonts w:ascii="Arial" w:hAnsi="Arial"/>
        </w:rPr>
        <w:t>systems where DL and UL are aligned at the gNB.</w:t>
      </w:r>
    </w:p>
    <w:p w14:paraId="1FB76CCE" w14:textId="3DD390C1" w:rsidR="009D2DEB" w:rsidRPr="009D2DEB" w:rsidRDefault="009D2DEB" w:rsidP="009D2DEB">
      <w:pPr>
        <w:pStyle w:val="ListParagraph"/>
        <w:numPr>
          <w:ilvl w:val="0"/>
          <w:numId w:val="58"/>
        </w:numPr>
        <w:jc w:val="both"/>
        <w:rPr>
          <w:rFonts w:ascii="Arial" w:hAnsi="Arial"/>
        </w:rPr>
      </w:pPr>
      <w:r>
        <w:rPr>
          <w:rFonts w:ascii="Arial" w:hAnsi="Arial"/>
          <w:lang w:val="en-US"/>
        </w:rPr>
        <w:t xml:space="preserve">Several companies hold the view that </w:t>
      </w:r>
      <w:r w:rsidRPr="009D2DEB">
        <w:rPr>
          <w:rFonts w:ascii="Arial" w:hAnsi="Arial"/>
        </w:rPr>
        <w:t xml:space="preserve">both systems (aligned and misaligned) can be supported. </w:t>
      </w:r>
    </w:p>
    <w:p w14:paraId="132FFE1B" w14:textId="3C0F33CE" w:rsidR="009D2DEB" w:rsidRPr="009D2DEB" w:rsidRDefault="009D2DEB" w:rsidP="009D2DEB">
      <w:pPr>
        <w:jc w:val="both"/>
        <w:rPr>
          <w:rFonts w:ascii="Arial" w:hAnsi="Arial" w:cs="Arial"/>
        </w:rPr>
      </w:pPr>
      <w:r>
        <w:rPr>
          <w:rFonts w:ascii="Arial" w:hAnsi="Arial"/>
        </w:rPr>
        <w:t xml:space="preserve">Given the status, in Moderator’s view, it is fine to leave the issue open. </w:t>
      </w:r>
      <w:r w:rsidRPr="00B24FCD">
        <w:rPr>
          <w:rFonts w:ascii="Arial" w:hAnsi="Arial" w:cs="Arial"/>
        </w:rPr>
        <w:t>So, it is recommended that we revisit this issue at the next RAN1 meeting. With this way forward, it is not necessary to discuss issue #</w:t>
      </w:r>
      <w:r>
        <w:rPr>
          <w:rFonts w:ascii="Arial" w:hAnsi="Arial" w:cs="Arial"/>
        </w:rPr>
        <w:t>4</w:t>
      </w:r>
      <w:r w:rsidRPr="00B24FCD">
        <w:rPr>
          <w:rFonts w:ascii="Arial" w:hAnsi="Arial" w:cs="Arial"/>
        </w:rPr>
        <w:t xml:space="preserve"> further at this RAN1 meeting.</w:t>
      </w:r>
    </w:p>
    <w:p w14:paraId="33340057" w14:textId="61C1261E" w:rsidR="009D2DEB" w:rsidRPr="009D2DEB" w:rsidRDefault="009D2DEB" w:rsidP="009D2DEB">
      <w:pPr>
        <w:rPr>
          <w:rFonts w:ascii="Arial" w:hAnsi="Arial" w:cs="Arial"/>
          <w:b/>
          <w:bCs/>
          <w:highlight w:val="cyan"/>
          <w:u w:val="single"/>
        </w:rPr>
      </w:pPr>
      <w:r w:rsidRPr="009D2DEB">
        <w:rPr>
          <w:rFonts w:ascii="Arial" w:hAnsi="Arial" w:cs="Arial"/>
          <w:b/>
          <w:bCs/>
          <w:highlight w:val="cyan"/>
          <w:u w:val="single"/>
        </w:rPr>
        <w:t>Moderator recommendation on Issue #4:</w:t>
      </w:r>
    </w:p>
    <w:p w14:paraId="6CFDDBB9" w14:textId="7BF33D51" w:rsidR="009D2DEB" w:rsidRPr="009D2DEB" w:rsidRDefault="009D2DEB" w:rsidP="009D2DEB">
      <w:pPr>
        <w:jc w:val="both"/>
        <w:rPr>
          <w:rFonts w:ascii="Arial" w:hAnsi="Arial" w:cs="Arial"/>
          <w:highlight w:val="cyan"/>
        </w:rPr>
      </w:pPr>
      <w:r w:rsidRPr="009D2DEB">
        <w:rPr>
          <w:rFonts w:ascii="Arial" w:hAnsi="Arial" w:cs="Arial"/>
          <w:highlight w:val="cyan"/>
        </w:rPr>
        <w:lastRenderedPageBreak/>
        <w:t>Companies are encouraged to provide input to RAN1#104bis-e on whether to prioritize NTN designs that support systems where DL and UL are aligned at the gNB</w:t>
      </w:r>
      <w:r>
        <w:rPr>
          <w:rFonts w:ascii="Arial" w:hAnsi="Arial" w:cs="Arial"/>
          <w:highlight w:val="cyan"/>
        </w:rPr>
        <w:t>.</w:t>
      </w:r>
    </w:p>
    <w:p w14:paraId="2D715C99" w14:textId="77777777" w:rsidR="00270E9E" w:rsidRPr="00270E9E" w:rsidRDefault="00270E9E" w:rsidP="00270E9E">
      <w:pPr>
        <w:jc w:val="both"/>
        <w:rPr>
          <w:rFonts w:ascii="Arial" w:hAnsi="Arial"/>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7E9F4106" w14:textId="415E1778" w:rsidR="00ED30A3" w:rsidRDefault="00ED30A3" w:rsidP="00ED30A3">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consider exceptional MAC CE timing relationships including </w:t>
      </w:r>
      <w:r w:rsidRPr="00ED30A3">
        <w:rPr>
          <w:rFonts w:ascii="Arial" w:hAnsi="Arial" w:cs="Arial"/>
        </w:rPr>
        <w:t>activation/deactivation of elements in configured CSI-</w:t>
      </w:r>
      <w:proofErr w:type="spellStart"/>
      <w:r w:rsidRPr="00ED30A3">
        <w:rPr>
          <w:rFonts w:ascii="Arial" w:hAnsi="Arial" w:cs="Arial"/>
        </w:rPr>
        <w:t>AperiodicTriggerStateList</w:t>
      </w:r>
      <w:proofErr w:type="spellEnd"/>
      <w:r>
        <w:rPr>
          <w:rFonts w:ascii="Arial" w:hAnsi="Arial" w:cs="Arial"/>
        </w:rPr>
        <w:t xml:space="preserve"> and</w:t>
      </w:r>
      <w:r w:rsidRPr="00ED30A3">
        <w:rPr>
          <w:rFonts w:ascii="Arial" w:hAnsi="Arial" w:cs="Arial"/>
        </w:rPr>
        <w:t xml:space="preserve"> configured SRS resource set</w:t>
      </w:r>
      <w:r w:rsidRPr="00366C81">
        <w:rPr>
          <w:rFonts w:ascii="Arial" w:hAnsi="Arial" w:cs="Arial"/>
        </w:rPr>
        <w:t>.</w:t>
      </w:r>
    </w:p>
    <w:p w14:paraId="7D6211A1" w14:textId="0C130642" w:rsidR="00ED30A3" w:rsidRDefault="00ED30A3" w:rsidP="00ED30A3">
      <w:pPr>
        <w:jc w:val="both"/>
        <w:rPr>
          <w:rFonts w:ascii="Arial" w:hAnsi="Arial" w:cs="Arial"/>
        </w:rPr>
      </w:pPr>
      <w:r w:rsidRPr="00A85EAA">
        <w:rPr>
          <w:noProof/>
          <w:sz w:val="20"/>
          <w:szCs w:val="20"/>
        </w:rPr>
        <mc:AlternateContent>
          <mc:Choice Requires="wps">
            <w:drawing>
              <wp:inline distT="0" distB="0" distL="0" distR="0" wp14:anchorId="53D19946" wp14:editId="65518CD9">
                <wp:extent cx="6120765" cy="2446866"/>
                <wp:effectExtent l="0" t="0" r="13335" b="10795"/>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46866"/>
                        </a:xfrm>
                        <a:prstGeom prst="rect">
                          <a:avLst/>
                        </a:prstGeom>
                        <a:solidFill>
                          <a:schemeClr val="lt1">
                            <a:lumMod val="100000"/>
                            <a:lumOff val="0"/>
                          </a:schemeClr>
                        </a:solidFill>
                        <a:ln w="6350">
                          <a:solidFill>
                            <a:srgbClr val="000000"/>
                          </a:solidFill>
                          <a:miter lim="800000"/>
                          <a:headEnd/>
                          <a:tailEnd/>
                        </a:ln>
                      </wps:spPr>
                      <wps:txbx>
                        <w:txbxContent>
                          <w:p w14:paraId="7257AA6B" w14:textId="5C2953A0" w:rsidR="004A59E0" w:rsidRPr="00ED30A3" w:rsidRDefault="004A59E0"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4A59E0" w:rsidRPr="00ED30A3" w:rsidRDefault="004A59E0"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w:t>
                            </w:r>
                            <w:proofErr w:type="spellStart"/>
                            <w:r w:rsidRPr="00ED30A3">
                              <w:rPr>
                                <w:rFonts w:ascii="Times New Roman" w:eastAsia="DengXian" w:hAnsi="Times New Roman" w:cs="Times New Roman"/>
                                <w:color w:val="000000"/>
                                <w:sz w:val="20"/>
                                <w:szCs w:val="20"/>
                              </w:rPr>
                              <w:t>AperiodicTriggerStateList</w:t>
                            </w:r>
                            <w:proofErr w:type="spellEnd"/>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 xml:space="preserve">SRS resource set </w:t>
                            </w:r>
                            <w:proofErr w:type="gramStart"/>
                            <w:r w:rsidRPr="00ED30A3">
                              <w:rPr>
                                <w:rFonts w:ascii="Times New Roman" w:eastAsia="MS Mincho" w:hAnsi="Times New Roman" w:cs="Times New Roman"/>
                                <w:color w:val="000000"/>
                                <w:sz w:val="20"/>
                                <w:szCs w:val="20"/>
                                <w:lang w:eastAsia="ja-JP"/>
                              </w:rPr>
                              <w:t>and etc.</w:t>
                            </w:r>
                            <w:proofErr w:type="gramEnd"/>
                          </w:p>
                          <w:p w14:paraId="2F58134D" w14:textId="77777777" w:rsidR="004A59E0" w:rsidRPr="00ED30A3" w:rsidRDefault="004A59E0"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4A59E0" w:rsidRPr="00ED30A3" w:rsidRDefault="004A59E0"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4A59E0" w:rsidRPr="00ED30A3" w:rsidRDefault="004A59E0"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53D19946" id="Text Box 50" o:spid="_x0000_s1038" type="#_x0000_t202" style="width:481.95pt;height:19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" fillcolor="white [3201]" strokeweight=".5pt">
                <v:textbox>
                  <w:txbxContent>
                    <w:p w14:paraId="7257AA6B" w14:textId="5C2953A0" w:rsidR="004A59E0" w:rsidRPr="00ED30A3" w:rsidRDefault="004A59E0"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4A59E0" w:rsidRPr="00ED30A3" w:rsidRDefault="004A59E0"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w:t>
                      </w:r>
                      <w:proofErr w:type="spellStart"/>
                      <w:r w:rsidRPr="00ED30A3">
                        <w:rPr>
                          <w:rFonts w:ascii="Times New Roman" w:eastAsia="DengXian" w:hAnsi="Times New Roman" w:cs="Times New Roman"/>
                          <w:color w:val="000000"/>
                          <w:sz w:val="20"/>
                          <w:szCs w:val="20"/>
                        </w:rPr>
                        <w:t>AperiodicTriggerStateList</w:t>
                      </w:r>
                      <w:proofErr w:type="spellEnd"/>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 xml:space="preserve">SRS resource set </w:t>
                      </w:r>
                      <w:proofErr w:type="gramStart"/>
                      <w:r w:rsidRPr="00ED30A3">
                        <w:rPr>
                          <w:rFonts w:ascii="Times New Roman" w:eastAsia="MS Mincho" w:hAnsi="Times New Roman" w:cs="Times New Roman"/>
                          <w:color w:val="000000"/>
                          <w:sz w:val="20"/>
                          <w:szCs w:val="20"/>
                          <w:lang w:eastAsia="ja-JP"/>
                        </w:rPr>
                        <w:t>and etc.</w:t>
                      </w:r>
                      <w:proofErr w:type="gramEnd"/>
                    </w:p>
                    <w:p w14:paraId="2F58134D" w14:textId="77777777" w:rsidR="004A59E0" w:rsidRPr="00ED30A3" w:rsidRDefault="004A59E0"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4A59E0" w:rsidRPr="00ED30A3" w:rsidRDefault="004A59E0"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4A59E0" w:rsidRPr="00ED30A3" w:rsidRDefault="004A59E0"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v:textbox>
                <w10:anchorlock/>
              </v:shape>
            </w:pict>
          </mc:Fallback>
        </mc:AlternateContent>
      </w:r>
    </w:p>
    <w:p w14:paraId="656FE53E" w14:textId="77777777" w:rsidR="00ED30A3" w:rsidRDefault="00ED30A3" w:rsidP="00ED30A3">
      <w:pPr>
        <w:jc w:val="both"/>
        <w:rPr>
          <w:rFonts w:ascii="Arial" w:hAnsi="Arial" w:cs="Arial"/>
        </w:rPr>
      </w:pPr>
      <w:r>
        <w:rPr>
          <w:rFonts w:ascii="Arial" w:hAnsi="Arial" w:cs="Arial"/>
        </w:rPr>
        <w:t xml:space="preserve">In Moderator’s view, making an agreement using the term “if UL transmission depends on gNB instantaneous UL scheduling” will be ambiguous. </w:t>
      </w:r>
    </w:p>
    <w:p w14:paraId="3CF6D660" w14:textId="7050C3AE" w:rsidR="00ED30A3" w:rsidRDefault="00ED30A3" w:rsidP="00ED30A3">
      <w:pPr>
        <w:jc w:val="both"/>
        <w:rPr>
          <w:rFonts w:ascii="Arial" w:hAnsi="Arial" w:cs="Arial"/>
        </w:rPr>
      </w:pPr>
      <w:r>
        <w:rPr>
          <w:rFonts w:ascii="Arial" w:hAnsi="Arial" w:cs="Arial"/>
        </w:rPr>
        <w:t>Instead, for each exceptional timing relationship, we need to examine the corresponding specification text to make a corresponding analysis and propose a corresponding update of the specification text.</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77777777" w:rsidR="00ED30A3" w:rsidRPr="00673504"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1E2EBDE" w14:textId="067D11B8" w:rsidR="00ED30A3" w:rsidRPr="00E23953" w:rsidRDefault="00ED30A3" w:rsidP="00ED30A3">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901C14" w:rsidRPr="00E23953">
        <w:rPr>
          <w:rFonts w:ascii="Arial" w:hAnsi="Arial" w:cs="Arial"/>
          <w:b/>
          <w:bCs/>
          <w:u w:val="single"/>
          <w:lang w:eastAsia="ja-JP"/>
        </w:rPr>
        <w:t>5</w:t>
      </w:r>
      <w:r w:rsidRPr="00E23953">
        <w:rPr>
          <w:rFonts w:ascii="Arial" w:hAnsi="Arial" w:cs="Arial"/>
          <w:b/>
          <w:bCs/>
          <w:u w:val="single"/>
          <w:lang w:eastAsia="ja-JP"/>
        </w:rPr>
        <w:t>.2 (Moderator):</w:t>
      </w:r>
    </w:p>
    <w:p w14:paraId="01260AE3" w14:textId="51ABEE7F" w:rsidR="00ED30A3" w:rsidRPr="00E23953" w:rsidRDefault="00ED30A3" w:rsidP="00ED30A3">
      <w:pPr>
        <w:jc w:val="both"/>
        <w:rPr>
          <w:rFonts w:ascii="Arial" w:hAnsi="Arial" w:cs="Arial"/>
        </w:rPr>
      </w:pPr>
      <w:r w:rsidRPr="00E23953">
        <w:rPr>
          <w:rFonts w:ascii="Arial" w:hAnsi="Arial" w:cs="Arial"/>
        </w:rPr>
        <w:t>Discuss whether to consider the following MAC CE timing relationships as exceptional:</w:t>
      </w:r>
    </w:p>
    <w:p w14:paraId="77BEC679" w14:textId="77777777" w:rsidR="00ED30A3" w:rsidRPr="00E23953" w:rsidRDefault="00ED30A3" w:rsidP="00363423">
      <w:pPr>
        <w:pStyle w:val="ListParagraph"/>
        <w:numPr>
          <w:ilvl w:val="0"/>
          <w:numId w:val="36"/>
        </w:numPr>
        <w:jc w:val="both"/>
        <w:rPr>
          <w:rFonts w:ascii="Arial" w:hAnsi="Arial" w:cs="Arial"/>
        </w:rPr>
      </w:pPr>
      <w:r w:rsidRPr="00E23953">
        <w:rPr>
          <w:rFonts w:ascii="Arial" w:hAnsi="Arial" w:cs="Arial"/>
        </w:rPr>
        <w:t>activation/deactivation of elements in configured CSI-</w:t>
      </w:r>
      <w:proofErr w:type="spellStart"/>
      <w:r w:rsidRPr="00E23953">
        <w:rPr>
          <w:rFonts w:ascii="Arial" w:hAnsi="Arial" w:cs="Arial"/>
        </w:rPr>
        <w:t>AperiodicTriggerStateList</w:t>
      </w:r>
      <w:proofErr w:type="spellEnd"/>
    </w:p>
    <w:p w14:paraId="3DDB7755" w14:textId="68C88412" w:rsidR="00ED30A3" w:rsidRPr="00E23953" w:rsidRDefault="00ED30A3" w:rsidP="00363423">
      <w:pPr>
        <w:pStyle w:val="ListParagraph"/>
        <w:numPr>
          <w:ilvl w:val="0"/>
          <w:numId w:val="36"/>
        </w:numPr>
        <w:jc w:val="both"/>
        <w:rPr>
          <w:rFonts w:ascii="Arial" w:hAnsi="Arial" w:cs="Arial"/>
        </w:rPr>
      </w:pPr>
      <w:r w:rsidRPr="00E23953">
        <w:rPr>
          <w:rFonts w:ascii="Arial" w:hAnsi="Arial" w:cs="Arial"/>
        </w:rPr>
        <w:t>activation/deactivation of elements in configured SRS resource set</w:t>
      </w:r>
    </w:p>
    <w:p w14:paraId="2B18ABD1" w14:textId="77777777" w:rsidR="00ED30A3" w:rsidRPr="007631AB" w:rsidRDefault="00ED30A3" w:rsidP="00ED30A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0B38B2" w14:paraId="15E2944E" w14:textId="77777777" w:rsidTr="000B38B2">
        <w:tc>
          <w:tcPr>
            <w:tcW w:w="1795" w:type="dxa"/>
            <w:shd w:val="clear" w:color="auto" w:fill="FFC000" w:themeFill="accent4"/>
          </w:tcPr>
          <w:p w14:paraId="6DB5ECD1" w14:textId="77777777" w:rsidR="000B38B2" w:rsidRDefault="000B38B2" w:rsidP="000B38B2">
            <w:pPr>
              <w:pStyle w:val="BodyText"/>
              <w:spacing w:line="256" w:lineRule="auto"/>
              <w:rPr>
                <w:rFonts w:cs="Arial"/>
              </w:rPr>
            </w:pPr>
            <w:r>
              <w:rPr>
                <w:rFonts w:cs="Arial"/>
              </w:rPr>
              <w:t>Company</w:t>
            </w:r>
          </w:p>
        </w:tc>
        <w:tc>
          <w:tcPr>
            <w:tcW w:w="7834" w:type="dxa"/>
            <w:shd w:val="clear" w:color="auto" w:fill="FFC000" w:themeFill="accent4"/>
          </w:tcPr>
          <w:p w14:paraId="774B1146" w14:textId="77777777" w:rsidR="000B38B2" w:rsidRDefault="000B38B2" w:rsidP="000B38B2">
            <w:pPr>
              <w:pStyle w:val="BodyText"/>
              <w:spacing w:line="256" w:lineRule="auto"/>
              <w:rPr>
                <w:rFonts w:cs="Arial"/>
              </w:rPr>
            </w:pPr>
            <w:r>
              <w:rPr>
                <w:rFonts w:cs="Arial"/>
              </w:rPr>
              <w:t>Comments</w:t>
            </w:r>
          </w:p>
        </w:tc>
      </w:tr>
      <w:tr w:rsidR="000B38B2" w14:paraId="2BE02E3B" w14:textId="77777777" w:rsidTr="000B38B2">
        <w:tc>
          <w:tcPr>
            <w:tcW w:w="1795" w:type="dxa"/>
          </w:tcPr>
          <w:p w14:paraId="30604124" w14:textId="77777777" w:rsidR="000B38B2" w:rsidRPr="00E27A22" w:rsidRDefault="000B38B2" w:rsidP="000B38B2">
            <w:pPr>
              <w:pStyle w:val="BodyText"/>
              <w:spacing w:line="256" w:lineRule="auto"/>
              <w:rPr>
                <w:rFonts w:cs="Arial"/>
              </w:rPr>
            </w:pPr>
            <w:r>
              <w:rPr>
                <w:rFonts w:cs="Arial" w:hint="eastAsia"/>
              </w:rPr>
              <w:t>CATT</w:t>
            </w:r>
          </w:p>
        </w:tc>
        <w:tc>
          <w:tcPr>
            <w:tcW w:w="7834" w:type="dxa"/>
          </w:tcPr>
          <w:p w14:paraId="77AFBC85" w14:textId="77777777" w:rsidR="000B38B2" w:rsidRDefault="000B38B2" w:rsidP="000B38B2">
            <w:pPr>
              <w:pStyle w:val="BodyText"/>
              <w:spacing w:line="256" w:lineRule="auto"/>
              <w:rPr>
                <w:rFonts w:cs="Arial"/>
              </w:rPr>
            </w:pPr>
            <w:r w:rsidRPr="009353CF">
              <w:rPr>
                <w:rFonts w:cs="Arial"/>
              </w:rPr>
              <w:t>B</w:t>
            </w:r>
            <w:r w:rsidRPr="009353CF">
              <w:rPr>
                <w:rFonts w:cs="Arial" w:hint="eastAsia"/>
              </w:rPr>
              <w:t xml:space="preserve">ased on our understanding, these two cases are relevant to MAC processing time, not related to gNB behaviors. </w:t>
            </w:r>
            <w:proofErr w:type="gramStart"/>
            <w:r>
              <w:rPr>
                <w:rFonts w:cs="Arial"/>
              </w:rPr>
              <w:t>S</w:t>
            </w:r>
            <w:r>
              <w:rPr>
                <w:rFonts w:cs="Arial" w:hint="eastAsia"/>
              </w:rPr>
              <w:t>o</w:t>
            </w:r>
            <w:proofErr w:type="gramEnd"/>
            <w:r>
              <w:rPr>
                <w:rFonts w:cs="Arial" w:hint="eastAsia"/>
              </w:rPr>
              <w:t xml:space="preserve"> these two cases are not exceptional.</w:t>
            </w:r>
          </w:p>
        </w:tc>
      </w:tr>
      <w:tr w:rsidR="000B38B2" w:rsidRPr="009353CF" w14:paraId="284850D6" w14:textId="77777777" w:rsidTr="000B38B2">
        <w:tc>
          <w:tcPr>
            <w:tcW w:w="1795" w:type="dxa"/>
          </w:tcPr>
          <w:p w14:paraId="525A6746" w14:textId="77777777" w:rsidR="000B38B2" w:rsidRDefault="000B38B2" w:rsidP="000B38B2">
            <w:pPr>
              <w:pStyle w:val="BodyText"/>
              <w:spacing w:line="256" w:lineRule="auto"/>
              <w:rPr>
                <w:rFonts w:cs="Arial"/>
              </w:rPr>
            </w:pPr>
            <w:r>
              <w:rPr>
                <w:rFonts w:cs="Arial" w:hint="eastAsia"/>
              </w:rPr>
              <w:lastRenderedPageBreak/>
              <w:t>ZTE</w:t>
            </w:r>
          </w:p>
        </w:tc>
        <w:tc>
          <w:tcPr>
            <w:tcW w:w="7834" w:type="dxa"/>
          </w:tcPr>
          <w:p w14:paraId="7138BA19" w14:textId="77777777" w:rsidR="000B38B2" w:rsidRPr="009353CF" w:rsidRDefault="000B38B2" w:rsidP="000B38B2">
            <w:pPr>
              <w:pStyle w:val="BodyText"/>
              <w:spacing w:line="256" w:lineRule="auto"/>
              <w:rPr>
                <w:rFonts w:cs="Arial"/>
              </w:rPr>
            </w:pPr>
            <w:r w:rsidRPr="009353CF">
              <w:rPr>
                <w:rFonts w:cs="Arial"/>
              </w:rPr>
              <w:t>More discussion is needed and at clarification on the basic assumption (e.g., aligned DL/UL at gNB or not) for such exceptional for MAC CE timing is needed</w:t>
            </w:r>
          </w:p>
        </w:tc>
      </w:tr>
      <w:tr w:rsidR="000B38B2" w:rsidRPr="009353CF" w14:paraId="64BF62B3" w14:textId="77777777" w:rsidTr="000B38B2">
        <w:tc>
          <w:tcPr>
            <w:tcW w:w="1795" w:type="dxa"/>
          </w:tcPr>
          <w:p w14:paraId="7951F00A" w14:textId="77777777" w:rsidR="000B38B2" w:rsidRPr="009353CF" w:rsidRDefault="000B38B2" w:rsidP="000B38B2">
            <w:pPr>
              <w:pStyle w:val="BodyText"/>
              <w:spacing w:line="256" w:lineRule="auto"/>
              <w:rPr>
                <w:rFonts w:cs="Arial"/>
              </w:rPr>
            </w:pPr>
            <w:r>
              <w:rPr>
                <w:rFonts w:cs="Arial"/>
              </w:rPr>
              <w:t>Intel</w:t>
            </w:r>
          </w:p>
        </w:tc>
        <w:tc>
          <w:tcPr>
            <w:tcW w:w="7834" w:type="dxa"/>
          </w:tcPr>
          <w:p w14:paraId="5772A8B7" w14:textId="77777777" w:rsidR="000B38B2" w:rsidRPr="009353CF" w:rsidRDefault="000B38B2" w:rsidP="000B38B2">
            <w:pPr>
              <w:pStyle w:val="BodyText"/>
              <w:spacing w:line="256" w:lineRule="auto"/>
              <w:rPr>
                <w:rFonts w:cs="Arial"/>
              </w:rPr>
            </w:pPr>
            <w:r>
              <w:rPr>
                <w:rFonts w:cs="Arial"/>
              </w:rPr>
              <w:t>In our view these cases are not exceptional</w:t>
            </w:r>
          </w:p>
        </w:tc>
      </w:tr>
      <w:tr w:rsidR="000B38B2" w:rsidRPr="009353CF" w14:paraId="072B1204" w14:textId="77777777" w:rsidTr="000B38B2">
        <w:tc>
          <w:tcPr>
            <w:tcW w:w="1795" w:type="dxa"/>
          </w:tcPr>
          <w:p w14:paraId="1D3A4E49" w14:textId="77777777" w:rsidR="000B38B2" w:rsidRPr="009353CF" w:rsidRDefault="000B38B2" w:rsidP="000B38B2">
            <w:pPr>
              <w:pStyle w:val="BodyText"/>
              <w:spacing w:line="256" w:lineRule="auto"/>
              <w:rPr>
                <w:rFonts w:cs="Arial"/>
              </w:rPr>
            </w:pPr>
            <w:r>
              <w:rPr>
                <w:rFonts w:eastAsia="Yu Mincho" w:cs="Arial"/>
              </w:rPr>
              <w:t>Panasonic</w:t>
            </w:r>
          </w:p>
        </w:tc>
        <w:tc>
          <w:tcPr>
            <w:tcW w:w="7834" w:type="dxa"/>
          </w:tcPr>
          <w:p w14:paraId="60DA1784" w14:textId="77777777" w:rsidR="000B38B2" w:rsidRDefault="000B38B2" w:rsidP="000B38B2">
            <w:pPr>
              <w:pStyle w:val="BodyText"/>
              <w:spacing w:line="254" w:lineRule="auto"/>
              <w:rPr>
                <w:rFonts w:eastAsia="Yu Mincho" w:cs="Arial"/>
              </w:rPr>
            </w:pPr>
            <w:r>
              <w:rPr>
                <w:rFonts w:eastAsia="Yu Mincho" w:cs="Arial"/>
              </w:rPr>
              <w:t xml:space="preserve">We see the need to examine the corresponding specification text for each MAC CE in specification updating phase as commented by Moderator. </w:t>
            </w:r>
          </w:p>
          <w:p w14:paraId="29C50A5B" w14:textId="77777777" w:rsidR="000B38B2" w:rsidRPr="009353CF" w:rsidRDefault="000B38B2" w:rsidP="000B38B2">
            <w:pPr>
              <w:pStyle w:val="BodyText"/>
              <w:spacing w:line="256" w:lineRule="auto"/>
              <w:rPr>
                <w:rFonts w:cs="Arial"/>
              </w:rPr>
            </w:pPr>
            <w:r>
              <w:rPr>
                <w:rFonts w:eastAsia="Yu Mincho" w:cs="Arial"/>
              </w:rPr>
              <w:t xml:space="preserve">For these </w:t>
            </w:r>
            <w:proofErr w:type="gramStart"/>
            <w:r>
              <w:rPr>
                <w:rFonts w:eastAsia="Yu Mincho" w:cs="Arial"/>
              </w:rPr>
              <w:t>particular cases</w:t>
            </w:r>
            <w:proofErr w:type="gramEnd"/>
            <w:r>
              <w:rPr>
                <w:rFonts w:eastAsia="Yu Mincho" w:cs="Arial"/>
              </w:rPr>
              <w:t xml:space="preserve">, we don’t see the need of handling as exceptional cases. gNB may want to reflect the CSI-RS or SRS resource earlier instead of waiting for around 1.5 RTT considering the long propagation delay. It would be up to gNB implementation whether to trigger the UL transmission according to the updated MAC CE command before or after the HARQ-ACK reception at gNB. If gNB triggers the UL transmission before HARQ-ACK reception, robust MCS would be used for the PDSCH containing the MAC CE. </w:t>
            </w:r>
          </w:p>
        </w:tc>
      </w:tr>
      <w:tr w:rsidR="000B38B2" w:rsidRPr="009353CF" w14:paraId="0BB0D225" w14:textId="77777777" w:rsidTr="000B38B2">
        <w:tc>
          <w:tcPr>
            <w:tcW w:w="1795" w:type="dxa"/>
          </w:tcPr>
          <w:p w14:paraId="1A5EC579" w14:textId="77777777" w:rsidR="000B38B2" w:rsidRPr="009353CF" w:rsidRDefault="000B38B2" w:rsidP="000B38B2">
            <w:pPr>
              <w:pStyle w:val="BodyText"/>
              <w:spacing w:line="256" w:lineRule="auto"/>
              <w:rPr>
                <w:rFonts w:cs="Arial"/>
              </w:rPr>
            </w:pPr>
            <w:r>
              <w:rPr>
                <w:rFonts w:cs="Arial"/>
              </w:rPr>
              <w:t>Huawei</w:t>
            </w:r>
          </w:p>
        </w:tc>
        <w:tc>
          <w:tcPr>
            <w:tcW w:w="7834" w:type="dxa"/>
          </w:tcPr>
          <w:p w14:paraId="40CA7844" w14:textId="77777777" w:rsidR="000B38B2" w:rsidRDefault="000B38B2" w:rsidP="000B38B2">
            <w:pPr>
              <w:pStyle w:val="BodyText"/>
              <w:spacing w:line="256" w:lineRule="auto"/>
              <w:rPr>
                <w:rFonts w:cs="Arial"/>
              </w:rPr>
            </w:pPr>
            <w:r>
              <w:rPr>
                <w:rFonts w:cs="Arial"/>
              </w:rPr>
              <w:t>At least for the case where DL and UL are aligned at gNB, our understanding is as follows:</w:t>
            </w:r>
          </w:p>
          <w:p w14:paraId="3274A338" w14:textId="77777777" w:rsidR="000B38B2" w:rsidRDefault="000B38B2" w:rsidP="000B38B2">
            <w:pPr>
              <w:pStyle w:val="BodyText"/>
              <w:numPr>
                <w:ilvl w:val="0"/>
                <w:numId w:val="55"/>
              </w:numPr>
              <w:spacing w:after="160" w:line="256" w:lineRule="auto"/>
              <w:jc w:val="left"/>
              <w:rPr>
                <w:rFonts w:cs="Arial"/>
              </w:rPr>
            </w:pPr>
            <w:r>
              <w:rPr>
                <w:rFonts w:cs="Arial"/>
              </w:rPr>
              <w:t xml:space="preserve">For the first case, the action timing should be start from the HARQ-ACK timing. Given there is already </w:t>
            </w:r>
            <w:proofErr w:type="spellStart"/>
            <w:r>
              <w:rPr>
                <w:rFonts w:cs="Arial"/>
              </w:rPr>
              <w:t>K_offset</w:t>
            </w:r>
            <w:proofErr w:type="spellEnd"/>
            <w:r>
              <w:rPr>
                <w:rFonts w:cs="Arial"/>
              </w:rPr>
              <w:t xml:space="preserve"> between the HARQ-ACK and the PDSCH containing the a</w:t>
            </w:r>
            <w:r w:rsidRPr="00284623">
              <w:rPr>
                <w:rFonts w:cs="Arial"/>
              </w:rPr>
              <w:t>ctivation/deactivation</w:t>
            </w:r>
            <w:r>
              <w:rPr>
                <w:rFonts w:cs="Arial"/>
              </w:rPr>
              <w:t xml:space="preserve">. We think there is no need to consider additional delay. </w:t>
            </w:r>
          </w:p>
          <w:p w14:paraId="3FA65F01" w14:textId="77777777" w:rsidR="000B38B2" w:rsidRDefault="000B38B2" w:rsidP="000B38B2">
            <w:pPr>
              <w:pStyle w:val="BodyText"/>
              <w:numPr>
                <w:ilvl w:val="0"/>
                <w:numId w:val="55"/>
              </w:numPr>
              <w:spacing w:after="160" w:line="256" w:lineRule="auto"/>
              <w:jc w:val="left"/>
              <w:rPr>
                <w:rFonts w:cs="Arial"/>
              </w:rPr>
            </w:pPr>
            <w:r>
              <w:rPr>
                <w:rFonts w:cs="Arial"/>
              </w:rPr>
              <w:t xml:space="preserve">The second case is the </w:t>
            </w:r>
            <w:proofErr w:type="spellStart"/>
            <w:r>
              <w:rPr>
                <w:rFonts w:cs="Arial"/>
              </w:rPr>
              <w:t>actiona</w:t>
            </w:r>
            <w:proofErr w:type="spellEnd"/>
            <w:r>
              <w:rPr>
                <w:rFonts w:cs="Arial"/>
              </w:rPr>
              <w:t xml:space="preserve"> timing for a UL configuration, we think there is no need to introduce an offset.</w:t>
            </w:r>
          </w:p>
          <w:p w14:paraId="6C978406" w14:textId="77777777" w:rsidR="000B38B2" w:rsidRPr="009353CF" w:rsidRDefault="000B38B2" w:rsidP="000B38B2">
            <w:pPr>
              <w:pStyle w:val="BodyText"/>
              <w:spacing w:line="256" w:lineRule="auto"/>
              <w:rPr>
                <w:rFonts w:cs="Arial"/>
              </w:rPr>
            </w:pPr>
            <w:r>
              <w:rPr>
                <w:rFonts w:cs="Arial"/>
              </w:rPr>
              <w:t>The MAC-CE action timing for the case where DL and UL are not aligned can be discussed further.</w:t>
            </w:r>
          </w:p>
        </w:tc>
      </w:tr>
      <w:tr w:rsidR="000B38B2" w:rsidRPr="009353CF" w14:paraId="55800319" w14:textId="77777777" w:rsidTr="000B38B2">
        <w:tc>
          <w:tcPr>
            <w:tcW w:w="1795" w:type="dxa"/>
          </w:tcPr>
          <w:p w14:paraId="197A8194" w14:textId="77777777" w:rsidR="000B38B2" w:rsidRPr="009353CF" w:rsidRDefault="000B38B2" w:rsidP="000B38B2">
            <w:pPr>
              <w:pStyle w:val="BodyText"/>
              <w:spacing w:line="256" w:lineRule="auto"/>
              <w:rPr>
                <w:rFonts w:cs="Arial"/>
              </w:rPr>
            </w:pPr>
            <w:r>
              <w:rPr>
                <w:rFonts w:cs="Arial"/>
              </w:rPr>
              <w:t>MediaTek</w:t>
            </w:r>
          </w:p>
        </w:tc>
        <w:tc>
          <w:tcPr>
            <w:tcW w:w="7834" w:type="dxa"/>
          </w:tcPr>
          <w:p w14:paraId="0BC9BDB8" w14:textId="77777777" w:rsidR="000B38B2" w:rsidRPr="009353CF" w:rsidRDefault="000B38B2" w:rsidP="000B38B2">
            <w:pPr>
              <w:pStyle w:val="BodyText"/>
              <w:spacing w:line="256" w:lineRule="auto"/>
              <w:rPr>
                <w:rFonts w:cs="Arial"/>
              </w:rPr>
            </w:pPr>
            <w:r>
              <w:rPr>
                <w:rFonts w:cs="Arial"/>
              </w:rPr>
              <w:t xml:space="preserve">We do not see a need to consider these MAC CE timing relationships as exceptional as long as the UE behavior on </w:t>
            </w:r>
            <w:proofErr w:type="gramStart"/>
            <w:r>
              <w:rPr>
                <w:rFonts w:cs="Arial"/>
              </w:rPr>
              <w:t>DL.UL</w:t>
            </w:r>
            <w:proofErr w:type="gramEnd"/>
            <w:r>
              <w:rPr>
                <w:rFonts w:cs="Arial"/>
              </w:rPr>
              <w:t xml:space="preserve"> alignment is clear.</w:t>
            </w:r>
          </w:p>
        </w:tc>
      </w:tr>
      <w:tr w:rsidR="000B38B2" w:rsidRPr="009353CF" w14:paraId="73EDADBB" w14:textId="77777777" w:rsidTr="000B38B2">
        <w:tc>
          <w:tcPr>
            <w:tcW w:w="1795" w:type="dxa"/>
          </w:tcPr>
          <w:p w14:paraId="2B03CC52" w14:textId="77777777" w:rsidR="000B38B2" w:rsidRPr="009353CF" w:rsidRDefault="000B38B2" w:rsidP="000B38B2">
            <w:pPr>
              <w:pStyle w:val="BodyText"/>
              <w:spacing w:line="256" w:lineRule="auto"/>
              <w:rPr>
                <w:rFonts w:cs="Arial"/>
              </w:rPr>
            </w:pPr>
            <w:r>
              <w:rPr>
                <w:rFonts w:cs="Arial" w:hint="eastAsia"/>
              </w:rPr>
              <w:t>OPPO</w:t>
            </w:r>
          </w:p>
        </w:tc>
        <w:tc>
          <w:tcPr>
            <w:tcW w:w="7834" w:type="dxa"/>
          </w:tcPr>
          <w:p w14:paraId="4BC23164" w14:textId="77777777" w:rsidR="000B38B2" w:rsidRPr="009353CF" w:rsidRDefault="000B38B2" w:rsidP="000B38B2">
            <w:pPr>
              <w:pStyle w:val="BodyText"/>
              <w:spacing w:line="256" w:lineRule="auto"/>
              <w:rPr>
                <w:rFonts w:cs="Arial"/>
              </w:rPr>
            </w:pPr>
            <w:r>
              <w:rPr>
                <w:rFonts w:cs="Arial" w:hint="eastAsia"/>
              </w:rPr>
              <w:t xml:space="preserve">We </w:t>
            </w:r>
            <w:r>
              <w:rPr>
                <w:rFonts w:cs="Arial"/>
              </w:rPr>
              <w:t xml:space="preserve">think it is still ok for the UE to assume an activation time without </w:t>
            </w:r>
            <w:proofErr w:type="spellStart"/>
            <w:r>
              <w:rPr>
                <w:rFonts w:cs="Arial"/>
              </w:rPr>
              <w:t>k_mac</w:t>
            </w:r>
            <w:proofErr w:type="spellEnd"/>
            <w:r>
              <w:rPr>
                <w:rFonts w:cs="Arial"/>
              </w:rPr>
              <w:t xml:space="preserve">. The gNB will send a DL scheduling after having received HARQ-ACK. But before that, the UE will not transmit the uplink according to the updated MAC CE. It can be fully controlled by the network. Moreover, in any case, the gNB will first receive the MAC-CE HARQ-ACK feedback before receiving the triggered CSI or SRS. Therefore, </w:t>
            </w:r>
            <w:proofErr w:type="gramStart"/>
            <w:r>
              <w:rPr>
                <w:rFonts w:cs="Arial"/>
              </w:rPr>
              <w:t>the  gNB</w:t>
            </w:r>
            <w:proofErr w:type="gramEnd"/>
            <w:r>
              <w:rPr>
                <w:rFonts w:cs="Arial"/>
              </w:rPr>
              <w:t xml:space="preserve"> can determine whether or not the MAC-CE command is applied based on the HARQ-ACK information. There is no ambiguity of understanding between UE and gNB. </w:t>
            </w:r>
          </w:p>
        </w:tc>
      </w:tr>
      <w:tr w:rsidR="000B38B2" w:rsidRPr="009353CF" w14:paraId="12C70FE8" w14:textId="77777777" w:rsidTr="000B38B2">
        <w:tc>
          <w:tcPr>
            <w:tcW w:w="1795" w:type="dxa"/>
          </w:tcPr>
          <w:p w14:paraId="002EC810" w14:textId="77777777" w:rsidR="000B38B2" w:rsidRPr="009353CF" w:rsidRDefault="000B38B2" w:rsidP="000B38B2">
            <w:pPr>
              <w:pStyle w:val="BodyText"/>
              <w:spacing w:line="256" w:lineRule="auto"/>
              <w:rPr>
                <w:rFonts w:cs="Arial"/>
              </w:rPr>
            </w:pPr>
            <w:r>
              <w:rPr>
                <w:rFonts w:cs="Arial"/>
              </w:rPr>
              <w:t>Qualcomm</w:t>
            </w:r>
          </w:p>
        </w:tc>
        <w:tc>
          <w:tcPr>
            <w:tcW w:w="7834" w:type="dxa"/>
          </w:tcPr>
          <w:p w14:paraId="1DBDBB4C" w14:textId="77777777" w:rsidR="000B38B2" w:rsidRPr="009353CF" w:rsidRDefault="000B38B2" w:rsidP="000B38B2">
            <w:pPr>
              <w:pStyle w:val="BodyText"/>
              <w:spacing w:line="256" w:lineRule="auto"/>
              <w:rPr>
                <w:rFonts w:cs="Arial"/>
              </w:rPr>
            </w:pPr>
            <w:r>
              <w:rPr>
                <w:rFonts w:cs="Arial"/>
              </w:rPr>
              <w:t xml:space="preserve">The potential ambiguity in timing for the above two cases can be readily handled by gNB as indicated by </w:t>
            </w:r>
            <w:proofErr w:type="spellStart"/>
            <w:r>
              <w:rPr>
                <w:rFonts w:cs="Arial"/>
              </w:rPr>
              <w:t>Oppo</w:t>
            </w:r>
            <w:proofErr w:type="spellEnd"/>
            <w:r>
              <w:rPr>
                <w:rFonts w:cs="Arial"/>
              </w:rPr>
              <w:t xml:space="preserve">. Hence additional treatment is considered as unnecessary. Depending on the spec text, it is also possible to consider the introduction of </w:t>
            </w:r>
            <w:proofErr w:type="spellStart"/>
            <w:r>
              <w:rPr>
                <w:rFonts w:cs="Arial"/>
              </w:rPr>
              <w:t>k_mac</w:t>
            </w:r>
            <w:proofErr w:type="spellEnd"/>
            <w:r>
              <w:rPr>
                <w:rFonts w:cs="Arial"/>
              </w:rPr>
              <w:t>.</w:t>
            </w:r>
          </w:p>
        </w:tc>
      </w:tr>
      <w:tr w:rsidR="000B38B2" w:rsidRPr="009353CF" w14:paraId="21CFFF9A" w14:textId="77777777" w:rsidTr="000B38B2">
        <w:tc>
          <w:tcPr>
            <w:tcW w:w="1795" w:type="dxa"/>
          </w:tcPr>
          <w:p w14:paraId="79B9E91B" w14:textId="77777777" w:rsidR="000B38B2" w:rsidRPr="009353CF" w:rsidRDefault="000B38B2" w:rsidP="000B38B2">
            <w:pPr>
              <w:pStyle w:val="BodyText"/>
              <w:spacing w:line="256" w:lineRule="auto"/>
              <w:rPr>
                <w:rFonts w:cs="Arial"/>
              </w:rPr>
            </w:pPr>
            <w:r>
              <w:rPr>
                <w:rFonts w:cs="Arial"/>
              </w:rPr>
              <w:t>LG</w:t>
            </w:r>
          </w:p>
        </w:tc>
        <w:tc>
          <w:tcPr>
            <w:tcW w:w="7834" w:type="dxa"/>
          </w:tcPr>
          <w:p w14:paraId="6C30A8FE" w14:textId="77777777" w:rsidR="000B38B2" w:rsidRPr="009353CF" w:rsidRDefault="000B38B2" w:rsidP="000B38B2">
            <w:pPr>
              <w:pStyle w:val="BodyText"/>
              <w:spacing w:line="256" w:lineRule="auto"/>
              <w:rPr>
                <w:rFonts w:cs="Arial"/>
              </w:rPr>
            </w:pPr>
            <w:r>
              <w:rPr>
                <w:rFonts w:cs="Arial"/>
              </w:rPr>
              <w:t>We also think</w:t>
            </w:r>
            <w:r>
              <w:rPr>
                <w:rFonts w:cs="Arial" w:hint="eastAsia"/>
              </w:rPr>
              <w:t xml:space="preserve"> these two cases are not exceptional.</w:t>
            </w:r>
          </w:p>
        </w:tc>
      </w:tr>
      <w:tr w:rsidR="000B38B2" w:rsidRPr="009353CF" w14:paraId="1E396C8F" w14:textId="77777777" w:rsidTr="000B38B2">
        <w:tc>
          <w:tcPr>
            <w:tcW w:w="1795" w:type="dxa"/>
          </w:tcPr>
          <w:p w14:paraId="438D7D01" w14:textId="77777777" w:rsidR="000B38B2" w:rsidRPr="009353CF" w:rsidRDefault="000B38B2" w:rsidP="000B38B2">
            <w:pPr>
              <w:pStyle w:val="BodyText"/>
              <w:spacing w:line="256" w:lineRule="auto"/>
              <w:rPr>
                <w:rFonts w:cs="Arial"/>
              </w:rPr>
            </w:pPr>
            <w:r>
              <w:rPr>
                <w:rFonts w:cs="Arial"/>
              </w:rPr>
              <w:t>Ericsson</w:t>
            </w:r>
          </w:p>
        </w:tc>
        <w:tc>
          <w:tcPr>
            <w:tcW w:w="7834" w:type="dxa"/>
          </w:tcPr>
          <w:p w14:paraId="260162D6" w14:textId="77777777" w:rsidR="000B38B2" w:rsidRPr="009353CF" w:rsidRDefault="000B38B2" w:rsidP="000B38B2">
            <w:pPr>
              <w:pStyle w:val="BodyText"/>
              <w:spacing w:line="256" w:lineRule="auto"/>
              <w:rPr>
                <w:rFonts w:cs="Arial"/>
              </w:rPr>
            </w:pPr>
            <w:r>
              <w:rPr>
                <w:rFonts w:cs="Arial"/>
              </w:rPr>
              <w:t>Need further discussion as the issue is not clear.</w:t>
            </w:r>
          </w:p>
        </w:tc>
      </w:tr>
      <w:tr w:rsidR="000B38B2" w:rsidRPr="009353CF" w14:paraId="25E79BCA" w14:textId="77777777" w:rsidTr="000B38B2">
        <w:tc>
          <w:tcPr>
            <w:tcW w:w="1795" w:type="dxa"/>
          </w:tcPr>
          <w:p w14:paraId="1C066200" w14:textId="77777777" w:rsidR="000B38B2" w:rsidRDefault="000B38B2" w:rsidP="000B38B2">
            <w:pPr>
              <w:pStyle w:val="BodyText"/>
              <w:spacing w:line="256" w:lineRule="auto"/>
              <w:rPr>
                <w:rFonts w:cs="Arial"/>
              </w:rPr>
            </w:pPr>
            <w:r>
              <w:rPr>
                <w:rFonts w:eastAsia="Malgun Gothic" w:cs="Arial" w:hint="eastAsia"/>
              </w:rPr>
              <w:t>Samsung</w:t>
            </w:r>
          </w:p>
        </w:tc>
        <w:tc>
          <w:tcPr>
            <w:tcW w:w="7834" w:type="dxa"/>
          </w:tcPr>
          <w:p w14:paraId="3BEA4862" w14:textId="77777777" w:rsidR="000B38B2" w:rsidRDefault="000B38B2" w:rsidP="000B38B2">
            <w:pPr>
              <w:pStyle w:val="BodyText"/>
              <w:spacing w:line="256" w:lineRule="auto"/>
              <w:rPr>
                <w:rFonts w:cs="Arial"/>
              </w:rPr>
            </w:pPr>
            <w:r>
              <w:rPr>
                <w:rFonts w:eastAsia="Malgun Gothic" w:cs="Arial"/>
              </w:rPr>
              <w:t>Need further discussion.</w:t>
            </w:r>
          </w:p>
        </w:tc>
      </w:tr>
      <w:tr w:rsidR="000B38B2" w:rsidRPr="009353CF" w14:paraId="69507035" w14:textId="77777777" w:rsidTr="000B38B2">
        <w:tc>
          <w:tcPr>
            <w:tcW w:w="1795" w:type="dxa"/>
          </w:tcPr>
          <w:p w14:paraId="41505319" w14:textId="77777777" w:rsidR="000B38B2" w:rsidRDefault="000B38B2" w:rsidP="000B38B2">
            <w:pPr>
              <w:pStyle w:val="BodyText"/>
              <w:spacing w:line="256" w:lineRule="auto"/>
              <w:rPr>
                <w:rFonts w:eastAsia="Malgun Gothic" w:cs="Arial"/>
              </w:rPr>
            </w:pPr>
            <w:r>
              <w:rPr>
                <w:rFonts w:cs="Arial" w:hint="eastAsia"/>
              </w:rPr>
              <w:t>L</w:t>
            </w:r>
            <w:r>
              <w:rPr>
                <w:rFonts w:cs="Arial"/>
              </w:rPr>
              <w:t>enovo/MM</w:t>
            </w:r>
          </w:p>
        </w:tc>
        <w:tc>
          <w:tcPr>
            <w:tcW w:w="7834" w:type="dxa"/>
          </w:tcPr>
          <w:p w14:paraId="4190C132" w14:textId="77777777" w:rsidR="000B38B2" w:rsidRDefault="000B38B2" w:rsidP="000B38B2">
            <w:pPr>
              <w:pStyle w:val="BodyText"/>
              <w:spacing w:line="256" w:lineRule="auto"/>
              <w:rPr>
                <w:rFonts w:eastAsia="Malgun Gothic" w:cs="Arial"/>
              </w:rPr>
            </w:pPr>
            <w:r>
              <w:rPr>
                <w:rFonts w:cs="Arial" w:hint="eastAsia"/>
              </w:rPr>
              <w:t>F</w:t>
            </w:r>
            <w:r>
              <w:rPr>
                <w:rFonts w:cs="Arial"/>
              </w:rPr>
              <w:t xml:space="preserve">rom our perspective, these two UL related MAC CE command is not exceptional. We can differentiate the occasion of activation/deactivation of the MAC CE command and the occasion for actual UL RS transmission. The activation/deactivation can be same as other UL related </w:t>
            </w:r>
            <w:r>
              <w:rPr>
                <w:rFonts w:cs="Arial" w:hint="eastAsia"/>
              </w:rPr>
              <w:t>MAC</w:t>
            </w:r>
            <w:r>
              <w:rPr>
                <w:rFonts w:cs="Arial"/>
              </w:rPr>
              <w:t xml:space="preserve"> CE command, and whether UL transmission will occur can depends on DCI for scheduling the </w:t>
            </w:r>
            <w:r>
              <w:rPr>
                <w:rFonts w:cs="Arial"/>
              </w:rPr>
              <w:lastRenderedPageBreak/>
              <w:t>UL RS. There may be an k-offset between the DCI triggering the UL RS and the UL RS transmission.</w:t>
            </w:r>
          </w:p>
        </w:tc>
      </w:tr>
      <w:tr w:rsidR="000B38B2" w:rsidRPr="009353CF" w14:paraId="32C86B31" w14:textId="77777777" w:rsidTr="000B38B2">
        <w:tc>
          <w:tcPr>
            <w:tcW w:w="1795" w:type="dxa"/>
          </w:tcPr>
          <w:p w14:paraId="4DED8150" w14:textId="77777777" w:rsidR="000B38B2" w:rsidRDefault="000B38B2" w:rsidP="000B38B2">
            <w:pPr>
              <w:pStyle w:val="BodyText"/>
              <w:spacing w:line="256" w:lineRule="auto"/>
              <w:rPr>
                <w:rFonts w:cs="Arial"/>
              </w:rPr>
            </w:pPr>
            <w:r>
              <w:rPr>
                <w:rFonts w:cs="Arial" w:hint="eastAsia"/>
              </w:rPr>
              <w:lastRenderedPageBreak/>
              <w:t>C</w:t>
            </w:r>
            <w:r>
              <w:rPr>
                <w:rFonts w:cs="Arial"/>
              </w:rPr>
              <w:t>AICT</w:t>
            </w:r>
          </w:p>
        </w:tc>
        <w:tc>
          <w:tcPr>
            <w:tcW w:w="7834" w:type="dxa"/>
          </w:tcPr>
          <w:p w14:paraId="2B86AEA8" w14:textId="77777777" w:rsidR="000B38B2" w:rsidRDefault="000B38B2" w:rsidP="000B38B2">
            <w:pPr>
              <w:pStyle w:val="BodyText"/>
              <w:spacing w:line="256" w:lineRule="auto"/>
              <w:rPr>
                <w:rFonts w:cs="Arial"/>
              </w:rPr>
            </w:pPr>
            <w:r>
              <w:rPr>
                <w:rFonts w:cs="Arial"/>
              </w:rPr>
              <w:t xml:space="preserve">We can discuss this issue based on the assumption that DL/UL is aligned at gNB before </w:t>
            </w:r>
            <w:r w:rsidRPr="008A3BD9">
              <w:rPr>
                <w:rFonts w:cs="Arial"/>
              </w:rPr>
              <w:t>Initial proposal 4.2</w:t>
            </w:r>
            <w:r>
              <w:rPr>
                <w:rFonts w:cs="Arial"/>
              </w:rPr>
              <w:t xml:space="preserve"> is decided.</w:t>
            </w:r>
          </w:p>
          <w:p w14:paraId="68E73FA4" w14:textId="77777777" w:rsidR="000B38B2" w:rsidRDefault="000B38B2" w:rsidP="000B38B2">
            <w:pPr>
              <w:pStyle w:val="BodyText"/>
              <w:spacing w:line="256" w:lineRule="auto"/>
              <w:rPr>
                <w:rFonts w:cs="Arial"/>
              </w:rPr>
            </w:pPr>
            <w:r>
              <w:rPr>
                <w:rFonts w:cs="Arial" w:hint="eastAsia"/>
              </w:rPr>
              <w:t>T</w:t>
            </w:r>
            <w:r>
              <w:rPr>
                <w:rFonts w:cs="Arial"/>
              </w:rPr>
              <w:t>ake “</w:t>
            </w:r>
            <w:r w:rsidRPr="002E186A">
              <w:rPr>
                <w:rFonts w:cs="Arial"/>
              </w:rPr>
              <w:t>CSI-</w:t>
            </w:r>
            <w:proofErr w:type="spellStart"/>
            <w:r w:rsidRPr="002E186A">
              <w:rPr>
                <w:rFonts w:cs="Arial"/>
              </w:rPr>
              <w:t>AperiodicTriggerStateList</w:t>
            </w:r>
            <w:proofErr w:type="spellEnd"/>
            <w:r>
              <w:rPr>
                <w:rFonts w:cs="Arial"/>
              </w:rPr>
              <w:t>” as an example, According to 38.214</w:t>
            </w:r>
            <w:r>
              <w:rPr>
                <w:rFonts w:eastAsia="Yu Mincho" w:cs="Arial"/>
              </w:rPr>
              <w:t>, section 5.2.1.5.1:</w:t>
            </w:r>
          </w:p>
          <w:p w14:paraId="0A8163E7" w14:textId="77777777" w:rsidR="000B38B2" w:rsidRPr="0048482F" w:rsidRDefault="000B38B2" w:rsidP="000B38B2">
            <w:pPr>
              <w:pStyle w:val="B1"/>
            </w:pPr>
            <w:r>
              <w:t>-</w:t>
            </w:r>
            <w:r>
              <w:tab/>
            </w:r>
            <w:r w:rsidRPr="0048482F">
              <w:t xml:space="preserve">When the number of configured CSI triggering states in </w:t>
            </w:r>
            <w:r w:rsidRPr="00F9129F">
              <w:rPr>
                <w:i/>
                <w:color w:val="000000"/>
              </w:rPr>
              <w:t>CSI-</w:t>
            </w:r>
            <w:proofErr w:type="spellStart"/>
            <w:r w:rsidRPr="00F9129F">
              <w:rPr>
                <w:i/>
                <w:color w:val="000000"/>
              </w:rPr>
              <w:t>AperiodicTriggerStateList</w:t>
            </w:r>
            <w:proofErr w:type="spellEnd"/>
            <w:r w:rsidRPr="0048482F">
              <w:t xml:space="preserve"> is greater than </w:t>
            </w:r>
            <w:r w:rsidRPr="0048482F">
              <w:rPr>
                <w:position w:val="-4"/>
                <w:lang w:val="en-GB"/>
              </w:rPr>
              <w:object w:dxaOrig="660" w:dyaOrig="279" w14:anchorId="7E9EE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3.2pt" o:ole="">
                  <v:imagedata r:id="rId13" o:title=""/>
                </v:shape>
                <o:OLEObject Type="Embed" ProgID="Equation.DSMT4" ShapeID="_x0000_i1025" DrawAspect="Content" ObjectID="_1673764705" r:id="rId14"/>
              </w:object>
            </w:r>
            <w:r w:rsidRPr="0048482F">
              <w:t xml:space="preserve">, </w:t>
            </w:r>
            <w:r w:rsidRPr="00757518">
              <w:rPr>
                <w:highlight w:val="lightGray"/>
              </w:rPr>
              <w:t xml:space="preserve">where </w:t>
            </w:r>
            <w:r w:rsidRPr="00757518">
              <w:rPr>
                <w:position w:val="-10"/>
                <w:highlight w:val="lightGray"/>
                <w:lang w:val="en-GB"/>
              </w:rPr>
              <w:object w:dxaOrig="400" w:dyaOrig="300" w14:anchorId="313FF082">
                <v:shape id="_x0000_i1026" type="#_x0000_t75" style="width:22.2pt;height:13.2pt" o:ole="">
                  <v:imagedata r:id="rId15" o:title=""/>
                </v:shape>
                <o:OLEObject Type="Embed" ProgID="Equation.DSMT4" ShapeID="_x0000_i1026" DrawAspect="Content" ObjectID="_1673764706" r:id="rId16"/>
              </w:object>
            </w:r>
            <w:r w:rsidRPr="00757518">
              <w:rPr>
                <w:highlight w:val="lightGray"/>
              </w:rPr>
              <w:t xml:space="preserve"> is the number of bits in the DCI </w:t>
            </w:r>
            <w:r w:rsidRPr="00757518">
              <w:rPr>
                <w:i/>
                <w:highlight w:val="lightGray"/>
              </w:rPr>
              <w:t>CSI request</w:t>
            </w:r>
            <w:r w:rsidRPr="00757518">
              <w:rPr>
                <w:highlight w:val="lightGray"/>
              </w:rPr>
              <w:t xml:space="preserve"> field, the UE receives a </w:t>
            </w:r>
            <w:proofErr w:type="spellStart"/>
            <w:r w:rsidRPr="00757518">
              <w:rPr>
                <w:highlight w:val="lightGray"/>
              </w:rPr>
              <w:t>subselection</w:t>
            </w:r>
            <w:proofErr w:type="spellEnd"/>
            <w:r w:rsidRPr="00757518">
              <w:rPr>
                <w:highlight w:val="lightGray"/>
              </w:rPr>
              <w:t xml:space="preserve"> indication, as described in clause 6.1.3.13 of [10, TS 38.321], used to map up to </w:t>
            </w:r>
            <w:r w:rsidRPr="00757518">
              <w:rPr>
                <w:position w:val="-4"/>
                <w:highlight w:val="lightGray"/>
                <w:lang w:val="en-GB"/>
              </w:rPr>
              <w:object w:dxaOrig="660" w:dyaOrig="279" w14:anchorId="7CFA7361">
                <v:shape id="_x0000_i1027" type="#_x0000_t75" style="width:36.6pt;height:13.2pt" o:ole="">
                  <v:imagedata r:id="rId13" o:title=""/>
                </v:shape>
                <o:OLEObject Type="Embed" ProgID="Equation.DSMT4" ShapeID="_x0000_i1027" DrawAspect="Content" ObjectID="_1673764707" r:id="rId17"/>
              </w:object>
            </w:r>
            <w:r w:rsidRPr="00757518">
              <w:rPr>
                <w:highlight w:val="lightGray"/>
              </w:rPr>
              <w:t xml:space="preserve"> trigger states to the codepoints of the </w:t>
            </w:r>
            <w:r w:rsidRPr="00757518">
              <w:rPr>
                <w:i/>
                <w:highlight w:val="lightGray"/>
              </w:rPr>
              <w:t>CSI request</w:t>
            </w:r>
            <w:r w:rsidRPr="00757518">
              <w:rPr>
                <w:highlight w:val="lightGray"/>
              </w:rPr>
              <w:t xml:space="preserve"> field in DCI.</w:t>
            </w:r>
            <w:r w:rsidRPr="0048482F">
              <w:t xml:space="preserve"> </w:t>
            </w:r>
            <w:bookmarkStart w:id="0" w:name="_Hlk498207844"/>
            <w:r w:rsidRPr="0048482F">
              <w:rPr>
                <w:position w:val="-10"/>
                <w:lang w:val="en-GB"/>
              </w:rPr>
              <w:object w:dxaOrig="400" w:dyaOrig="300" w14:anchorId="2F294D5F">
                <v:shape id="_x0000_i1028" type="#_x0000_t75" style="width:22.2pt;height:13.2pt" o:ole="">
                  <v:imagedata r:id="rId15" o:title=""/>
                </v:shape>
                <o:OLEObject Type="Embed" ProgID="Equation.DSMT4" ShapeID="_x0000_i1028" DrawAspect="Content" ObjectID="_1673764708" r:id="rId18"/>
              </w:object>
            </w:r>
            <w:bookmarkEnd w:id="0"/>
            <w:r w:rsidRPr="0048482F">
              <w:t xml:space="preserve"> is configured by the higher layer parameter </w:t>
            </w:r>
            <w:proofErr w:type="spellStart"/>
            <w:r w:rsidRPr="00B60805">
              <w:rPr>
                <w:i/>
              </w:rPr>
              <w:t>reportTriggerSize</w:t>
            </w:r>
            <w:proofErr w:type="spellEnd"/>
            <w:r w:rsidRPr="0048482F">
              <w:t xml:space="preserve"> </w:t>
            </w:r>
            <w:r>
              <w:t>where</w:t>
            </w:r>
            <w:r w:rsidRPr="0048482F">
              <w:t xml:space="preserve"> </w:t>
            </w:r>
            <w:r w:rsidRPr="0048482F">
              <w:rPr>
                <w:position w:val="-10"/>
                <w:lang w:val="en-GB"/>
              </w:rPr>
              <w:object w:dxaOrig="1780" w:dyaOrig="300" w14:anchorId="5E89F62C">
                <v:shape id="_x0000_i1029" type="#_x0000_t75" style="width:85.2pt;height:13.2pt" o:ole="">
                  <v:imagedata r:id="rId19" o:title=""/>
                </v:shape>
                <o:OLEObject Type="Embed" ProgID="Equation.3" ShapeID="_x0000_i1029" DrawAspect="Content" ObjectID="_1673764709" r:id="rId20"/>
              </w:object>
            </w:r>
            <w:r w:rsidRPr="0048482F">
              <w:t>.</w:t>
            </w:r>
            <w:r>
              <w:t xml:space="preserve"> </w:t>
            </w:r>
            <w:r w:rsidRPr="00757518">
              <w:rPr>
                <w:highlight w:val="lightGray"/>
              </w:rPr>
              <w:t xml:space="preserve">When the </w:t>
            </w:r>
            <w:r w:rsidRPr="00757518">
              <w:rPr>
                <w:rFonts w:hint="eastAsia"/>
                <w:highlight w:val="lightGray"/>
              </w:rPr>
              <w:t xml:space="preserve">UE would transmit a PUCCH with </w:t>
            </w:r>
            <w:r w:rsidRPr="00757518">
              <w:rPr>
                <w:highlight w:val="lightGray"/>
              </w:rPr>
              <w:t xml:space="preserve">HARQ-ACK </w:t>
            </w:r>
            <w:r w:rsidRPr="00757518">
              <w:rPr>
                <w:rFonts w:hint="eastAsia"/>
                <w:highlight w:val="lightGray"/>
              </w:rPr>
              <w:t xml:space="preserve">information in slot </w:t>
            </w:r>
            <w:r w:rsidRPr="00757518">
              <w:rPr>
                <w:rFonts w:hint="eastAsia"/>
                <w:i/>
                <w:highlight w:val="lightGray"/>
              </w:rPr>
              <w:t>n</w:t>
            </w:r>
            <w:r w:rsidRPr="00757518">
              <w:rPr>
                <w:highlight w:val="lightGray"/>
              </w:rPr>
              <w:t xml:space="preserve"> corresponding to the PDSCH carrying the </w:t>
            </w:r>
            <w:proofErr w:type="spellStart"/>
            <w:r w:rsidRPr="00757518">
              <w:rPr>
                <w:highlight w:val="lightGray"/>
              </w:rPr>
              <w:t>subselection</w:t>
            </w:r>
            <w:proofErr w:type="spellEnd"/>
            <w:r w:rsidRPr="00757518">
              <w:rPr>
                <w:highlight w:val="lightGray"/>
              </w:rPr>
              <w:t xml:space="preserve"> indication</w:t>
            </w:r>
            <w:r w:rsidRPr="00757518">
              <w:t>,</w:t>
            </w:r>
            <w:r>
              <w:t xml:space="preserve"> </w:t>
            </w:r>
            <w:r w:rsidRPr="00757518">
              <w:rPr>
                <w:highlight w:val="lightGray"/>
              </w:rPr>
              <w:t xml:space="preserve">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highlight w:val="lightGray"/>
                </w:rPr>
                <m:t>n</m:t>
              </m:r>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3N</m:t>
                  </m:r>
                </m:e>
                <m:sub>
                  <m:r>
                    <w:rPr>
                      <w:rFonts w:ascii="Cambria Math" w:hAnsi="Cambria Math"/>
                      <w:highlight w:val="lightGray"/>
                    </w:rPr>
                    <m:t>slot</m:t>
                  </m:r>
                </m:sub>
                <m:sup>
                  <m:r>
                    <w:rPr>
                      <w:rFonts w:ascii="Cambria Math" w:hAnsi="Cambria Math"/>
                      <w:highlight w:val="lightGray"/>
                    </w:rPr>
                    <m:t>subframe,µ</m:t>
                  </m:r>
                </m:sup>
              </m:sSubSup>
            </m:oMath>
            <w:r w:rsidRPr="00757518">
              <w:rPr>
                <w:highlight w:val="lightGray"/>
              </w:rPr>
              <w:t xml:space="preserve"> where </w:t>
            </w:r>
            <w:r w:rsidRPr="00757518">
              <w:rPr>
                <w:rFonts w:ascii="Symbol" w:hAnsi="Symbol"/>
                <w:i/>
                <w:highlight w:val="lightGray"/>
              </w:rPr>
              <w:t></w:t>
            </w:r>
            <w:r w:rsidRPr="00757518">
              <w:rPr>
                <w:highlight w:val="lightGray"/>
              </w:rPr>
              <w:t xml:space="preserve"> is the SCS configuration for the PUCCH.</w:t>
            </w:r>
          </w:p>
          <w:p w14:paraId="20E248EC" w14:textId="77777777" w:rsidR="000B38B2" w:rsidRDefault="000B38B2" w:rsidP="000B38B2">
            <w:pPr>
              <w:pStyle w:val="BodyText"/>
              <w:spacing w:line="256" w:lineRule="auto"/>
              <w:rPr>
                <w:lang w:eastAsia="ko-KR"/>
              </w:rPr>
            </w:pPr>
            <w:r w:rsidRPr="00757518">
              <w:rPr>
                <w:rFonts w:cs="Arial"/>
              </w:rPr>
              <w:t xml:space="preserve">It is observed </w:t>
            </w:r>
            <w:r>
              <w:rPr>
                <w:rFonts w:cs="Arial"/>
              </w:rPr>
              <w:t xml:space="preserve">in the current spec, MAC indication about A-CSI </w:t>
            </w:r>
            <w:r>
              <w:rPr>
                <w:lang w:eastAsia="ko-KR"/>
              </w:rPr>
              <w:t>t</w:t>
            </w:r>
            <w:r w:rsidRPr="003E2C49">
              <w:rPr>
                <w:lang w:eastAsia="ko-KR"/>
              </w:rPr>
              <w:t xml:space="preserve">rigger </w:t>
            </w:r>
            <w:r>
              <w:rPr>
                <w:lang w:eastAsia="ko-KR"/>
              </w:rPr>
              <w:t>s</w:t>
            </w:r>
            <w:r w:rsidRPr="003E2C49">
              <w:rPr>
                <w:lang w:eastAsia="ko-KR"/>
              </w:rPr>
              <w:t xml:space="preserve">tate </w:t>
            </w:r>
            <w:proofErr w:type="spellStart"/>
            <w:r>
              <w:rPr>
                <w:lang w:eastAsia="ko-KR"/>
              </w:rPr>
              <w:t>s</w:t>
            </w:r>
            <w:r w:rsidRPr="003E2C49">
              <w:rPr>
                <w:lang w:eastAsia="ko-KR"/>
              </w:rPr>
              <w:t>ubselection</w:t>
            </w:r>
            <w:proofErr w:type="spellEnd"/>
            <w:r>
              <w:rPr>
                <w:lang w:eastAsia="ko-KR"/>
              </w:rPr>
              <w:t xml:space="preserve"> is to be valid after corresponding HARQ-ACK is transmitted and processing time is provided. As shown in the following figure, we suppose the MAC CE is to be valid at t</w:t>
            </w:r>
            <w:r w:rsidRPr="00757518">
              <w:rPr>
                <w:vertAlign w:val="subscript"/>
                <w:lang w:eastAsia="ko-KR"/>
              </w:rPr>
              <w:t>3</w:t>
            </w:r>
            <w:r>
              <w:rPr>
                <w:lang w:eastAsia="ko-KR"/>
              </w:rPr>
              <w:t>, both by gNB and by UE. After the MAC CE be valid at gNB side, the earliest DCI with A-CSI triggering could reach UE at t</w:t>
            </w:r>
            <w:r w:rsidRPr="00CC1C58">
              <w:rPr>
                <w:vertAlign w:val="subscript"/>
                <w:lang w:eastAsia="ko-KR"/>
              </w:rPr>
              <w:t>4</w:t>
            </w:r>
            <w:r>
              <w:rPr>
                <w:lang w:eastAsia="ko-KR"/>
              </w:rPr>
              <w:t xml:space="preserve">. </w:t>
            </w:r>
          </w:p>
          <w:p w14:paraId="24143B76" w14:textId="77777777" w:rsidR="000B38B2" w:rsidRDefault="000B38B2" w:rsidP="000B38B2">
            <w:pPr>
              <w:pStyle w:val="BodyText"/>
              <w:spacing w:line="256" w:lineRule="auto"/>
              <w:rPr>
                <w:lang w:eastAsia="ko-KR"/>
              </w:rPr>
            </w:pPr>
            <w:r w:rsidRPr="006457C7">
              <w:rPr>
                <w:noProof/>
              </w:rPr>
              <w:drawing>
                <wp:inline distT="0" distB="0" distL="0" distR="0" wp14:anchorId="5A3790B3" wp14:editId="20B707F5">
                  <wp:extent cx="4725332" cy="1397203"/>
                  <wp:effectExtent l="0" t="0" r="0" b="0"/>
                  <wp:docPr id="17" name="图片 17" descr="C:\Users\yanzy\AppData\Local\Temp\161172874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yanzy\AppData\Local\Temp\1611728747(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7541" cy="1403770"/>
                          </a:xfrm>
                          <a:prstGeom prst="rect">
                            <a:avLst/>
                          </a:prstGeom>
                          <a:noFill/>
                          <a:ln>
                            <a:noFill/>
                          </a:ln>
                        </pic:spPr>
                      </pic:pic>
                    </a:graphicData>
                  </a:graphic>
                </wp:inline>
              </w:drawing>
            </w:r>
          </w:p>
          <w:p w14:paraId="3739DA69" w14:textId="77777777" w:rsidR="000B38B2" w:rsidRDefault="000B38B2" w:rsidP="000B38B2">
            <w:pPr>
              <w:pStyle w:val="BodyText"/>
              <w:spacing w:line="256" w:lineRule="auto"/>
              <w:rPr>
                <w:lang w:eastAsia="ko-KR"/>
              </w:rPr>
            </w:pPr>
          </w:p>
          <w:p w14:paraId="417CBEFE" w14:textId="77777777" w:rsidR="000B38B2" w:rsidRDefault="000B38B2" w:rsidP="000B38B2">
            <w:pPr>
              <w:pStyle w:val="BodyText"/>
              <w:spacing w:line="256" w:lineRule="auto"/>
              <w:rPr>
                <w:lang w:eastAsia="ko-KR"/>
              </w:rPr>
            </w:pPr>
            <w:r>
              <w:rPr>
                <w:lang w:eastAsia="ko-KR"/>
              </w:rPr>
              <w:t>If the UE receives A-CSI triggering DCI during t</w:t>
            </w:r>
            <w:r w:rsidRPr="00757518">
              <w:rPr>
                <w:vertAlign w:val="subscript"/>
                <w:lang w:eastAsia="ko-KR"/>
              </w:rPr>
              <w:t>3</w:t>
            </w:r>
            <w:r>
              <w:rPr>
                <w:vertAlign w:val="subscript"/>
                <w:lang w:eastAsia="ko-KR"/>
              </w:rPr>
              <w:t xml:space="preserve"> </w:t>
            </w:r>
            <w:r>
              <w:rPr>
                <w:lang w:eastAsia="ko-KR"/>
              </w:rPr>
              <w:t>and t</w:t>
            </w:r>
            <w:r w:rsidRPr="00CC1C58">
              <w:rPr>
                <w:vertAlign w:val="subscript"/>
                <w:lang w:eastAsia="ko-KR"/>
              </w:rPr>
              <w:t>4</w:t>
            </w:r>
            <w:r>
              <w:rPr>
                <w:lang w:eastAsia="ko-KR"/>
              </w:rPr>
              <w:t>, the DCI was transmitted before t</w:t>
            </w:r>
            <w:r w:rsidRPr="00757518">
              <w:rPr>
                <w:vertAlign w:val="subscript"/>
                <w:lang w:eastAsia="ko-KR"/>
              </w:rPr>
              <w:t>3</w:t>
            </w:r>
            <w:r>
              <w:rPr>
                <w:lang w:eastAsia="ko-KR"/>
              </w:rPr>
              <w:t>. UE illustrates the “</w:t>
            </w:r>
            <w:r w:rsidRPr="00560F30">
              <w:rPr>
                <w:lang w:eastAsia="ko-KR"/>
              </w:rPr>
              <w:t>CSI request</w:t>
            </w:r>
            <w:r>
              <w:rPr>
                <w:lang w:eastAsia="ko-KR"/>
              </w:rPr>
              <w:t xml:space="preserve">” </w:t>
            </w:r>
            <w:r w:rsidRPr="00560F30">
              <w:rPr>
                <w:lang w:eastAsia="ko-KR"/>
              </w:rPr>
              <w:t>field</w:t>
            </w:r>
            <w:r>
              <w:rPr>
                <w:lang w:eastAsia="ko-KR"/>
              </w:rPr>
              <w:t xml:space="preserve"> according to the updated MAC CE and performs corresponding A-CSI report. For gNB, however, it is assumed “</w:t>
            </w:r>
            <w:r w:rsidRPr="00560F30">
              <w:rPr>
                <w:lang w:eastAsia="ko-KR"/>
              </w:rPr>
              <w:t>CSI request</w:t>
            </w:r>
            <w:r>
              <w:rPr>
                <w:lang w:eastAsia="ko-KR"/>
              </w:rPr>
              <w:t xml:space="preserve">” </w:t>
            </w:r>
            <w:r w:rsidRPr="00560F30">
              <w:rPr>
                <w:lang w:eastAsia="ko-KR"/>
              </w:rPr>
              <w:t>field</w:t>
            </w:r>
            <w:r>
              <w:rPr>
                <w:lang w:eastAsia="ko-KR"/>
              </w:rPr>
              <w:t xml:space="preserve"> corresponds to the previous MAC CE and expects other triggered A-CSI reports. </w:t>
            </w:r>
          </w:p>
          <w:p w14:paraId="69B7EFBC" w14:textId="77777777" w:rsidR="000B38B2" w:rsidRPr="007F4E40" w:rsidRDefault="000B38B2" w:rsidP="000B38B2">
            <w:pPr>
              <w:pStyle w:val="BodyText"/>
              <w:spacing w:line="256" w:lineRule="auto"/>
              <w:rPr>
                <w:rFonts w:cs="Arial"/>
              </w:rPr>
            </w:pPr>
            <w:r w:rsidRPr="007F7A89">
              <w:rPr>
                <w:lang w:eastAsia="ko-KR"/>
              </w:rPr>
              <w:t>gNB may ignore the A-CSI reports during these ambiguous</w:t>
            </w:r>
            <w:r>
              <w:rPr>
                <w:lang w:eastAsia="ko-KR"/>
              </w:rPr>
              <w:t xml:space="preserve"> periods. However, it is noticed MAC CE related timing relationships are always resolved by specification as MAC CE related UE actions are defined at certain slots. Then, we think it is necessary to specify the UE actions when A-CSI triggering DCI is received during t</w:t>
            </w:r>
            <w:r w:rsidRPr="00757518">
              <w:rPr>
                <w:vertAlign w:val="subscript"/>
                <w:lang w:eastAsia="ko-KR"/>
              </w:rPr>
              <w:t>3</w:t>
            </w:r>
            <w:r>
              <w:rPr>
                <w:vertAlign w:val="subscript"/>
                <w:lang w:eastAsia="ko-KR"/>
              </w:rPr>
              <w:t xml:space="preserve"> </w:t>
            </w:r>
            <w:r>
              <w:rPr>
                <w:lang w:eastAsia="ko-KR"/>
              </w:rPr>
              <w:t>and t</w:t>
            </w:r>
            <w:r w:rsidRPr="00CC1C58">
              <w:rPr>
                <w:vertAlign w:val="subscript"/>
                <w:lang w:eastAsia="ko-KR"/>
              </w:rPr>
              <w:t>4</w:t>
            </w:r>
            <w:r>
              <w:rPr>
                <w:lang w:eastAsia="ko-KR"/>
              </w:rPr>
              <w:t>.</w:t>
            </w:r>
          </w:p>
          <w:p w14:paraId="5074FADA" w14:textId="77777777" w:rsidR="000B38B2" w:rsidRDefault="000B38B2" w:rsidP="000B38B2">
            <w:pPr>
              <w:pStyle w:val="BodyText"/>
              <w:spacing w:line="256" w:lineRule="auto"/>
              <w:rPr>
                <w:rFonts w:cs="Arial"/>
              </w:rPr>
            </w:pPr>
            <w:r>
              <w:rPr>
                <w:rFonts w:cs="Arial"/>
              </w:rPr>
              <w:t>Similar situation is for the “</w:t>
            </w:r>
            <w:r w:rsidRPr="0026120D">
              <w:rPr>
                <w:rFonts w:cs="Arial"/>
              </w:rPr>
              <w:t>SRS resource set</w:t>
            </w:r>
            <w:r>
              <w:rPr>
                <w:rFonts w:cs="Arial"/>
              </w:rPr>
              <w:t>” configuration.</w:t>
            </w:r>
          </w:p>
        </w:tc>
      </w:tr>
      <w:tr w:rsidR="000B38B2" w:rsidRPr="009353CF" w14:paraId="77B13D51" w14:textId="77777777" w:rsidTr="000B38B2">
        <w:tc>
          <w:tcPr>
            <w:tcW w:w="1795" w:type="dxa"/>
          </w:tcPr>
          <w:p w14:paraId="4DC50327" w14:textId="77777777" w:rsidR="000B38B2" w:rsidRDefault="000B38B2" w:rsidP="000B38B2">
            <w:pPr>
              <w:pStyle w:val="BodyText"/>
              <w:spacing w:line="256" w:lineRule="auto"/>
              <w:rPr>
                <w:rFonts w:cs="Arial"/>
              </w:rPr>
            </w:pPr>
            <w:r>
              <w:rPr>
                <w:rFonts w:cs="Arial"/>
              </w:rPr>
              <w:t>APT</w:t>
            </w:r>
          </w:p>
        </w:tc>
        <w:tc>
          <w:tcPr>
            <w:tcW w:w="7834" w:type="dxa"/>
          </w:tcPr>
          <w:p w14:paraId="1A16CC88" w14:textId="77777777" w:rsidR="000B38B2" w:rsidRDefault="000B38B2" w:rsidP="000B38B2">
            <w:pPr>
              <w:pStyle w:val="BodyText"/>
              <w:spacing w:line="256" w:lineRule="auto"/>
              <w:rPr>
                <w:rFonts w:cs="Arial"/>
              </w:rPr>
            </w:pPr>
            <w:r>
              <w:t xml:space="preserve">In the RAN1#102/103 agreements, we do not have any agreements on general MAC CE timing relationships that were given only in Rel-16 NTN SI. Before </w:t>
            </w:r>
            <w:r>
              <w:lastRenderedPageBreak/>
              <w:t xml:space="preserve">talking about the exceptional cases, we need an agreement for MAC CE timing to associate Koffset rather than </w:t>
            </w:r>
            <w:proofErr w:type="spellStart"/>
            <w:r>
              <w:t>Kmac</w:t>
            </w:r>
            <w:proofErr w:type="spellEnd"/>
            <w:r>
              <w:t>.</w:t>
            </w:r>
          </w:p>
        </w:tc>
      </w:tr>
      <w:tr w:rsidR="000B38B2" w:rsidRPr="009353CF" w14:paraId="2C33CC76" w14:textId="77777777" w:rsidTr="000B38B2">
        <w:tc>
          <w:tcPr>
            <w:tcW w:w="1795" w:type="dxa"/>
          </w:tcPr>
          <w:p w14:paraId="658A4A4E" w14:textId="77777777" w:rsidR="000B38B2" w:rsidRDefault="000B38B2" w:rsidP="000B38B2">
            <w:pPr>
              <w:pStyle w:val="BodyText"/>
              <w:spacing w:line="256" w:lineRule="auto"/>
              <w:rPr>
                <w:rFonts w:cs="Arial"/>
              </w:rPr>
            </w:pPr>
            <w:r>
              <w:rPr>
                <w:rFonts w:cs="Arial"/>
              </w:rPr>
              <w:lastRenderedPageBreak/>
              <w:t>Nokia, Nokia Shanghai Bell</w:t>
            </w:r>
          </w:p>
        </w:tc>
        <w:tc>
          <w:tcPr>
            <w:tcW w:w="7834" w:type="dxa"/>
          </w:tcPr>
          <w:p w14:paraId="0551722C" w14:textId="77777777" w:rsidR="000B38B2" w:rsidRDefault="000B38B2" w:rsidP="000B38B2">
            <w:pPr>
              <w:pStyle w:val="BodyText"/>
              <w:spacing w:line="256" w:lineRule="auto"/>
              <w:rPr>
                <w:rFonts w:cs="Arial"/>
              </w:rPr>
            </w:pPr>
            <w:r>
              <w:rPr>
                <w:rFonts w:cs="Arial"/>
              </w:rPr>
              <w:t>Need further discussion as the issue is not fully clear.</w:t>
            </w:r>
          </w:p>
          <w:p w14:paraId="2095C1AD" w14:textId="77777777" w:rsidR="000B38B2" w:rsidRDefault="000B38B2" w:rsidP="000B38B2">
            <w:pPr>
              <w:pStyle w:val="BodyText"/>
              <w:spacing w:line="256" w:lineRule="auto"/>
            </w:pPr>
            <w:r>
              <w:rPr>
                <w:rFonts w:cs="Arial"/>
              </w:rPr>
              <w:t xml:space="preserve"> </w:t>
            </w:r>
          </w:p>
        </w:tc>
      </w:tr>
    </w:tbl>
    <w:p w14:paraId="2544882C" w14:textId="77777777" w:rsidR="00F42F1B" w:rsidRDefault="00F42F1B" w:rsidP="00F42F1B">
      <w:pPr>
        <w:jc w:val="both"/>
        <w:rPr>
          <w:rFonts w:ascii="Arial" w:hAnsi="Arial"/>
        </w:rPr>
      </w:pPr>
    </w:p>
    <w:p w14:paraId="5128D780" w14:textId="1D5620E1" w:rsidR="00F42F1B" w:rsidRDefault="00F42F1B" w:rsidP="00F42F1B">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6E02956" w14:textId="5132F118" w:rsidR="00F42F1B" w:rsidRPr="005F123C" w:rsidRDefault="00F42F1B" w:rsidP="00F42F1B">
      <w:pPr>
        <w:jc w:val="both"/>
        <w:rPr>
          <w:rFonts w:ascii="Arial" w:hAnsi="Arial" w:cs="Arial"/>
        </w:rPr>
      </w:pPr>
      <w:r w:rsidRPr="005F123C">
        <w:rPr>
          <w:rFonts w:ascii="Arial" w:hAnsi="Arial" w:cs="Arial"/>
        </w:rPr>
        <w:t xml:space="preserve">In the first round of email discussion, </w:t>
      </w:r>
      <w:r w:rsidR="00625F0E">
        <w:rPr>
          <w:rFonts w:ascii="Arial" w:hAnsi="Arial" w:cs="Arial"/>
        </w:rPr>
        <w:t>15</w:t>
      </w:r>
      <w:r w:rsidRPr="005F123C">
        <w:rPr>
          <w:rFonts w:ascii="Arial" w:hAnsi="Arial" w:cs="Arial"/>
        </w:rPr>
        <w:t xml:space="preserve"> companies provided views</w:t>
      </w:r>
      <w:r>
        <w:rPr>
          <w:rFonts w:ascii="Arial" w:hAnsi="Arial" w:cs="Arial"/>
        </w:rPr>
        <w:t>:</w:t>
      </w:r>
    </w:p>
    <w:p w14:paraId="009E87EF" w14:textId="0264131F" w:rsidR="00F42F1B" w:rsidRPr="00C23A94" w:rsidRDefault="00625F0E" w:rsidP="00F42F1B">
      <w:pPr>
        <w:pStyle w:val="ListParagraph"/>
        <w:numPr>
          <w:ilvl w:val="0"/>
          <w:numId w:val="45"/>
        </w:numPr>
        <w:jc w:val="both"/>
        <w:rPr>
          <w:rFonts w:ascii="Arial" w:hAnsi="Arial" w:cs="Arial"/>
        </w:rPr>
      </w:pPr>
      <w:r>
        <w:rPr>
          <w:rFonts w:ascii="Arial" w:hAnsi="Arial" w:cs="Arial"/>
          <w:lang w:val="en-US"/>
        </w:rPr>
        <w:t>It appears that the majority either feel that the issue is not clear or hold the view that it is not necessary to consider</w:t>
      </w:r>
      <w:r w:rsidRPr="00625F0E">
        <w:t xml:space="preserve"> </w:t>
      </w:r>
      <w:r w:rsidRPr="00625F0E">
        <w:rPr>
          <w:rFonts w:ascii="Arial" w:hAnsi="Arial" w:cs="Arial"/>
          <w:lang w:val="en-US"/>
        </w:rPr>
        <w:t>activation/deactivation of elements in configured CSI-</w:t>
      </w:r>
      <w:proofErr w:type="spellStart"/>
      <w:r w:rsidRPr="00625F0E">
        <w:rPr>
          <w:rFonts w:ascii="Arial" w:hAnsi="Arial" w:cs="Arial"/>
          <w:lang w:val="en-US"/>
        </w:rPr>
        <w:t>AperiodicTriggerStateList</w:t>
      </w:r>
      <w:proofErr w:type="spellEnd"/>
      <w:r w:rsidRPr="00625F0E">
        <w:rPr>
          <w:rFonts w:ascii="Arial" w:hAnsi="Arial" w:cs="Arial"/>
          <w:lang w:val="en-US"/>
        </w:rPr>
        <w:t xml:space="preserve"> </w:t>
      </w:r>
      <w:r>
        <w:rPr>
          <w:rFonts w:ascii="Arial" w:hAnsi="Arial" w:cs="Arial"/>
          <w:lang w:val="en-US"/>
        </w:rPr>
        <w:t>/</w:t>
      </w:r>
      <w:r w:rsidRPr="00625F0E">
        <w:rPr>
          <w:rFonts w:ascii="Arial" w:hAnsi="Arial" w:cs="Arial"/>
          <w:lang w:val="en-US"/>
        </w:rPr>
        <w:t xml:space="preserve"> SRS resource set</w:t>
      </w:r>
      <w:r>
        <w:rPr>
          <w:rFonts w:ascii="Arial" w:hAnsi="Arial" w:cs="Arial"/>
          <w:lang w:val="en-US"/>
        </w:rPr>
        <w:t xml:space="preserve"> as exceptional</w:t>
      </w:r>
      <w:r w:rsidR="000A3DA4">
        <w:rPr>
          <w:rFonts w:ascii="Arial" w:hAnsi="Arial" w:cs="Arial"/>
          <w:lang w:val="en-US"/>
        </w:rPr>
        <w:t xml:space="preserve"> MAC CE timing</w:t>
      </w:r>
      <w:r>
        <w:rPr>
          <w:rFonts w:ascii="Arial" w:hAnsi="Arial" w:cs="Arial"/>
          <w:lang w:val="en-US"/>
        </w:rPr>
        <w:t>.</w:t>
      </w:r>
    </w:p>
    <w:p w14:paraId="3D3CE56A" w14:textId="3FCCA2B7" w:rsidR="00F42F1B" w:rsidRPr="00625F0E" w:rsidRDefault="00625F0E" w:rsidP="00625F0E">
      <w:pPr>
        <w:pStyle w:val="ListParagraph"/>
        <w:numPr>
          <w:ilvl w:val="0"/>
          <w:numId w:val="45"/>
        </w:numPr>
        <w:jc w:val="both"/>
        <w:rPr>
          <w:rFonts w:ascii="Arial" w:hAnsi="Arial" w:cs="Arial"/>
        </w:rPr>
      </w:pPr>
      <w:r>
        <w:rPr>
          <w:rFonts w:ascii="Arial" w:hAnsi="Arial" w:cs="Arial"/>
          <w:lang w:val="en-US"/>
        </w:rPr>
        <w:t>The proponent [CAICT] provide an explanation describing there might be an ambiguity period about the configuration if the transmission is triggered during the period.</w:t>
      </w:r>
    </w:p>
    <w:p w14:paraId="32FC9021" w14:textId="78739F38" w:rsidR="00625F0E" w:rsidRPr="00FF5131" w:rsidRDefault="00625F0E" w:rsidP="00625F0E">
      <w:pPr>
        <w:pStyle w:val="ListParagraph"/>
        <w:numPr>
          <w:ilvl w:val="0"/>
          <w:numId w:val="45"/>
        </w:numPr>
        <w:jc w:val="both"/>
        <w:rPr>
          <w:rFonts w:ascii="Arial" w:hAnsi="Arial" w:cs="Arial"/>
        </w:rPr>
      </w:pPr>
      <w:r>
        <w:rPr>
          <w:rFonts w:ascii="Arial" w:hAnsi="Arial" w:cs="Arial"/>
          <w:lang w:val="en-US"/>
        </w:rPr>
        <w:t>However, several companies [Panasonic, OPPO, Qualcomm] point out that it can be up to gNB to handle the ambiguity period.</w:t>
      </w:r>
    </w:p>
    <w:p w14:paraId="4088B770" w14:textId="08B588C6" w:rsidR="00625F0E" w:rsidRDefault="00625F0E" w:rsidP="00E77B9C">
      <w:pPr>
        <w:jc w:val="both"/>
        <w:rPr>
          <w:rFonts w:ascii="Arial" w:hAnsi="Arial"/>
        </w:rPr>
      </w:pPr>
      <w:r>
        <w:rPr>
          <w:rFonts w:ascii="Arial" w:hAnsi="Arial"/>
        </w:rPr>
        <w:t>Given the status, it appears sensible that companies examine the comments provided in the first round of discussion and see if there are updated views.</w:t>
      </w:r>
    </w:p>
    <w:p w14:paraId="545E9FB3" w14:textId="77777777" w:rsidR="00625F0E" w:rsidRDefault="00625F0E" w:rsidP="00625F0E">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4D217C87" w14:textId="0FFF7AFA" w:rsidR="00625F0E" w:rsidRPr="00777521" w:rsidRDefault="00625F0E" w:rsidP="00625F0E">
      <w:pPr>
        <w:jc w:val="both"/>
        <w:rPr>
          <w:rFonts w:ascii="Arial" w:hAnsi="Arial" w:cs="Arial"/>
          <w:b/>
          <w:bCs/>
          <w:u w:val="single"/>
          <w:lang w:eastAsia="ja-JP"/>
        </w:rPr>
      </w:pPr>
      <w:r w:rsidRPr="00777521">
        <w:rPr>
          <w:rFonts w:ascii="Arial" w:hAnsi="Arial" w:cs="Arial"/>
          <w:b/>
          <w:bCs/>
          <w:u w:val="single"/>
          <w:lang w:eastAsia="ja-JP"/>
        </w:rPr>
        <w:t xml:space="preserve">Proposal </w:t>
      </w:r>
      <w:r w:rsidR="00125163" w:rsidRPr="00777521">
        <w:rPr>
          <w:rFonts w:ascii="Arial" w:hAnsi="Arial" w:cs="Arial"/>
          <w:b/>
          <w:bCs/>
          <w:u w:val="single"/>
          <w:lang w:eastAsia="ja-JP"/>
        </w:rPr>
        <w:t>5</w:t>
      </w:r>
      <w:r w:rsidRPr="00777521">
        <w:rPr>
          <w:rFonts w:ascii="Arial" w:hAnsi="Arial" w:cs="Arial"/>
          <w:b/>
          <w:bCs/>
          <w:u w:val="single"/>
          <w:lang w:eastAsia="ja-JP"/>
        </w:rPr>
        <w:t>.3 (Based on the 1</w:t>
      </w:r>
      <w:r w:rsidRPr="00777521">
        <w:rPr>
          <w:rFonts w:ascii="Arial" w:hAnsi="Arial" w:cs="Arial"/>
          <w:b/>
          <w:bCs/>
          <w:u w:val="single"/>
          <w:vertAlign w:val="superscript"/>
          <w:lang w:eastAsia="ja-JP"/>
        </w:rPr>
        <w:t>st</w:t>
      </w:r>
      <w:r w:rsidRPr="00777521">
        <w:rPr>
          <w:rFonts w:ascii="Arial" w:hAnsi="Arial" w:cs="Arial"/>
          <w:b/>
          <w:bCs/>
          <w:u w:val="single"/>
          <w:lang w:eastAsia="ja-JP"/>
        </w:rPr>
        <w:t xml:space="preserve"> round of discussion):</w:t>
      </w:r>
    </w:p>
    <w:p w14:paraId="60C1742A" w14:textId="3F35A301" w:rsidR="00125163" w:rsidRPr="00777521" w:rsidRDefault="00125163" w:rsidP="00125163">
      <w:pPr>
        <w:jc w:val="both"/>
        <w:rPr>
          <w:rFonts w:ascii="Arial" w:hAnsi="Arial" w:cs="Arial"/>
        </w:rPr>
      </w:pPr>
      <w:r w:rsidRPr="00777521">
        <w:rPr>
          <w:rFonts w:ascii="Arial" w:hAnsi="Arial" w:cs="Arial"/>
        </w:rPr>
        <w:t>Regarding whether to consider the following MAC CE timing relationships as exceptional:</w:t>
      </w:r>
    </w:p>
    <w:p w14:paraId="789266EA" w14:textId="77777777" w:rsidR="00125163" w:rsidRPr="00777521" w:rsidRDefault="00125163" w:rsidP="00125163">
      <w:pPr>
        <w:pStyle w:val="ListParagraph"/>
        <w:numPr>
          <w:ilvl w:val="0"/>
          <w:numId w:val="36"/>
        </w:numPr>
        <w:jc w:val="both"/>
        <w:rPr>
          <w:rFonts w:ascii="Arial" w:hAnsi="Arial" w:cs="Arial"/>
        </w:rPr>
      </w:pPr>
      <w:r w:rsidRPr="00777521">
        <w:rPr>
          <w:rFonts w:ascii="Arial" w:hAnsi="Arial" w:cs="Arial"/>
        </w:rPr>
        <w:t>activation/deactivation of elements in configured CSI-</w:t>
      </w:r>
      <w:proofErr w:type="spellStart"/>
      <w:r w:rsidRPr="00777521">
        <w:rPr>
          <w:rFonts w:ascii="Arial" w:hAnsi="Arial" w:cs="Arial"/>
        </w:rPr>
        <w:t>AperiodicTriggerStateList</w:t>
      </w:r>
      <w:proofErr w:type="spellEnd"/>
    </w:p>
    <w:p w14:paraId="23832249" w14:textId="77777777" w:rsidR="00125163" w:rsidRPr="00777521" w:rsidRDefault="00125163" w:rsidP="00125163">
      <w:pPr>
        <w:pStyle w:val="ListParagraph"/>
        <w:numPr>
          <w:ilvl w:val="0"/>
          <w:numId w:val="36"/>
        </w:numPr>
        <w:jc w:val="both"/>
        <w:rPr>
          <w:rFonts w:ascii="Arial" w:hAnsi="Arial" w:cs="Arial"/>
        </w:rPr>
      </w:pPr>
      <w:r w:rsidRPr="00777521">
        <w:rPr>
          <w:rFonts w:ascii="Arial" w:hAnsi="Arial" w:cs="Arial"/>
        </w:rPr>
        <w:t>activation/deactivation of elements in configured SRS resource set</w:t>
      </w:r>
    </w:p>
    <w:p w14:paraId="23C89323" w14:textId="71375D51" w:rsidR="00125163" w:rsidRPr="00777521" w:rsidRDefault="000A3DA4" w:rsidP="00625F0E">
      <w:pPr>
        <w:jc w:val="both"/>
        <w:rPr>
          <w:rFonts w:ascii="Arial" w:hAnsi="Arial" w:cs="Arial"/>
        </w:rPr>
      </w:pPr>
      <w:r w:rsidRPr="00777521">
        <w:rPr>
          <w:rFonts w:ascii="Arial" w:hAnsi="Arial" w:cs="Arial"/>
        </w:rPr>
        <w:t>c</w:t>
      </w:r>
      <w:r w:rsidR="00125163" w:rsidRPr="00777521">
        <w:rPr>
          <w:rFonts w:ascii="Arial" w:hAnsi="Arial" w:cs="Arial"/>
        </w:rPr>
        <w:t>ompanies are encouraged to provide views on these questions:</w:t>
      </w:r>
    </w:p>
    <w:p w14:paraId="515B5EE5" w14:textId="2FF9A82A" w:rsidR="00125163" w:rsidRPr="00777521" w:rsidRDefault="00125163" w:rsidP="00125163">
      <w:pPr>
        <w:pStyle w:val="ListParagraph"/>
        <w:numPr>
          <w:ilvl w:val="0"/>
          <w:numId w:val="56"/>
        </w:numPr>
        <w:jc w:val="both"/>
        <w:rPr>
          <w:rFonts w:ascii="Arial" w:hAnsi="Arial" w:cs="Arial"/>
        </w:rPr>
      </w:pPr>
      <w:r w:rsidRPr="00777521">
        <w:rPr>
          <w:rFonts w:ascii="Arial" w:hAnsi="Arial" w:cs="Arial"/>
          <w:lang w:val="en-US"/>
        </w:rPr>
        <w:t>Is the</w:t>
      </w:r>
      <w:r w:rsidR="000A3DA4" w:rsidRPr="00777521">
        <w:rPr>
          <w:rFonts w:ascii="Arial" w:hAnsi="Arial" w:cs="Arial"/>
          <w:lang w:val="en-US"/>
        </w:rPr>
        <w:t xml:space="preserve"> issue of</w:t>
      </w:r>
      <w:r w:rsidRPr="00777521">
        <w:rPr>
          <w:rFonts w:ascii="Arial" w:hAnsi="Arial" w:cs="Arial"/>
          <w:lang w:val="en-US"/>
        </w:rPr>
        <w:t xml:space="preserve"> ambiguity period described by the proponent [CAICT] a valid issue?</w:t>
      </w:r>
    </w:p>
    <w:p w14:paraId="0CD1C0E0" w14:textId="2B747579" w:rsidR="00125163" w:rsidRPr="00777521" w:rsidRDefault="00125163" w:rsidP="00125163">
      <w:pPr>
        <w:pStyle w:val="ListParagraph"/>
        <w:numPr>
          <w:ilvl w:val="0"/>
          <w:numId w:val="56"/>
        </w:numPr>
        <w:jc w:val="both"/>
        <w:rPr>
          <w:rFonts w:ascii="Arial" w:hAnsi="Arial" w:cs="Arial"/>
        </w:rPr>
      </w:pPr>
      <w:r w:rsidRPr="00777521">
        <w:rPr>
          <w:rFonts w:ascii="Arial" w:hAnsi="Arial" w:cs="Arial"/>
          <w:lang w:val="en-US"/>
        </w:rPr>
        <w:t xml:space="preserve">If the answer </w:t>
      </w:r>
      <w:r w:rsidR="000A3DA4" w:rsidRPr="00777521">
        <w:rPr>
          <w:rFonts w:ascii="Arial" w:hAnsi="Arial" w:cs="Arial"/>
          <w:lang w:val="en-US"/>
        </w:rPr>
        <w:t xml:space="preserve">to </w:t>
      </w:r>
      <w:r w:rsidRPr="00777521">
        <w:rPr>
          <w:rFonts w:ascii="Arial" w:hAnsi="Arial" w:cs="Arial"/>
          <w:lang w:val="en-US"/>
        </w:rPr>
        <w:t>the first question is ye</w:t>
      </w:r>
      <w:r w:rsidR="000A3DA4" w:rsidRPr="00777521">
        <w:rPr>
          <w:rFonts w:ascii="Arial" w:hAnsi="Arial" w:cs="Arial"/>
          <w:lang w:val="en-US"/>
        </w:rPr>
        <w:t>s</w:t>
      </w:r>
      <w:r w:rsidRPr="00777521">
        <w:rPr>
          <w:rFonts w:ascii="Arial" w:hAnsi="Arial" w:cs="Arial"/>
          <w:lang w:val="en-US"/>
        </w:rPr>
        <w:t>, can the</w:t>
      </w:r>
      <w:r w:rsidR="000A3DA4" w:rsidRPr="00777521">
        <w:rPr>
          <w:rFonts w:ascii="Arial" w:hAnsi="Arial" w:cs="Arial"/>
          <w:lang w:val="en-US"/>
        </w:rPr>
        <w:t xml:space="preserve"> issue of</w:t>
      </w:r>
      <w:r w:rsidRPr="00777521">
        <w:rPr>
          <w:rFonts w:ascii="Arial" w:hAnsi="Arial" w:cs="Arial"/>
          <w:lang w:val="en-US"/>
        </w:rPr>
        <w:t xml:space="preserve"> ambiguity period be adequately handled by gNB?</w:t>
      </w:r>
    </w:p>
    <w:p w14:paraId="18ED9DF9" w14:textId="77777777" w:rsidR="0007003A" w:rsidRPr="00F466C5" w:rsidRDefault="0007003A" w:rsidP="0007003A">
      <w:pPr>
        <w:rPr>
          <w:rFonts w:cs="Arial"/>
          <w:highlight w:val="yellow"/>
        </w:rPr>
      </w:pPr>
    </w:p>
    <w:tbl>
      <w:tblPr>
        <w:tblStyle w:val="TableGrid"/>
        <w:tblW w:w="0" w:type="auto"/>
        <w:tblLook w:val="04A0" w:firstRow="1" w:lastRow="0" w:firstColumn="1" w:lastColumn="0" w:noHBand="0" w:noVBand="1"/>
      </w:tblPr>
      <w:tblGrid>
        <w:gridCol w:w="1366"/>
        <w:gridCol w:w="8263"/>
      </w:tblGrid>
      <w:tr w:rsidR="0007003A" w14:paraId="7E535F7E" w14:textId="77777777" w:rsidTr="004A59E0">
        <w:tc>
          <w:tcPr>
            <w:tcW w:w="1314" w:type="dxa"/>
            <w:shd w:val="clear" w:color="auto" w:fill="FFC000" w:themeFill="accent4"/>
          </w:tcPr>
          <w:p w14:paraId="6ED21805" w14:textId="77777777" w:rsidR="0007003A" w:rsidRDefault="0007003A" w:rsidP="004A59E0">
            <w:pPr>
              <w:pStyle w:val="BodyText"/>
              <w:spacing w:line="256" w:lineRule="auto"/>
              <w:rPr>
                <w:rFonts w:cs="Arial"/>
              </w:rPr>
            </w:pPr>
            <w:r>
              <w:rPr>
                <w:rFonts w:cs="Arial"/>
              </w:rPr>
              <w:t>Company</w:t>
            </w:r>
          </w:p>
        </w:tc>
        <w:tc>
          <w:tcPr>
            <w:tcW w:w="8315" w:type="dxa"/>
            <w:shd w:val="clear" w:color="auto" w:fill="FFC000" w:themeFill="accent4"/>
          </w:tcPr>
          <w:p w14:paraId="0CF06B5C" w14:textId="77777777" w:rsidR="0007003A" w:rsidRDefault="0007003A" w:rsidP="004A59E0">
            <w:pPr>
              <w:pStyle w:val="BodyText"/>
              <w:spacing w:line="256" w:lineRule="auto"/>
              <w:rPr>
                <w:rFonts w:cs="Arial"/>
              </w:rPr>
            </w:pPr>
            <w:r>
              <w:rPr>
                <w:rFonts w:cs="Arial"/>
              </w:rPr>
              <w:t>Comments</w:t>
            </w:r>
          </w:p>
        </w:tc>
      </w:tr>
      <w:tr w:rsidR="0007003A" w:rsidRPr="00F90019" w14:paraId="7E1E1CD8" w14:textId="77777777" w:rsidTr="004A59E0">
        <w:tc>
          <w:tcPr>
            <w:tcW w:w="1314" w:type="dxa"/>
          </w:tcPr>
          <w:p w14:paraId="5F835204" w14:textId="77777777" w:rsidR="0007003A" w:rsidRDefault="0007003A" w:rsidP="004A59E0">
            <w:pPr>
              <w:pStyle w:val="BodyText"/>
              <w:spacing w:line="256" w:lineRule="auto"/>
              <w:rPr>
                <w:rFonts w:cs="Arial"/>
              </w:rPr>
            </w:pPr>
            <w:r>
              <w:rPr>
                <w:rFonts w:cs="Arial"/>
              </w:rPr>
              <w:t>MediaTek</w:t>
            </w:r>
          </w:p>
        </w:tc>
        <w:tc>
          <w:tcPr>
            <w:tcW w:w="8315" w:type="dxa"/>
          </w:tcPr>
          <w:p w14:paraId="4BEE5D5C" w14:textId="77777777" w:rsidR="0007003A" w:rsidRPr="00F90019" w:rsidRDefault="0007003A" w:rsidP="004A59E0">
            <w:pPr>
              <w:pStyle w:val="BodyText"/>
              <w:spacing w:line="256" w:lineRule="auto"/>
              <w:rPr>
                <w:rFonts w:cs="Arial"/>
              </w:rPr>
            </w:pPr>
            <w:r w:rsidRPr="00F90019">
              <w:rPr>
                <w:rFonts w:cs="Arial"/>
              </w:rPr>
              <w:t xml:space="preserve">In systems where DL and UL are aligned at the gNB and corresponding RAN1#103e agreement that </w:t>
            </w:r>
            <w:proofErr w:type="spellStart"/>
            <w:r w:rsidRPr="00F90019">
              <w:rPr>
                <w:rFonts w:cs="Arial"/>
              </w:rPr>
              <w:t>k_mac</w:t>
            </w:r>
            <w:proofErr w:type="spellEnd"/>
            <w:r w:rsidRPr="00F90019">
              <w:rPr>
                <w:rFonts w:cs="Arial"/>
              </w:rPr>
              <w:t xml:space="preserve"> is not </w:t>
            </w:r>
            <w:proofErr w:type="gramStart"/>
            <w:r w:rsidRPr="00F90019">
              <w:rPr>
                <w:rFonts w:cs="Arial"/>
              </w:rPr>
              <w:t>needed,</w:t>
            </w:r>
            <w:proofErr w:type="gramEnd"/>
            <w:r w:rsidRPr="00F90019">
              <w:rPr>
                <w:rFonts w:cs="Arial"/>
              </w:rPr>
              <w:t xml:space="preserve"> we think there is no need to consider MAC CE timing relationships as exceptional. </w:t>
            </w:r>
          </w:p>
          <w:p w14:paraId="12808092" w14:textId="77777777" w:rsidR="0007003A" w:rsidRPr="00F90019" w:rsidRDefault="0007003A" w:rsidP="004A59E0">
            <w:pPr>
              <w:pStyle w:val="BodyText"/>
              <w:spacing w:line="256" w:lineRule="auto"/>
              <w:rPr>
                <w:rFonts w:cs="Arial"/>
              </w:rPr>
            </w:pPr>
            <w:r w:rsidRPr="00F90019">
              <w:rPr>
                <w:rFonts w:cs="Arial"/>
              </w:rPr>
              <w:t>The gNB can determine whether the MAC CE for activation/de-activation of CSI or SRS is applied based on the MAC-CE HARQ-ACK feedback. There is no ambiguity between of understanding between UE and gNB.</w:t>
            </w:r>
          </w:p>
          <w:p w14:paraId="66D114F6" w14:textId="77777777" w:rsidR="0007003A" w:rsidRPr="00F90019" w:rsidRDefault="0007003A" w:rsidP="004A59E0">
            <w:pPr>
              <w:pStyle w:val="BodyText"/>
              <w:spacing w:line="256" w:lineRule="auto"/>
              <w:rPr>
                <w:rFonts w:cs="Arial"/>
              </w:rPr>
            </w:pPr>
            <w:r w:rsidRPr="00F90019">
              <w:rPr>
                <w:rFonts w:cs="Arial"/>
              </w:rPr>
              <w:t>The case where DL and UL are misaligned at the gNB could be further discussed depending on conclusion in Issue#4 in Section 4.3.</w:t>
            </w:r>
          </w:p>
        </w:tc>
      </w:tr>
      <w:tr w:rsidR="0007003A" w:rsidRPr="00F90019" w14:paraId="2E60DE8A" w14:textId="77777777" w:rsidTr="004A59E0">
        <w:tc>
          <w:tcPr>
            <w:tcW w:w="1314" w:type="dxa"/>
          </w:tcPr>
          <w:p w14:paraId="644597DB" w14:textId="77777777" w:rsidR="0007003A" w:rsidRDefault="0007003A" w:rsidP="004A59E0">
            <w:pPr>
              <w:pStyle w:val="BodyText"/>
              <w:spacing w:line="256" w:lineRule="auto"/>
              <w:rPr>
                <w:rFonts w:cs="Arial"/>
              </w:rPr>
            </w:pPr>
            <w:r>
              <w:rPr>
                <w:rFonts w:cs="Arial" w:hint="eastAsia"/>
              </w:rPr>
              <w:lastRenderedPageBreak/>
              <w:t>H</w:t>
            </w:r>
            <w:r>
              <w:rPr>
                <w:rFonts w:cs="Arial"/>
              </w:rPr>
              <w:t>uawei</w:t>
            </w:r>
          </w:p>
        </w:tc>
        <w:tc>
          <w:tcPr>
            <w:tcW w:w="8315" w:type="dxa"/>
          </w:tcPr>
          <w:p w14:paraId="5CDFA378" w14:textId="77777777" w:rsidR="0007003A" w:rsidRPr="00F90019" w:rsidRDefault="0007003A" w:rsidP="004A59E0">
            <w:pPr>
              <w:pStyle w:val="BodyText"/>
              <w:spacing w:line="256" w:lineRule="auto"/>
              <w:rPr>
                <w:rFonts w:cs="Arial"/>
              </w:rPr>
            </w:pPr>
            <w:r w:rsidRPr="00F90019">
              <w:rPr>
                <w:rFonts w:cs="Arial"/>
              </w:rPr>
              <w:t xml:space="preserve">Q1: Yes. The ambiguity period does exist same as in TN system. Once the gNB sent out the PDSCH carrying the MAC-CE activation, the gNB has no idea when the activation has been applied at the </w:t>
            </w:r>
            <w:r w:rsidRPr="00F90019">
              <w:rPr>
                <w:rFonts w:cs="Arial" w:hint="eastAsia"/>
              </w:rPr>
              <w:t>UE</w:t>
            </w:r>
            <w:r w:rsidRPr="00F90019">
              <w:rPr>
                <w:rFonts w:cs="Arial"/>
              </w:rPr>
              <w:t xml:space="preserve"> unless an HARQ-ACK corresponding to the PDSCH carrying the MAC-CE activation.</w:t>
            </w:r>
          </w:p>
          <w:p w14:paraId="0A8F168D" w14:textId="77777777" w:rsidR="0007003A" w:rsidRPr="00F90019" w:rsidRDefault="0007003A" w:rsidP="004A59E0">
            <w:pPr>
              <w:pStyle w:val="BodyText"/>
              <w:spacing w:line="256" w:lineRule="auto"/>
              <w:rPr>
                <w:rFonts w:cs="Arial"/>
              </w:rPr>
            </w:pPr>
            <w:r w:rsidRPr="00F90019">
              <w:rPr>
                <w:rFonts w:cs="Arial"/>
              </w:rPr>
              <w:t xml:space="preserve">Q2: </w:t>
            </w:r>
            <w:r w:rsidRPr="00F90019">
              <w:rPr>
                <w:rFonts w:cs="Arial" w:hint="eastAsia"/>
              </w:rPr>
              <w:t>O</w:t>
            </w:r>
            <w:r w:rsidRPr="00F90019">
              <w:rPr>
                <w:rFonts w:cs="Arial"/>
              </w:rPr>
              <w:t xml:space="preserve">ur understanding is that the gNB is aware of this </w:t>
            </w:r>
            <w:r w:rsidRPr="00F90019">
              <w:rPr>
                <w:rFonts w:cs="Arial" w:hint="eastAsia"/>
              </w:rPr>
              <w:t>ambiguity</w:t>
            </w:r>
            <w:r w:rsidRPr="00F90019">
              <w:rPr>
                <w:rFonts w:cs="Arial"/>
              </w:rPr>
              <w:t xml:space="preserve"> period. Hence this be handled by proper gNB implementation, e.g. avoid CSI and SRS transmission during the ambiguity period or some of the CSI triggering state or SRS resource set are kept unchanged and used for the ambiguity period.</w:t>
            </w:r>
          </w:p>
        </w:tc>
      </w:tr>
      <w:tr w:rsidR="0007003A" w:rsidRPr="00F90019" w14:paraId="794FB121" w14:textId="77777777" w:rsidTr="004A59E0">
        <w:tc>
          <w:tcPr>
            <w:tcW w:w="1314" w:type="dxa"/>
          </w:tcPr>
          <w:p w14:paraId="55461A44" w14:textId="77777777" w:rsidR="0007003A" w:rsidRDefault="0007003A" w:rsidP="004A59E0">
            <w:pPr>
              <w:pStyle w:val="BodyText"/>
              <w:spacing w:line="256" w:lineRule="auto"/>
              <w:rPr>
                <w:rFonts w:cs="Arial"/>
              </w:rPr>
            </w:pPr>
            <w:r>
              <w:rPr>
                <w:rFonts w:cs="Arial" w:hint="eastAsia"/>
              </w:rPr>
              <w:t>Z</w:t>
            </w:r>
            <w:r>
              <w:rPr>
                <w:rFonts w:cs="Arial"/>
              </w:rPr>
              <w:t>TE</w:t>
            </w:r>
          </w:p>
        </w:tc>
        <w:tc>
          <w:tcPr>
            <w:tcW w:w="8315" w:type="dxa"/>
          </w:tcPr>
          <w:p w14:paraId="7D6A7D23" w14:textId="77777777" w:rsidR="0007003A" w:rsidRPr="00F90019" w:rsidRDefault="0007003A" w:rsidP="004A59E0">
            <w:pPr>
              <w:pStyle w:val="BodyText"/>
              <w:spacing w:line="256" w:lineRule="auto"/>
              <w:rPr>
                <w:rFonts w:cs="Arial"/>
              </w:rPr>
            </w:pPr>
            <w:r w:rsidRPr="00F90019">
              <w:t>From our perspective, both issues are not valid since for the MAC CE carrying CSI-</w:t>
            </w:r>
            <w:proofErr w:type="spellStart"/>
            <w:r w:rsidRPr="00F90019">
              <w:t>AperiodicTriggerStateList</w:t>
            </w:r>
            <w:proofErr w:type="spellEnd"/>
            <w:r w:rsidRPr="00F90019">
              <w:t xml:space="preserve">, same mechanism on timing of activation/deactivation of MAC CE is assumed with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90019">
              <w:rPr>
                <w:rFonts w:hint="eastAsia"/>
              </w:rPr>
              <w:t xml:space="preserve"> </w:t>
            </w:r>
            <w:r w:rsidRPr="00F90019">
              <w:t>after the HARQ-ACK transmission. For the UL part, follow the same agreement that no enhancement in case of aligned DL and UL at gNB side is needed and no needed to take it as “special” case.</w:t>
            </w:r>
          </w:p>
        </w:tc>
      </w:tr>
      <w:tr w:rsidR="0007003A" w:rsidRPr="00F90019" w14:paraId="55F282B3" w14:textId="77777777" w:rsidTr="004A59E0">
        <w:tc>
          <w:tcPr>
            <w:tcW w:w="1314" w:type="dxa"/>
          </w:tcPr>
          <w:p w14:paraId="014B444A" w14:textId="77777777" w:rsidR="0007003A" w:rsidRDefault="0007003A" w:rsidP="004A59E0">
            <w:pPr>
              <w:pStyle w:val="BodyText"/>
              <w:spacing w:line="256" w:lineRule="auto"/>
              <w:rPr>
                <w:rFonts w:cs="Arial"/>
              </w:rPr>
            </w:pPr>
            <w:r>
              <w:rPr>
                <w:rFonts w:cs="Arial"/>
              </w:rPr>
              <w:t>APT</w:t>
            </w:r>
          </w:p>
        </w:tc>
        <w:tc>
          <w:tcPr>
            <w:tcW w:w="8315" w:type="dxa"/>
          </w:tcPr>
          <w:p w14:paraId="3F8783C1" w14:textId="77777777" w:rsidR="0007003A" w:rsidRPr="00F90019" w:rsidRDefault="0007003A" w:rsidP="004A59E0">
            <w:pPr>
              <w:pStyle w:val="BodyText"/>
              <w:spacing w:line="256" w:lineRule="auto"/>
              <w:rPr>
                <w:rFonts w:cs="Arial"/>
              </w:rPr>
            </w:pPr>
            <w:r w:rsidRPr="00F90019">
              <w:rPr>
                <w:rFonts w:cs="Arial"/>
              </w:rPr>
              <w:t xml:space="preserve">Q1: Yes. </w:t>
            </w:r>
          </w:p>
          <w:p w14:paraId="4CD657C8" w14:textId="77777777" w:rsidR="0007003A" w:rsidRPr="00F90019" w:rsidRDefault="0007003A" w:rsidP="004A59E0">
            <w:pPr>
              <w:pStyle w:val="BodyText"/>
              <w:spacing w:line="256" w:lineRule="auto"/>
              <w:rPr>
                <w:rFonts w:cs="Arial"/>
              </w:rPr>
            </w:pPr>
            <w:r w:rsidRPr="00F90019">
              <w:rPr>
                <w:rFonts w:cs="Arial"/>
              </w:rPr>
              <w:t>Q2: Yes. Up to NW implementation. if a gNB has UE-gNB RTT, the gNB shall be aware of this ambiguity period and prevent UE receives A-CSI triggering DCI during t3 and t4.</w:t>
            </w:r>
          </w:p>
        </w:tc>
      </w:tr>
      <w:tr w:rsidR="0007003A" w:rsidRPr="00F90019" w14:paraId="007BE1D0" w14:textId="77777777" w:rsidTr="004A59E0">
        <w:tc>
          <w:tcPr>
            <w:tcW w:w="1314" w:type="dxa"/>
          </w:tcPr>
          <w:p w14:paraId="538CEE35" w14:textId="77777777" w:rsidR="0007003A" w:rsidRDefault="0007003A" w:rsidP="004A59E0">
            <w:pPr>
              <w:pStyle w:val="BodyText"/>
              <w:spacing w:line="256" w:lineRule="auto"/>
              <w:rPr>
                <w:rFonts w:cs="Arial"/>
              </w:rPr>
            </w:pPr>
            <w:r>
              <w:rPr>
                <w:rFonts w:cs="Arial" w:hint="eastAsia"/>
              </w:rPr>
              <w:t>CATT</w:t>
            </w:r>
          </w:p>
        </w:tc>
        <w:tc>
          <w:tcPr>
            <w:tcW w:w="8315" w:type="dxa"/>
          </w:tcPr>
          <w:p w14:paraId="609B57A5" w14:textId="77777777" w:rsidR="0007003A" w:rsidRPr="00F90019" w:rsidRDefault="0007003A" w:rsidP="004A59E0">
            <w:pPr>
              <w:rPr>
                <w:rFonts w:cs="Arial"/>
              </w:rPr>
            </w:pPr>
            <w:r w:rsidRPr="00F90019">
              <w:rPr>
                <w:rFonts w:cs="Arial" w:hint="eastAsia"/>
              </w:rPr>
              <w:t xml:space="preserve">Before gNB gets the HARQ-ACK of the PDSCH carrying the MAC CE, gNB would </w:t>
            </w:r>
            <w:r w:rsidRPr="00F90019">
              <w:rPr>
                <w:rFonts w:cs="Arial"/>
              </w:rPr>
              <w:t>have</w:t>
            </w:r>
            <w:r w:rsidRPr="00F90019">
              <w:rPr>
                <w:rFonts w:cs="Arial" w:hint="eastAsia"/>
              </w:rPr>
              <w:t xml:space="preserve"> one </w:t>
            </w:r>
            <w:r w:rsidRPr="00F90019">
              <w:rPr>
                <w:rFonts w:cs="Arial"/>
              </w:rPr>
              <w:t>ambiguity</w:t>
            </w:r>
            <w:r w:rsidRPr="00F90019">
              <w:rPr>
                <w:rFonts w:cs="Arial" w:hint="eastAsia"/>
              </w:rPr>
              <w:t xml:space="preserve"> period.  </w:t>
            </w:r>
          </w:p>
          <w:p w14:paraId="427E4077" w14:textId="77777777" w:rsidR="0007003A" w:rsidRPr="00F90019" w:rsidRDefault="0007003A" w:rsidP="004A59E0">
            <w:pPr>
              <w:pStyle w:val="BodyText"/>
              <w:spacing w:line="256" w:lineRule="auto"/>
              <w:rPr>
                <w:rFonts w:cs="Arial"/>
              </w:rPr>
            </w:pPr>
            <w:r w:rsidRPr="00F90019">
              <w:rPr>
                <w:rFonts w:cs="Arial"/>
              </w:rPr>
              <w:t>B</w:t>
            </w:r>
            <w:r w:rsidRPr="00F90019">
              <w:rPr>
                <w:rFonts w:cs="Arial" w:hint="eastAsia"/>
              </w:rPr>
              <w:t xml:space="preserve">ased on this </w:t>
            </w:r>
            <w:r w:rsidRPr="00F90019">
              <w:rPr>
                <w:rFonts w:cs="Arial"/>
              </w:rPr>
              <w:t>observation</w:t>
            </w:r>
            <w:r w:rsidRPr="00F90019">
              <w:rPr>
                <w:rFonts w:cs="Arial" w:hint="eastAsia"/>
              </w:rPr>
              <w:t>, we think it is needed to define an additional timing offset to ensure UE and gNB have same understanding.</w:t>
            </w:r>
          </w:p>
        </w:tc>
      </w:tr>
      <w:tr w:rsidR="0007003A" w:rsidRPr="00F90019" w14:paraId="6A770E3A" w14:textId="77777777" w:rsidTr="004A59E0">
        <w:tc>
          <w:tcPr>
            <w:tcW w:w="1314" w:type="dxa"/>
          </w:tcPr>
          <w:p w14:paraId="2B928E1A" w14:textId="77777777" w:rsidR="0007003A" w:rsidRDefault="0007003A" w:rsidP="004A59E0">
            <w:pPr>
              <w:pStyle w:val="BodyText"/>
              <w:spacing w:line="256" w:lineRule="auto"/>
              <w:rPr>
                <w:rFonts w:cs="Arial"/>
              </w:rPr>
            </w:pPr>
            <w:proofErr w:type="spellStart"/>
            <w:r>
              <w:rPr>
                <w:rFonts w:cs="Arial" w:hint="eastAsia"/>
              </w:rPr>
              <w:t>Spreadtrum</w:t>
            </w:r>
            <w:proofErr w:type="spellEnd"/>
          </w:p>
        </w:tc>
        <w:tc>
          <w:tcPr>
            <w:tcW w:w="8315" w:type="dxa"/>
          </w:tcPr>
          <w:p w14:paraId="3062555D" w14:textId="77777777" w:rsidR="0007003A" w:rsidRPr="00F90019" w:rsidRDefault="0007003A" w:rsidP="004A59E0">
            <w:pPr>
              <w:pStyle w:val="BodyText"/>
              <w:spacing w:line="256" w:lineRule="auto"/>
              <w:rPr>
                <w:rFonts w:cs="Arial"/>
              </w:rPr>
            </w:pPr>
            <w:r w:rsidRPr="00F90019">
              <w:rPr>
                <w:rFonts w:cs="Arial"/>
              </w:rPr>
              <w:t>Q1: Yes.</w:t>
            </w:r>
          </w:p>
          <w:p w14:paraId="47718E90" w14:textId="77777777" w:rsidR="0007003A" w:rsidRPr="00F90019" w:rsidRDefault="0007003A" w:rsidP="004A59E0">
            <w:pPr>
              <w:pStyle w:val="BodyText"/>
              <w:spacing w:line="256" w:lineRule="auto"/>
              <w:rPr>
                <w:rFonts w:cs="Arial"/>
              </w:rPr>
            </w:pPr>
            <w:r w:rsidRPr="00F90019">
              <w:rPr>
                <w:rFonts w:cs="Arial"/>
              </w:rPr>
              <w:t>Q2: The issue of ambiguity period be adequately handled by gNB implementation.</w:t>
            </w:r>
          </w:p>
        </w:tc>
      </w:tr>
      <w:tr w:rsidR="0007003A" w:rsidRPr="00F90019" w14:paraId="6A58B6C3" w14:textId="77777777" w:rsidTr="004A59E0">
        <w:tc>
          <w:tcPr>
            <w:tcW w:w="1314" w:type="dxa"/>
          </w:tcPr>
          <w:p w14:paraId="7469BC68" w14:textId="77777777" w:rsidR="0007003A" w:rsidRDefault="0007003A" w:rsidP="004A59E0">
            <w:pPr>
              <w:pStyle w:val="BodyText"/>
              <w:spacing w:line="256" w:lineRule="auto"/>
              <w:rPr>
                <w:rFonts w:cs="Arial"/>
              </w:rPr>
            </w:pPr>
            <w:r>
              <w:rPr>
                <w:rFonts w:eastAsia="Malgun Gothic" w:cs="Arial" w:hint="eastAsia"/>
              </w:rPr>
              <w:t>Samsung</w:t>
            </w:r>
          </w:p>
        </w:tc>
        <w:tc>
          <w:tcPr>
            <w:tcW w:w="8315" w:type="dxa"/>
          </w:tcPr>
          <w:p w14:paraId="176DCCDB" w14:textId="77777777" w:rsidR="0007003A" w:rsidRPr="00F90019" w:rsidRDefault="0007003A" w:rsidP="004A59E0">
            <w:pPr>
              <w:pStyle w:val="BodyText"/>
              <w:spacing w:line="256" w:lineRule="auto"/>
              <w:rPr>
                <w:rFonts w:cs="Arial"/>
              </w:rPr>
            </w:pPr>
            <w:r w:rsidRPr="00F90019">
              <w:rPr>
                <w:rFonts w:eastAsia="Malgun Gothic" w:cs="Arial"/>
              </w:rPr>
              <w:t>Since the TA will be managed by the gNB, then gNB will be aware of when the MAC CE is activated/deactivated. So, we are not sure that we need to make those cases as exceptional.</w:t>
            </w:r>
          </w:p>
        </w:tc>
      </w:tr>
      <w:tr w:rsidR="0007003A" w:rsidRPr="00F90019" w14:paraId="1B4E5F0F" w14:textId="77777777" w:rsidTr="004A59E0">
        <w:tc>
          <w:tcPr>
            <w:tcW w:w="1314" w:type="dxa"/>
          </w:tcPr>
          <w:p w14:paraId="6868426F" w14:textId="77777777" w:rsidR="0007003A" w:rsidRPr="00F90019" w:rsidRDefault="0007003A" w:rsidP="004A59E0">
            <w:pPr>
              <w:pStyle w:val="BodyText"/>
              <w:spacing w:line="256" w:lineRule="auto"/>
              <w:rPr>
                <w:rFonts w:cs="Arial"/>
              </w:rPr>
            </w:pPr>
            <w:r>
              <w:rPr>
                <w:rFonts w:cs="Arial"/>
              </w:rPr>
              <w:t>Intel</w:t>
            </w:r>
          </w:p>
        </w:tc>
        <w:tc>
          <w:tcPr>
            <w:tcW w:w="8315" w:type="dxa"/>
          </w:tcPr>
          <w:p w14:paraId="02C9963D" w14:textId="77777777" w:rsidR="0007003A" w:rsidRDefault="0007003A" w:rsidP="004A59E0">
            <w:pPr>
              <w:pStyle w:val="BodyText"/>
              <w:spacing w:line="256" w:lineRule="auto"/>
              <w:rPr>
                <w:rFonts w:cs="Arial"/>
              </w:rPr>
            </w:pPr>
            <w:r>
              <w:rPr>
                <w:rFonts w:cs="Arial"/>
              </w:rPr>
              <w:t xml:space="preserve">We don’t see the issue of ambiguity period if full RTT is compensated via TA at least for the case when UL and DL frames are aligned at the gNB as it is shown in the figure below. </w:t>
            </w:r>
          </w:p>
          <w:p w14:paraId="0A954395" w14:textId="77777777" w:rsidR="0007003A" w:rsidRPr="00F90019" w:rsidRDefault="0007003A" w:rsidP="004A59E0">
            <w:pPr>
              <w:pStyle w:val="BodyText"/>
              <w:spacing w:line="256" w:lineRule="auto"/>
              <w:rPr>
                <w:rFonts w:cs="Arial"/>
              </w:rPr>
            </w:pPr>
            <w:r>
              <w:rPr>
                <w:lang w:val="en-GB"/>
              </w:rPr>
              <w:object w:dxaOrig="9252" w:dyaOrig="4009" w14:anchorId="5E7711AA">
                <v:shape id="_x0000_i1030" type="#_x0000_t75" style="width:394.2pt;height:171pt" o:ole="">
                  <v:imagedata r:id="rId22" o:title=""/>
                </v:shape>
                <o:OLEObject Type="Embed" ProgID="Visio.Drawing.15" ShapeID="_x0000_i1030" DrawAspect="Content" ObjectID="_1673764710" r:id="rId23"/>
              </w:object>
            </w:r>
            <w:r>
              <w:rPr>
                <w:rFonts w:cs="Arial"/>
              </w:rPr>
              <w:t xml:space="preserve"> </w:t>
            </w:r>
          </w:p>
        </w:tc>
      </w:tr>
      <w:tr w:rsidR="0007003A" w:rsidRPr="00F90019" w14:paraId="75E865E0" w14:textId="77777777" w:rsidTr="004A59E0">
        <w:tc>
          <w:tcPr>
            <w:tcW w:w="1314" w:type="dxa"/>
          </w:tcPr>
          <w:p w14:paraId="28A18833" w14:textId="77777777" w:rsidR="0007003A" w:rsidRPr="00F90019" w:rsidRDefault="0007003A" w:rsidP="004A59E0">
            <w:pPr>
              <w:pStyle w:val="BodyText"/>
              <w:spacing w:line="256" w:lineRule="auto"/>
              <w:rPr>
                <w:rFonts w:cs="Arial"/>
              </w:rPr>
            </w:pPr>
            <w:r>
              <w:rPr>
                <w:rFonts w:cs="Arial" w:hint="eastAsia"/>
              </w:rPr>
              <w:t>C</w:t>
            </w:r>
            <w:r>
              <w:rPr>
                <w:rFonts w:cs="Arial"/>
              </w:rPr>
              <w:t>MCC</w:t>
            </w:r>
          </w:p>
        </w:tc>
        <w:tc>
          <w:tcPr>
            <w:tcW w:w="8315" w:type="dxa"/>
          </w:tcPr>
          <w:p w14:paraId="57F2DB3D" w14:textId="77777777" w:rsidR="0007003A" w:rsidRDefault="0007003A" w:rsidP="004A59E0">
            <w:pPr>
              <w:pStyle w:val="BodyText"/>
              <w:tabs>
                <w:tab w:val="left" w:pos="1629"/>
              </w:tabs>
              <w:spacing w:line="256" w:lineRule="auto"/>
              <w:rPr>
                <w:rFonts w:cs="Arial"/>
              </w:rPr>
            </w:pPr>
            <w:r>
              <w:rPr>
                <w:rFonts w:cs="Arial" w:hint="eastAsia"/>
              </w:rPr>
              <w:t>Q</w:t>
            </w:r>
            <w:r>
              <w:rPr>
                <w:rFonts w:cs="Arial"/>
              </w:rPr>
              <w:t>1: Yes. The ambiguity period does exist same as in TN system.</w:t>
            </w:r>
          </w:p>
          <w:p w14:paraId="1AD19907" w14:textId="77777777" w:rsidR="0007003A" w:rsidRPr="00F90019" w:rsidRDefault="0007003A" w:rsidP="004A59E0">
            <w:pPr>
              <w:pStyle w:val="BodyText"/>
              <w:spacing w:line="256" w:lineRule="auto"/>
              <w:rPr>
                <w:rFonts w:cs="Arial"/>
              </w:rPr>
            </w:pPr>
            <w:r>
              <w:rPr>
                <w:rFonts w:cs="Arial" w:hint="eastAsia"/>
              </w:rPr>
              <w:t>Q</w:t>
            </w:r>
            <w:r>
              <w:rPr>
                <w:rFonts w:cs="Arial"/>
              </w:rPr>
              <w:t>2: Yes. This issue can be handled by proper gNB implementation.</w:t>
            </w:r>
          </w:p>
        </w:tc>
      </w:tr>
      <w:tr w:rsidR="0007003A" w:rsidRPr="00F90019" w14:paraId="45BBDEAD" w14:textId="77777777" w:rsidTr="004A59E0">
        <w:tc>
          <w:tcPr>
            <w:tcW w:w="1314" w:type="dxa"/>
          </w:tcPr>
          <w:p w14:paraId="6F993563" w14:textId="77777777" w:rsidR="0007003A" w:rsidRPr="00F90019" w:rsidRDefault="0007003A" w:rsidP="004A59E0">
            <w:pPr>
              <w:pStyle w:val="BodyText"/>
              <w:spacing w:line="256" w:lineRule="auto"/>
              <w:rPr>
                <w:rFonts w:cs="Arial"/>
              </w:rPr>
            </w:pPr>
            <w:r>
              <w:rPr>
                <w:rFonts w:eastAsia="Yu Mincho" w:cs="Arial"/>
              </w:rPr>
              <w:lastRenderedPageBreak/>
              <w:t>Panasonic</w:t>
            </w:r>
          </w:p>
        </w:tc>
        <w:tc>
          <w:tcPr>
            <w:tcW w:w="8315" w:type="dxa"/>
          </w:tcPr>
          <w:p w14:paraId="63A21046" w14:textId="77777777" w:rsidR="0007003A" w:rsidRDefault="0007003A" w:rsidP="004A59E0">
            <w:pPr>
              <w:pStyle w:val="BodyText"/>
              <w:spacing w:line="252" w:lineRule="auto"/>
              <w:rPr>
                <w:rFonts w:eastAsia="Yu Mincho"/>
              </w:rPr>
            </w:pPr>
            <w:r>
              <w:rPr>
                <w:rFonts w:eastAsia="Yu Mincho"/>
              </w:rPr>
              <w:t xml:space="preserve">Because “slot </w:t>
            </w:r>
            <w:r>
              <w:rPr>
                <w:rFonts w:eastAsia="Yu Mincho"/>
                <w:i/>
                <w:iCs/>
              </w:rPr>
              <w:t>n</w:t>
            </w:r>
            <w:r>
              <w:rPr>
                <w:rFonts w:eastAsia="Yu Mincho"/>
              </w:rPr>
              <w:t xml:space="preserve">” in the specification text is based on DL slot, there would be no ambiguity period. </w:t>
            </w:r>
          </w:p>
          <w:p w14:paraId="5B572A44" w14:textId="77777777" w:rsidR="0007003A" w:rsidRDefault="0007003A" w:rsidP="004A59E0">
            <w:pPr>
              <w:pStyle w:val="BodyText"/>
              <w:spacing w:line="252" w:lineRule="auto"/>
              <w:rPr>
                <w:rFonts w:eastAsia="Yu Mincho" w:cs="Arial"/>
              </w:rPr>
            </w:pPr>
            <w:r>
              <w:t>“</w:t>
            </w:r>
            <w:r>
              <w:rPr>
                <w:rFonts w:ascii="Times New Roman" w:hAnsi="Times New Roman"/>
              </w:rPr>
              <w:t xml:space="preserve">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Yu Mincho"/>
              </w:rPr>
              <w:t>”</w:t>
            </w:r>
          </w:p>
          <w:p w14:paraId="39FD4E91" w14:textId="77777777" w:rsidR="0007003A" w:rsidRPr="00F90019" w:rsidRDefault="0007003A" w:rsidP="004A59E0">
            <w:pPr>
              <w:pStyle w:val="BodyText"/>
              <w:spacing w:line="256" w:lineRule="auto"/>
              <w:rPr>
                <w:rFonts w:cs="Arial"/>
              </w:rPr>
            </w:pPr>
            <w:r>
              <w:rPr>
                <w:rFonts w:eastAsia="Yu Mincho" w:cs="Arial"/>
              </w:rPr>
              <w:t xml:space="preserve">Therefore, the same principle as agreed in RAN1#103e can be applied in our view, i.e. </w:t>
            </w:r>
            <w:proofErr w:type="spellStart"/>
            <w:r>
              <w:rPr>
                <w:rFonts w:eastAsia="Yu Mincho" w:cs="Arial"/>
              </w:rPr>
              <w:t>kmac</w:t>
            </w:r>
            <w:proofErr w:type="spellEnd"/>
            <w:r>
              <w:rPr>
                <w:rFonts w:eastAsia="Yu Mincho" w:cs="Arial"/>
              </w:rPr>
              <w:t xml:space="preserve"> is needed for DL-UL misalignment case while </w:t>
            </w:r>
            <w:proofErr w:type="spellStart"/>
            <w:r>
              <w:rPr>
                <w:rFonts w:eastAsia="Yu Mincho" w:cs="Arial"/>
              </w:rPr>
              <w:t>kmac</w:t>
            </w:r>
            <w:proofErr w:type="spellEnd"/>
            <w:r>
              <w:rPr>
                <w:rFonts w:eastAsia="Yu Mincho" w:cs="Arial"/>
              </w:rPr>
              <w:t xml:space="preserve"> is not needed for DL-UL alignment case. </w:t>
            </w:r>
          </w:p>
        </w:tc>
      </w:tr>
      <w:tr w:rsidR="0007003A" w:rsidRPr="00F90019" w14:paraId="0DC2DB63" w14:textId="77777777" w:rsidTr="004A59E0">
        <w:tc>
          <w:tcPr>
            <w:tcW w:w="1314" w:type="dxa"/>
          </w:tcPr>
          <w:p w14:paraId="535A700F" w14:textId="77777777" w:rsidR="0007003A" w:rsidRDefault="0007003A" w:rsidP="004A59E0">
            <w:pPr>
              <w:pStyle w:val="BodyText"/>
              <w:spacing w:line="256" w:lineRule="auto"/>
              <w:rPr>
                <w:rFonts w:eastAsia="Yu Mincho" w:cs="Arial"/>
              </w:rPr>
            </w:pPr>
            <w:r>
              <w:rPr>
                <w:rFonts w:cs="Arial"/>
              </w:rPr>
              <w:t>CAICT</w:t>
            </w:r>
          </w:p>
        </w:tc>
        <w:tc>
          <w:tcPr>
            <w:tcW w:w="8315" w:type="dxa"/>
          </w:tcPr>
          <w:p w14:paraId="4F89C7CA" w14:textId="77777777" w:rsidR="0007003A" w:rsidRDefault="0007003A" w:rsidP="004A59E0">
            <w:pPr>
              <w:pStyle w:val="BodyText"/>
              <w:spacing w:line="256" w:lineRule="auto"/>
              <w:rPr>
                <w:rFonts w:cs="Arial"/>
              </w:rPr>
            </w:pPr>
            <w:r>
              <w:rPr>
                <w:rFonts w:cs="Arial"/>
              </w:rPr>
              <w:t>The issue is valid due to ambiguity period about the configuration assumption.</w:t>
            </w:r>
          </w:p>
          <w:p w14:paraId="73C27023" w14:textId="77777777" w:rsidR="0007003A" w:rsidRDefault="0007003A" w:rsidP="004A59E0">
            <w:pPr>
              <w:pStyle w:val="BodyText"/>
              <w:spacing w:line="256" w:lineRule="auto"/>
              <w:rPr>
                <w:rFonts w:cs="Arial"/>
              </w:rPr>
            </w:pPr>
          </w:p>
          <w:p w14:paraId="0554F42B" w14:textId="77777777" w:rsidR="0007003A" w:rsidRDefault="0007003A" w:rsidP="004A59E0">
            <w:pPr>
              <w:pStyle w:val="BodyText"/>
              <w:spacing w:line="256" w:lineRule="auto"/>
              <w:rPr>
                <w:rFonts w:cs="Arial"/>
              </w:rPr>
            </w:pPr>
            <w:r>
              <w:rPr>
                <w:rFonts w:cs="Arial"/>
              </w:rPr>
              <w:t>It is not about when to transmit triggered A-CSI and When to transmit A-SRS which offset could be included by DCI-</w:t>
            </w:r>
            <w:r>
              <w:rPr>
                <w:rFonts w:cs="Arial" w:hint="eastAsia"/>
              </w:rPr>
              <w:t>&gt;</w:t>
            </w:r>
            <w:r>
              <w:rPr>
                <w:rFonts w:cs="Arial"/>
              </w:rPr>
              <w:t>PUSCH and DCI-</w:t>
            </w:r>
            <w:r>
              <w:rPr>
                <w:rFonts w:cs="Arial" w:hint="eastAsia"/>
              </w:rPr>
              <w:t>&gt;</w:t>
            </w:r>
            <w:r>
              <w:rPr>
                <w:rFonts w:cs="Arial"/>
              </w:rPr>
              <w:t xml:space="preserve"> A-SRS timing relationship. It is about which A-CSI report/A-SRS is triggered.</w:t>
            </w:r>
          </w:p>
          <w:p w14:paraId="2727B611" w14:textId="77777777" w:rsidR="0007003A" w:rsidRDefault="0007003A" w:rsidP="004A59E0">
            <w:pPr>
              <w:pStyle w:val="BodyText"/>
              <w:spacing w:line="256" w:lineRule="auto"/>
              <w:rPr>
                <w:rFonts w:cs="Arial"/>
              </w:rPr>
            </w:pPr>
          </w:p>
          <w:p w14:paraId="3980769A" w14:textId="77777777" w:rsidR="0007003A" w:rsidRDefault="0007003A" w:rsidP="004A59E0">
            <w:pPr>
              <w:pStyle w:val="BodyText"/>
              <w:spacing w:line="256" w:lineRule="auto"/>
              <w:rPr>
                <w:rFonts w:cs="Arial"/>
              </w:rPr>
            </w:pPr>
            <w:r>
              <w:rPr>
                <w:rFonts w:cs="Arial" w:hint="eastAsia"/>
              </w:rPr>
              <w:t>I</w:t>
            </w:r>
            <w:r>
              <w:rPr>
                <w:rFonts w:cs="Arial"/>
              </w:rPr>
              <w:t>n TN system, the only misalignment between gNB and UE is when UL grant is transmitted by gNB before MAC CE is valid while the corresponding UL transmission (PUSCH for A-CSI/A-SRS) is after the MAC CE is valid. The time difference could be controlled by K1 for DCI-</w:t>
            </w:r>
            <w:r>
              <w:rPr>
                <w:rFonts w:cs="Arial" w:hint="eastAsia"/>
              </w:rPr>
              <w:t>&gt;</w:t>
            </w:r>
            <w:r>
              <w:rPr>
                <w:rFonts w:cs="Arial"/>
              </w:rPr>
              <w:t xml:space="preserve"> PUSCH or slot offset for A-SRS triggering. </w:t>
            </w:r>
          </w:p>
          <w:p w14:paraId="1052D647" w14:textId="77777777" w:rsidR="0007003A" w:rsidRDefault="0007003A" w:rsidP="004A59E0">
            <w:pPr>
              <w:pStyle w:val="BodyText"/>
              <w:spacing w:line="256" w:lineRule="auto"/>
              <w:rPr>
                <w:rFonts w:cs="Arial"/>
              </w:rPr>
            </w:pPr>
          </w:p>
          <w:p w14:paraId="54F31D96" w14:textId="77777777" w:rsidR="0007003A" w:rsidRDefault="0007003A" w:rsidP="004A59E0">
            <w:pPr>
              <w:pStyle w:val="BodyText"/>
              <w:spacing w:line="252" w:lineRule="auto"/>
              <w:rPr>
                <w:rFonts w:eastAsia="Yu Mincho"/>
              </w:rPr>
            </w:pPr>
            <w:r>
              <w:rPr>
                <w:rFonts w:cs="Arial"/>
              </w:rPr>
              <w:t xml:space="preserve">In NTN, we are resolving timing relationship issues caused by </w:t>
            </w:r>
            <w:r w:rsidRPr="00616C27">
              <w:rPr>
                <w:rFonts w:cs="Arial"/>
              </w:rPr>
              <w:t>propagation delay</w:t>
            </w:r>
            <w:r>
              <w:rPr>
                <w:rFonts w:cs="Arial"/>
              </w:rPr>
              <w:t xml:space="preserve">. The spec always has clean specification solutions for MAC CE </w:t>
            </w:r>
            <w:r>
              <w:t>related UE actions for a certain slot. For this</w:t>
            </w:r>
            <w:r>
              <w:rPr>
                <w:rFonts w:hint="eastAsia"/>
              </w:rPr>
              <w:t>,</w:t>
            </w:r>
            <w:r>
              <w:t xml:space="preserve">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8D1899">
              <w:rPr>
                <w:rFonts w:hint="eastAsia"/>
              </w:rPr>
              <w:t xml:space="preserve"> </w:t>
            </w:r>
            <w:r>
              <w:t xml:space="preserve">was specified in the MAC procedures. </w:t>
            </w:r>
            <w:proofErr w:type="gramStart"/>
            <w:r>
              <w:t>So</w:t>
            </w:r>
            <w:proofErr w:type="gramEnd"/>
            <w:r>
              <w:t xml:space="preserve"> we think specification solutions are needed for this issue.</w:t>
            </w:r>
          </w:p>
        </w:tc>
      </w:tr>
      <w:tr w:rsidR="0007003A" w:rsidRPr="00F90019" w14:paraId="6B34D0FC" w14:textId="77777777" w:rsidTr="004A59E0">
        <w:tc>
          <w:tcPr>
            <w:tcW w:w="1314" w:type="dxa"/>
          </w:tcPr>
          <w:p w14:paraId="07671AEB" w14:textId="77777777" w:rsidR="0007003A" w:rsidRDefault="0007003A" w:rsidP="004A59E0">
            <w:pPr>
              <w:pStyle w:val="BodyText"/>
              <w:spacing w:line="256" w:lineRule="auto"/>
              <w:rPr>
                <w:rFonts w:cs="Arial"/>
              </w:rPr>
            </w:pPr>
            <w:r>
              <w:rPr>
                <w:rFonts w:cs="Arial" w:hint="eastAsia"/>
              </w:rPr>
              <w:t>L</w:t>
            </w:r>
            <w:r>
              <w:rPr>
                <w:rFonts w:cs="Arial"/>
              </w:rPr>
              <w:t>enovo/MM</w:t>
            </w:r>
          </w:p>
        </w:tc>
        <w:tc>
          <w:tcPr>
            <w:tcW w:w="8315" w:type="dxa"/>
          </w:tcPr>
          <w:p w14:paraId="19805475" w14:textId="77777777" w:rsidR="0007003A" w:rsidRDefault="0007003A" w:rsidP="004A59E0">
            <w:pPr>
              <w:pStyle w:val="BodyText"/>
              <w:spacing w:line="256" w:lineRule="auto"/>
              <w:rPr>
                <w:rFonts w:cs="Arial"/>
              </w:rPr>
            </w:pPr>
            <w:r>
              <w:rPr>
                <w:rFonts w:cs="Arial" w:hint="eastAsia"/>
              </w:rPr>
              <w:t>W</w:t>
            </w:r>
            <w:r>
              <w:rPr>
                <w:rFonts w:cs="Arial"/>
              </w:rPr>
              <w:t>e think the ambiguity period can be avoid by gNB configuration.</w:t>
            </w:r>
          </w:p>
        </w:tc>
      </w:tr>
      <w:tr w:rsidR="0007003A" w:rsidRPr="00825319" w14:paraId="10C01168" w14:textId="77777777" w:rsidTr="004A59E0">
        <w:tc>
          <w:tcPr>
            <w:tcW w:w="1314" w:type="dxa"/>
          </w:tcPr>
          <w:p w14:paraId="6442547F" w14:textId="77777777" w:rsidR="0007003A" w:rsidRPr="00825319" w:rsidRDefault="0007003A" w:rsidP="004A59E0">
            <w:pPr>
              <w:pStyle w:val="BodyText"/>
              <w:spacing w:line="256" w:lineRule="auto"/>
              <w:rPr>
                <w:rFonts w:eastAsia="Malgun Gothic" w:cs="Arial"/>
              </w:rPr>
            </w:pPr>
            <w:r>
              <w:rPr>
                <w:rFonts w:eastAsia="Malgun Gothic" w:cs="Arial" w:hint="eastAsia"/>
              </w:rPr>
              <w:t>LG</w:t>
            </w:r>
          </w:p>
        </w:tc>
        <w:tc>
          <w:tcPr>
            <w:tcW w:w="8315" w:type="dxa"/>
          </w:tcPr>
          <w:p w14:paraId="5FB07D34" w14:textId="77777777" w:rsidR="0007003A" w:rsidRPr="00825319" w:rsidRDefault="0007003A" w:rsidP="004A59E0">
            <w:pPr>
              <w:pStyle w:val="BodyText"/>
              <w:spacing w:line="256" w:lineRule="auto"/>
              <w:rPr>
                <w:rFonts w:eastAsia="Malgun Gothic" w:cs="Arial"/>
              </w:rPr>
            </w:pPr>
            <w:r>
              <w:rPr>
                <w:rFonts w:eastAsia="Malgun Gothic" w:cs="Arial" w:hint="eastAsia"/>
              </w:rPr>
              <w:t xml:space="preserve">Our understanding is </w:t>
            </w:r>
            <w:r>
              <w:rPr>
                <w:rFonts w:eastAsia="Malgun Gothic" w:cs="Arial"/>
              </w:rPr>
              <w:t xml:space="preserve">same with other companies. Two issues can be </w:t>
            </w:r>
            <w:r>
              <w:rPr>
                <w:rFonts w:eastAsia="Malgun Gothic" w:cs="Arial" w:hint="eastAsia"/>
              </w:rPr>
              <w:t xml:space="preserve">resolved by NW implementation and </w:t>
            </w:r>
            <w:r>
              <w:rPr>
                <w:rFonts w:eastAsia="Malgun Gothic" w:cs="Arial"/>
              </w:rPr>
              <w:t>therefore</w:t>
            </w:r>
            <w:r>
              <w:rPr>
                <w:rFonts w:eastAsia="Malgun Gothic" w:cs="Arial" w:hint="eastAsia"/>
              </w:rPr>
              <w:t xml:space="preserve"> </w:t>
            </w:r>
            <w:r>
              <w:rPr>
                <w:rFonts w:eastAsia="Malgun Gothic" w:cs="Arial"/>
              </w:rPr>
              <w:t xml:space="preserve">no need to take these as exceptional cases. </w:t>
            </w:r>
          </w:p>
        </w:tc>
      </w:tr>
      <w:tr w:rsidR="0007003A" w:rsidRPr="00825319" w14:paraId="744EFA72" w14:textId="77777777" w:rsidTr="004A59E0">
        <w:tc>
          <w:tcPr>
            <w:tcW w:w="1314" w:type="dxa"/>
          </w:tcPr>
          <w:p w14:paraId="33686A45" w14:textId="77777777" w:rsidR="0007003A" w:rsidRDefault="0007003A" w:rsidP="004A59E0">
            <w:pPr>
              <w:pStyle w:val="BodyText"/>
              <w:spacing w:line="256" w:lineRule="auto"/>
              <w:rPr>
                <w:rFonts w:eastAsia="Malgun Gothic" w:cs="Arial"/>
              </w:rPr>
            </w:pPr>
            <w:r>
              <w:rPr>
                <w:rFonts w:cs="Arial"/>
              </w:rPr>
              <w:t>Sony</w:t>
            </w:r>
          </w:p>
        </w:tc>
        <w:tc>
          <w:tcPr>
            <w:tcW w:w="8315" w:type="dxa"/>
          </w:tcPr>
          <w:p w14:paraId="47C1A857" w14:textId="77777777" w:rsidR="0007003A" w:rsidRPr="000C0E34" w:rsidRDefault="0007003A" w:rsidP="004A59E0">
            <w:pPr>
              <w:rPr>
                <w:rFonts w:cs="Arial"/>
                <w:b/>
                <w:bCs/>
                <w:highlight w:val="yellow"/>
              </w:rPr>
            </w:pPr>
            <w:r w:rsidRPr="000C0E34">
              <w:rPr>
                <w:rFonts w:cs="Arial"/>
              </w:rPr>
              <w:t xml:space="preserve">The issue of ambiguity period is valid for the same reason as the extra offset is needed in </w:t>
            </w:r>
            <w:r w:rsidRPr="000C0E34">
              <w:rPr>
                <w:rFonts w:cs="Arial"/>
                <w:b/>
                <w:bCs/>
                <w:highlight w:val="yellow"/>
              </w:rPr>
              <w:t>Proposal 6.3 (Based on the 1</w:t>
            </w:r>
            <w:r w:rsidRPr="000C0E34">
              <w:rPr>
                <w:rFonts w:cs="Arial"/>
                <w:b/>
                <w:bCs/>
                <w:highlight w:val="yellow"/>
                <w:vertAlign w:val="superscript"/>
              </w:rPr>
              <w:t>st</w:t>
            </w:r>
            <w:r w:rsidRPr="000C0E34">
              <w:rPr>
                <w:rFonts w:cs="Arial"/>
                <w:b/>
                <w:bCs/>
                <w:highlight w:val="yellow"/>
              </w:rPr>
              <w:t xml:space="preserve"> round of discussion).</w:t>
            </w:r>
          </w:p>
          <w:p w14:paraId="6B63F230" w14:textId="77777777" w:rsidR="0007003A" w:rsidRDefault="0007003A" w:rsidP="004A59E0">
            <w:pPr>
              <w:pStyle w:val="BodyText"/>
              <w:spacing w:line="256" w:lineRule="auto"/>
              <w:rPr>
                <w:rFonts w:eastAsia="Malgun Gothic" w:cs="Arial"/>
              </w:rPr>
            </w:pPr>
            <w:r w:rsidRPr="000C0E34">
              <w:rPr>
                <w:rFonts w:cs="Arial"/>
              </w:rPr>
              <w:t>It can be handled by the gNB but not transparently. If an offset were specified to the MAC CE activation time, the resolution would be transparent to the gNB.</w:t>
            </w:r>
          </w:p>
        </w:tc>
      </w:tr>
      <w:tr w:rsidR="0007003A" w:rsidRPr="00825319" w14:paraId="63EE4E34" w14:textId="77777777" w:rsidTr="004A59E0">
        <w:tc>
          <w:tcPr>
            <w:tcW w:w="1314" w:type="dxa"/>
          </w:tcPr>
          <w:p w14:paraId="14EACD8B" w14:textId="77777777" w:rsidR="0007003A" w:rsidRDefault="0007003A" w:rsidP="004A59E0">
            <w:pPr>
              <w:pStyle w:val="BodyText"/>
              <w:spacing w:line="256" w:lineRule="auto"/>
              <w:rPr>
                <w:rFonts w:cs="Arial"/>
              </w:rPr>
            </w:pPr>
            <w:r>
              <w:rPr>
                <w:rFonts w:cs="Arial"/>
              </w:rPr>
              <w:t>Nokia, Nokia Shanghai Bell</w:t>
            </w:r>
          </w:p>
        </w:tc>
        <w:tc>
          <w:tcPr>
            <w:tcW w:w="8315" w:type="dxa"/>
          </w:tcPr>
          <w:p w14:paraId="0EDC1727" w14:textId="77777777" w:rsidR="0007003A" w:rsidRPr="002420E8" w:rsidRDefault="0007003A" w:rsidP="004A59E0">
            <w:pPr>
              <w:rPr>
                <w:rFonts w:cs="Arial"/>
              </w:rPr>
            </w:pPr>
            <w:r w:rsidRPr="002420E8">
              <w:rPr>
                <w:rFonts w:cs="Arial"/>
              </w:rPr>
              <w:t>At the current stage:</w:t>
            </w:r>
          </w:p>
          <w:p w14:paraId="2C70FBDA" w14:textId="77777777" w:rsidR="0007003A" w:rsidRPr="002420E8" w:rsidRDefault="0007003A" w:rsidP="004A59E0">
            <w:pPr>
              <w:rPr>
                <w:rFonts w:cs="Arial"/>
              </w:rPr>
            </w:pPr>
            <w:r w:rsidRPr="002420E8">
              <w:rPr>
                <w:rFonts w:cs="Arial"/>
              </w:rPr>
              <w:t xml:space="preserve">- there is no </w:t>
            </w:r>
            <w:proofErr w:type="spellStart"/>
            <w:r w:rsidRPr="002420E8">
              <w:rPr>
                <w:rFonts w:cs="Arial"/>
              </w:rPr>
              <w:t>agreeements</w:t>
            </w:r>
            <w:proofErr w:type="spellEnd"/>
            <w:r w:rsidRPr="002420E8">
              <w:rPr>
                <w:rFonts w:cs="Arial"/>
              </w:rPr>
              <w:t xml:space="preserve"> about the necessity to introduce </w:t>
            </w:r>
            <w:proofErr w:type="spellStart"/>
            <w:r w:rsidRPr="002420E8">
              <w:rPr>
                <w:rFonts w:cs="Arial"/>
              </w:rPr>
              <w:t>K_mac</w:t>
            </w:r>
            <w:proofErr w:type="spellEnd"/>
            <w:r w:rsidRPr="002420E8">
              <w:rPr>
                <w:rFonts w:cs="Arial"/>
              </w:rPr>
              <w:t xml:space="preserve"> for MAC CE comm</w:t>
            </w:r>
            <w:r>
              <w:rPr>
                <w:rFonts w:cs="Arial"/>
              </w:rPr>
              <w:t>a</w:t>
            </w:r>
            <w:r w:rsidRPr="002420E8">
              <w:rPr>
                <w:rFonts w:cs="Arial"/>
              </w:rPr>
              <w:t>nds or how it should be interpreted</w:t>
            </w:r>
          </w:p>
          <w:p w14:paraId="057A9505" w14:textId="77777777" w:rsidR="0007003A" w:rsidRPr="002420E8" w:rsidRDefault="0007003A" w:rsidP="004A59E0">
            <w:pPr>
              <w:rPr>
                <w:rFonts w:cs="Arial"/>
              </w:rPr>
            </w:pPr>
            <w:r w:rsidRPr="002420E8">
              <w:rPr>
                <w:rFonts w:cs="Arial"/>
              </w:rPr>
              <w:t>-</w:t>
            </w:r>
            <w:r>
              <w:rPr>
                <w:rFonts w:cs="Arial"/>
              </w:rPr>
              <w:t xml:space="preserve"> </w:t>
            </w:r>
            <w:r w:rsidRPr="002420E8">
              <w:rPr>
                <w:rFonts w:cs="Arial"/>
              </w:rPr>
              <w:t xml:space="preserve">There is ongoing discussion about prioritizing UL/DL alignment at the gNB. </w:t>
            </w:r>
          </w:p>
          <w:p w14:paraId="4AB3847B" w14:textId="77777777" w:rsidR="0007003A" w:rsidRPr="000C0E34" w:rsidRDefault="0007003A" w:rsidP="004A59E0">
            <w:pPr>
              <w:rPr>
                <w:rFonts w:cs="Arial"/>
              </w:rPr>
            </w:pPr>
            <w:r>
              <w:rPr>
                <w:rFonts w:cs="Arial"/>
              </w:rPr>
              <w:t xml:space="preserve">Hence, </w:t>
            </w:r>
            <w:r w:rsidRPr="002420E8">
              <w:rPr>
                <w:rFonts w:cs="Arial"/>
              </w:rPr>
              <w:t>we believe we should first decide on the main cases before discussing exce</w:t>
            </w:r>
            <w:r>
              <w:rPr>
                <w:rFonts w:cs="Arial"/>
              </w:rPr>
              <w:t>p</w:t>
            </w:r>
            <w:r w:rsidRPr="002420E8">
              <w:rPr>
                <w:rFonts w:cs="Arial"/>
              </w:rPr>
              <w:t xml:space="preserve">tions to the general rule. </w:t>
            </w:r>
            <w:r>
              <w:rPr>
                <w:rFonts w:cs="Arial"/>
              </w:rPr>
              <w:t xml:space="preserve">Especially since </w:t>
            </w:r>
            <w:r w:rsidRPr="002420E8">
              <w:rPr>
                <w:rFonts w:cs="Arial"/>
              </w:rPr>
              <w:t>the problem is not clear for some companies yet, as the first round of discussions show.</w:t>
            </w:r>
          </w:p>
        </w:tc>
      </w:tr>
      <w:tr w:rsidR="0007003A" w:rsidRPr="00825319" w14:paraId="1DE90A13" w14:textId="77777777" w:rsidTr="004A59E0">
        <w:tc>
          <w:tcPr>
            <w:tcW w:w="1314" w:type="dxa"/>
          </w:tcPr>
          <w:p w14:paraId="483B13D5" w14:textId="77777777" w:rsidR="0007003A" w:rsidRDefault="0007003A" w:rsidP="004A59E0">
            <w:pPr>
              <w:pStyle w:val="BodyText"/>
              <w:spacing w:line="256" w:lineRule="auto"/>
              <w:rPr>
                <w:rFonts w:cs="Arial"/>
              </w:rPr>
            </w:pPr>
            <w:r>
              <w:rPr>
                <w:rFonts w:cs="Arial" w:hint="eastAsia"/>
              </w:rPr>
              <w:t>OPPO</w:t>
            </w:r>
          </w:p>
        </w:tc>
        <w:tc>
          <w:tcPr>
            <w:tcW w:w="8315" w:type="dxa"/>
          </w:tcPr>
          <w:p w14:paraId="1D749E49" w14:textId="77777777" w:rsidR="0007003A" w:rsidRPr="002420E8" w:rsidRDefault="0007003A" w:rsidP="004A59E0">
            <w:pPr>
              <w:rPr>
                <w:rFonts w:cs="Arial"/>
              </w:rPr>
            </w:pPr>
            <w:r>
              <w:rPr>
                <w:rFonts w:ascii="Arial" w:hAnsi="Arial" w:cs="Arial"/>
              </w:rPr>
              <w:t>W</w:t>
            </w:r>
            <w:r>
              <w:rPr>
                <w:rFonts w:ascii="Arial" w:hAnsi="Arial" w:cs="Arial" w:hint="eastAsia"/>
              </w:rPr>
              <w:t xml:space="preserve">e </w:t>
            </w:r>
            <w:r>
              <w:rPr>
                <w:rFonts w:ascii="Arial" w:hAnsi="Arial" w:cs="Arial"/>
              </w:rPr>
              <w:t xml:space="preserve">don’t see it as an issue. </w:t>
            </w:r>
          </w:p>
        </w:tc>
      </w:tr>
      <w:tr w:rsidR="0007003A" w:rsidRPr="00825319" w14:paraId="26458705" w14:textId="77777777" w:rsidTr="004A59E0">
        <w:tc>
          <w:tcPr>
            <w:tcW w:w="1314" w:type="dxa"/>
          </w:tcPr>
          <w:p w14:paraId="6EA614D9" w14:textId="55E09FCC" w:rsidR="0007003A" w:rsidRDefault="0007003A" w:rsidP="004A59E0">
            <w:pPr>
              <w:pStyle w:val="BodyText"/>
              <w:spacing w:line="256" w:lineRule="auto"/>
              <w:rPr>
                <w:rFonts w:cs="Arial"/>
              </w:rPr>
            </w:pPr>
            <w:r>
              <w:rPr>
                <w:rFonts w:cs="Arial"/>
              </w:rPr>
              <w:t>Ericsson</w:t>
            </w:r>
          </w:p>
        </w:tc>
        <w:tc>
          <w:tcPr>
            <w:tcW w:w="8315" w:type="dxa"/>
          </w:tcPr>
          <w:p w14:paraId="747ACE34" w14:textId="0EBD5F4E" w:rsidR="0007003A" w:rsidRDefault="0007003A" w:rsidP="004A59E0">
            <w:pPr>
              <w:rPr>
                <w:rFonts w:ascii="Arial" w:hAnsi="Arial" w:cs="Arial"/>
              </w:rPr>
            </w:pPr>
            <w:r>
              <w:rPr>
                <w:rFonts w:ascii="Arial" w:hAnsi="Arial" w:cs="Arial"/>
              </w:rPr>
              <w:t>It seems the issue can be handled by gNB implementation.</w:t>
            </w:r>
          </w:p>
        </w:tc>
      </w:tr>
      <w:tr w:rsidR="005F6178" w:rsidRPr="00825319" w14:paraId="472F2E44" w14:textId="77777777" w:rsidTr="004A59E0">
        <w:tc>
          <w:tcPr>
            <w:tcW w:w="1314" w:type="dxa"/>
          </w:tcPr>
          <w:p w14:paraId="7A7015C3" w14:textId="714763C7" w:rsidR="005F6178" w:rsidRDefault="005F6178" w:rsidP="004A59E0">
            <w:pPr>
              <w:pStyle w:val="BodyText"/>
              <w:spacing w:line="256" w:lineRule="auto"/>
              <w:rPr>
                <w:rFonts w:cs="Arial"/>
              </w:rPr>
            </w:pPr>
            <w:r>
              <w:rPr>
                <w:rFonts w:cs="Arial"/>
              </w:rPr>
              <w:t>Qualcomm</w:t>
            </w:r>
          </w:p>
        </w:tc>
        <w:tc>
          <w:tcPr>
            <w:tcW w:w="8315" w:type="dxa"/>
          </w:tcPr>
          <w:p w14:paraId="38FFC4D7" w14:textId="2A850FCB" w:rsidR="005F6178" w:rsidRDefault="00767DE5" w:rsidP="004A59E0">
            <w:pPr>
              <w:rPr>
                <w:rFonts w:ascii="Arial" w:hAnsi="Arial" w:cs="Arial"/>
              </w:rPr>
            </w:pPr>
            <w:r>
              <w:rPr>
                <w:rFonts w:ascii="Arial" w:hAnsi="Arial" w:cs="Arial"/>
              </w:rPr>
              <w:t>It’s preferred to leave to gNB implementation.</w:t>
            </w:r>
          </w:p>
        </w:tc>
      </w:tr>
    </w:tbl>
    <w:p w14:paraId="10342D2F" w14:textId="77777777" w:rsidR="0007003A" w:rsidRPr="00FA114D" w:rsidRDefault="0007003A" w:rsidP="0007003A"/>
    <w:p w14:paraId="11DB14C7" w14:textId="19553FEA" w:rsidR="00777521" w:rsidRDefault="00777521" w:rsidP="00777521">
      <w:pPr>
        <w:pStyle w:val="Heading2"/>
        <w:rPr>
          <w:lang w:val="en-US"/>
        </w:rPr>
      </w:pPr>
      <w:r>
        <w:rPr>
          <w:lang w:val="en-US"/>
        </w:rPr>
        <w:t>5</w:t>
      </w:r>
      <w:r w:rsidRPr="00A85EAA">
        <w:rPr>
          <w:lang w:val="en-US"/>
        </w:rPr>
        <w:t>.</w:t>
      </w:r>
      <w:r w:rsidR="00A1390F">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1CB8D263" w14:textId="17A62DA3" w:rsidR="00777521" w:rsidRPr="005F123C" w:rsidRDefault="00777521" w:rsidP="00777521">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18</w:t>
      </w:r>
      <w:r w:rsidRPr="005F123C">
        <w:rPr>
          <w:rFonts w:ascii="Arial" w:hAnsi="Arial" w:cs="Arial"/>
        </w:rPr>
        <w:t xml:space="preserve"> companies provided views</w:t>
      </w:r>
      <w:r>
        <w:rPr>
          <w:rFonts w:ascii="Arial" w:hAnsi="Arial" w:cs="Arial"/>
        </w:rPr>
        <w:t>:</w:t>
      </w:r>
    </w:p>
    <w:p w14:paraId="789165A6" w14:textId="2B5BB1EB" w:rsidR="00777521" w:rsidRPr="00777521" w:rsidRDefault="00777521" w:rsidP="00777521">
      <w:pPr>
        <w:pStyle w:val="ListParagraph"/>
        <w:numPr>
          <w:ilvl w:val="0"/>
          <w:numId w:val="45"/>
        </w:numPr>
        <w:jc w:val="both"/>
        <w:rPr>
          <w:rFonts w:ascii="Arial" w:hAnsi="Arial" w:cs="Arial"/>
        </w:rPr>
      </w:pPr>
      <w:r>
        <w:rPr>
          <w:rFonts w:ascii="Arial" w:hAnsi="Arial" w:cs="Arial"/>
          <w:lang w:val="en-US"/>
        </w:rPr>
        <w:t xml:space="preserve">The majority (14 companies) hold the view that the issue can be handled by gNB implementation or do not consider the issue is valid or no need to consider this issue </w:t>
      </w:r>
      <w:proofErr w:type="gramStart"/>
      <w:r>
        <w:rPr>
          <w:rFonts w:ascii="Arial" w:hAnsi="Arial" w:cs="Arial"/>
          <w:lang w:val="en-US"/>
        </w:rPr>
        <w:t>at the moment</w:t>
      </w:r>
      <w:proofErr w:type="gramEnd"/>
      <w:r>
        <w:rPr>
          <w:rFonts w:ascii="Arial" w:hAnsi="Arial" w:cs="Arial"/>
          <w:lang w:val="en-US"/>
        </w:rPr>
        <w:t>.</w:t>
      </w:r>
    </w:p>
    <w:p w14:paraId="4C14A1A7" w14:textId="37271CB3" w:rsidR="00777521" w:rsidRPr="00777521" w:rsidRDefault="00777521" w:rsidP="00777521">
      <w:pPr>
        <w:pStyle w:val="ListParagraph"/>
        <w:numPr>
          <w:ilvl w:val="1"/>
          <w:numId w:val="45"/>
        </w:numPr>
        <w:jc w:val="both"/>
        <w:rPr>
          <w:rFonts w:ascii="Arial" w:hAnsi="Arial" w:cs="Arial"/>
        </w:rPr>
      </w:pPr>
      <w:r>
        <w:rPr>
          <w:rFonts w:ascii="Arial" w:hAnsi="Arial" w:cs="Arial"/>
          <w:lang w:val="en-US"/>
        </w:rPr>
        <w:t xml:space="preserve">[MediaTek, Huawei, ZTE, APT, </w:t>
      </w:r>
      <w:proofErr w:type="spellStart"/>
      <w:r>
        <w:rPr>
          <w:rFonts w:ascii="Arial" w:hAnsi="Arial" w:cs="Arial"/>
          <w:lang w:val="en-US"/>
        </w:rPr>
        <w:t>Spreadtrum</w:t>
      </w:r>
      <w:proofErr w:type="spellEnd"/>
      <w:r>
        <w:rPr>
          <w:rFonts w:ascii="Arial" w:hAnsi="Arial" w:cs="Arial"/>
          <w:lang w:val="en-US"/>
        </w:rPr>
        <w:t>, Samsung, Intel, CMCC, Lenovo/MM, LG, Nokia/Nokia Shanghai Bell, OPPO, Ericsson, Qualcomm]</w:t>
      </w:r>
    </w:p>
    <w:p w14:paraId="6121296C" w14:textId="78651DBE" w:rsidR="00777521" w:rsidRPr="00777521" w:rsidRDefault="00777521" w:rsidP="00777521">
      <w:pPr>
        <w:pStyle w:val="ListParagraph"/>
        <w:numPr>
          <w:ilvl w:val="0"/>
          <w:numId w:val="45"/>
        </w:numPr>
        <w:jc w:val="both"/>
        <w:rPr>
          <w:rFonts w:ascii="Arial" w:hAnsi="Arial" w:cs="Arial"/>
        </w:rPr>
      </w:pPr>
      <w:r>
        <w:rPr>
          <w:rFonts w:ascii="Arial" w:hAnsi="Arial" w:cs="Arial"/>
          <w:lang w:val="en-US"/>
        </w:rPr>
        <w:t>4 companies would like to address the issue with additional offset</w:t>
      </w:r>
      <w:r w:rsidR="000C06E7">
        <w:rPr>
          <w:rFonts w:ascii="Arial" w:hAnsi="Arial" w:cs="Arial"/>
          <w:lang w:val="en-US"/>
        </w:rPr>
        <w:t>.</w:t>
      </w:r>
    </w:p>
    <w:p w14:paraId="48121BC4" w14:textId="235C72C2" w:rsidR="00777521" w:rsidRPr="00FF5131" w:rsidRDefault="00777521" w:rsidP="00777521">
      <w:pPr>
        <w:pStyle w:val="ListParagraph"/>
        <w:numPr>
          <w:ilvl w:val="1"/>
          <w:numId w:val="45"/>
        </w:numPr>
        <w:jc w:val="both"/>
        <w:rPr>
          <w:rFonts w:ascii="Arial" w:hAnsi="Arial" w:cs="Arial"/>
        </w:rPr>
      </w:pPr>
      <w:r>
        <w:rPr>
          <w:rFonts w:ascii="Arial" w:hAnsi="Arial" w:cs="Arial"/>
          <w:lang w:val="en-US"/>
        </w:rPr>
        <w:t xml:space="preserve"> [CATT, Panasonic, CAICT, Sony]</w:t>
      </w:r>
    </w:p>
    <w:p w14:paraId="01E00144" w14:textId="4E7318E7" w:rsidR="00777521" w:rsidRDefault="00777521" w:rsidP="00777521">
      <w:pPr>
        <w:jc w:val="both"/>
        <w:rPr>
          <w:rFonts w:ascii="Arial" w:hAnsi="Arial"/>
        </w:rPr>
      </w:pPr>
      <w:r>
        <w:rPr>
          <w:rFonts w:ascii="Arial" w:hAnsi="Arial"/>
        </w:rPr>
        <w:t xml:space="preserve">Given the status, in Moderator’s view, it is fine to leave the issue open.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5</w:t>
      </w:r>
      <w:r w:rsidRPr="00B24FCD">
        <w:rPr>
          <w:rFonts w:ascii="Arial" w:hAnsi="Arial" w:cs="Arial"/>
        </w:rPr>
        <w:t xml:space="preserve"> further at this RAN1 meeting.</w:t>
      </w:r>
    </w:p>
    <w:p w14:paraId="2C6C1879" w14:textId="0693465D" w:rsidR="00777521" w:rsidRPr="00777521" w:rsidRDefault="00777521" w:rsidP="00777521">
      <w:pPr>
        <w:rPr>
          <w:rFonts w:ascii="Arial" w:hAnsi="Arial" w:cs="Arial"/>
          <w:b/>
          <w:bCs/>
          <w:highlight w:val="cyan"/>
          <w:u w:val="single"/>
        </w:rPr>
      </w:pPr>
      <w:r w:rsidRPr="00777521">
        <w:rPr>
          <w:rFonts w:ascii="Arial" w:hAnsi="Arial" w:cs="Arial"/>
          <w:b/>
          <w:bCs/>
          <w:highlight w:val="cyan"/>
          <w:u w:val="single"/>
        </w:rPr>
        <w:t>Moderator recommendation on Issue #5:</w:t>
      </w:r>
    </w:p>
    <w:p w14:paraId="49F39407" w14:textId="6E2B4206" w:rsidR="00777521" w:rsidRPr="00777521" w:rsidRDefault="00777521" w:rsidP="00777521">
      <w:pPr>
        <w:jc w:val="both"/>
        <w:rPr>
          <w:rFonts w:ascii="Arial" w:hAnsi="Arial" w:cs="Arial"/>
          <w:highlight w:val="cyan"/>
        </w:rPr>
      </w:pPr>
      <w:r w:rsidRPr="00777521">
        <w:rPr>
          <w:rFonts w:ascii="Arial" w:hAnsi="Arial" w:cs="Arial"/>
          <w:highlight w:val="cyan"/>
        </w:rPr>
        <w:t>On the</w:t>
      </w:r>
      <w:r>
        <w:rPr>
          <w:rFonts w:ascii="Arial" w:hAnsi="Arial" w:cs="Arial"/>
          <w:highlight w:val="cyan"/>
        </w:rPr>
        <w:t xml:space="preserve"> MAC CE</w:t>
      </w:r>
      <w:r w:rsidRPr="00777521">
        <w:rPr>
          <w:rFonts w:ascii="Arial" w:hAnsi="Arial" w:cs="Arial"/>
          <w:highlight w:val="cyan"/>
        </w:rPr>
        <w:t xml:space="preserve"> timing of activation/deactivation of elements in configured CSI-</w:t>
      </w:r>
      <w:proofErr w:type="spellStart"/>
      <w:r w:rsidRPr="00777521">
        <w:rPr>
          <w:rFonts w:ascii="Arial" w:hAnsi="Arial" w:cs="Arial"/>
          <w:highlight w:val="cyan"/>
        </w:rPr>
        <w:t>AperiodicTriggerStateList</w:t>
      </w:r>
      <w:proofErr w:type="spellEnd"/>
      <w:r w:rsidRPr="00777521">
        <w:rPr>
          <w:rFonts w:ascii="Arial" w:hAnsi="Arial" w:cs="Arial"/>
          <w:highlight w:val="cyan"/>
        </w:rPr>
        <w:t xml:space="preserve"> and SRS resource set, interested companies are encouraged to provide input to RAN1#104bis-e.</w:t>
      </w:r>
    </w:p>
    <w:p w14:paraId="20645FCF" w14:textId="5CF8EB10" w:rsidR="002440BB" w:rsidRPr="00625F0E" w:rsidRDefault="002440BB" w:rsidP="00E77B9C">
      <w:pPr>
        <w:jc w:val="both"/>
        <w:rPr>
          <w:rFonts w:ascii="Arial" w:hAnsi="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027F7315" w:rsidR="002054E6" w:rsidRPr="00CA325F" w:rsidRDefault="002054E6" w:rsidP="002054E6">
      <w:pPr>
        <w:jc w:val="both"/>
        <w:rPr>
          <w:rFonts w:ascii="Arial" w:hAnsi="Arial" w:cs="Arial"/>
          <w:lang w:eastAsia="ja-JP"/>
        </w:rPr>
      </w:pPr>
      <w:r>
        <w:rPr>
          <w:rFonts w:ascii="Arial" w:hAnsi="Arial" w:cs="Arial"/>
          <w:lang w:eastAsia="ja-JP"/>
        </w:rPr>
        <w:t>At RAN1#104-e, a few companies provide proposals on this topic:</w:t>
      </w:r>
    </w:p>
    <w:p w14:paraId="72A03F8F" w14:textId="77777777" w:rsidR="002054E6" w:rsidRDefault="002054E6" w:rsidP="002054E6">
      <w:pPr>
        <w:jc w:val="both"/>
        <w:rPr>
          <w:rFonts w:ascii="Arial" w:hAnsi="Arial" w:cs="Arial"/>
          <w:lang w:eastAsia="ja-JP"/>
        </w:rPr>
      </w:pPr>
      <w:r w:rsidRPr="00CF7A3A">
        <w:rPr>
          <w:noProof/>
          <w:sz w:val="20"/>
          <w:szCs w:val="20"/>
        </w:rPr>
        <mc:AlternateContent>
          <mc:Choice Requires="wps">
            <w:drawing>
              <wp:inline distT="0" distB="0" distL="0" distR="0" wp14:anchorId="61851F31" wp14:editId="7F339CBB">
                <wp:extent cx="6120765" cy="1557866"/>
                <wp:effectExtent l="0" t="0" r="13335" b="23495"/>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7866"/>
                        </a:xfrm>
                        <a:prstGeom prst="rect">
                          <a:avLst/>
                        </a:prstGeom>
                        <a:solidFill>
                          <a:schemeClr val="lt1">
                            <a:lumMod val="100000"/>
                            <a:lumOff val="0"/>
                          </a:schemeClr>
                        </a:solidFill>
                        <a:ln w="6350">
                          <a:solidFill>
                            <a:srgbClr val="000000"/>
                          </a:solidFill>
                          <a:miter lim="800000"/>
                          <a:headEnd/>
                          <a:tailEnd/>
                        </a:ln>
                      </wps:spPr>
                      <wps:txbx>
                        <w:txbxContent>
                          <w:p w14:paraId="3561A54A" w14:textId="3AF9CA13" w:rsidR="004A59E0" w:rsidRPr="002054E6" w:rsidRDefault="004A59E0"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4A59E0" w:rsidRDefault="004A59E0"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w:t>
                            </w:r>
                            <w:proofErr w:type="spellStart"/>
                            <w:r w:rsidRPr="002054E6">
                              <w:rPr>
                                <w:rFonts w:ascii="Times New Roman" w:eastAsiaTheme="majorEastAsia" w:hAnsi="Times New Roman" w:cs="Times New Roman"/>
                                <w:sz w:val="20"/>
                                <w:szCs w:val="20"/>
                              </w:rPr>
                              <w:t>K_offset</w:t>
                            </w:r>
                            <w:proofErr w:type="spellEnd"/>
                            <w:r w:rsidRPr="002054E6">
                              <w:rPr>
                                <w:rFonts w:ascii="Times New Roman" w:eastAsiaTheme="majorEastAsia" w:hAnsi="Times New Roman" w:cs="Times New Roman"/>
                                <w:sz w:val="20"/>
                                <w:szCs w:val="20"/>
                              </w:rPr>
                              <w:t xml:space="preserve">. </w:t>
                            </w:r>
                          </w:p>
                          <w:p w14:paraId="6CB98017" w14:textId="77777777" w:rsidR="004A59E0" w:rsidRPr="002054E6" w:rsidRDefault="004A59E0" w:rsidP="002054E6">
                            <w:pPr>
                              <w:spacing w:after="0" w:line="240" w:lineRule="auto"/>
                              <w:rPr>
                                <w:rFonts w:ascii="Times New Roman" w:eastAsiaTheme="majorEastAsia" w:hAnsi="Times New Roman" w:cs="Times New Roman"/>
                                <w:sz w:val="20"/>
                                <w:szCs w:val="20"/>
                              </w:rPr>
                            </w:pPr>
                          </w:p>
                          <w:p w14:paraId="1D60F146" w14:textId="17578222" w:rsidR="004A59E0" w:rsidRPr="002054E6" w:rsidRDefault="004A59E0"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4A59E0" w:rsidRPr="002054E6" w:rsidRDefault="004A59E0"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4A59E0" w:rsidRPr="002054E6" w:rsidRDefault="004A59E0"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4A59E0" w:rsidRPr="002054E6" w:rsidRDefault="004A59E0"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9" type="#_x0000_t202" style="width:481.95pt;height:1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" fillcolor="white [3201]" strokeweight=".5pt">
                <v:textbox>
                  <w:txbxContent>
                    <w:p w14:paraId="3561A54A" w14:textId="3AF9CA13" w:rsidR="004A59E0" w:rsidRPr="002054E6" w:rsidRDefault="004A59E0"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4A59E0" w:rsidRDefault="004A59E0"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w:t>
                      </w:r>
                      <w:proofErr w:type="spellStart"/>
                      <w:r w:rsidRPr="002054E6">
                        <w:rPr>
                          <w:rFonts w:ascii="Times New Roman" w:eastAsiaTheme="majorEastAsia" w:hAnsi="Times New Roman" w:cs="Times New Roman"/>
                          <w:sz w:val="20"/>
                          <w:szCs w:val="20"/>
                        </w:rPr>
                        <w:t>K_offset</w:t>
                      </w:r>
                      <w:proofErr w:type="spellEnd"/>
                      <w:r w:rsidRPr="002054E6">
                        <w:rPr>
                          <w:rFonts w:ascii="Times New Roman" w:eastAsiaTheme="majorEastAsia" w:hAnsi="Times New Roman" w:cs="Times New Roman"/>
                          <w:sz w:val="20"/>
                          <w:szCs w:val="20"/>
                        </w:rPr>
                        <w:t xml:space="preserve">. </w:t>
                      </w:r>
                    </w:p>
                    <w:p w14:paraId="6CB98017" w14:textId="77777777" w:rsidR="004A59E0" w:rsidRPr="002054E6" w:rsidRDefault="004A59E0" w:rsidP="002054E6">
                      <w:pPr>
                        <w:spacing w:after="0" w:line="240" w:lineRule="auto"/>
                        <w:rPr>
                          <w:rFonts w:ascii="Times New Roman" w:eastAsiaTheme="majorEastAsia" w:hAnsi="Times New Roman" w:cs="Times New Roman"/>
                          <w:sz w:val="20"/>
                          <w:szCs w:val="20"/>
                        </w:rPr>
                      </w:pPr>
                    </w:p>
                    <w:p w14:paraId="1D60F146" w14:textId="17578222" w:rsidR="004A59E0" w:rsidRPr="002054E6" w:rsidRDefault="004A59E0"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4A59E0" w:rsidRPr="002054E6" w:rsidRDefault="004A59E0"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4A59E0" w:rsidRPr="002054E6" w:rsidRDefault="004A59E0"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4A59E0" w:rsidRPr="002054E6" w:rsidRDefault="004A59E0" w:rsidP="002054E6">
                      <w:pPr>
                        <w:rPr>
                          <w:rFonts w:ascii="Times New Roman" w:eastAsia="Batang" w:hAnsi="Times New Roman" w:cs="Times New Roman"/>
                          <w:sz w:val="20"/>
                          <w:szCs w:val="20"/>
                        </w:rPr>
                      </w:pPr>
                    </w:p>
                  </w:txbxContent>
                </v:textbox>
                <w10:anchorlock/>
              </v:shape>
            </w:pict>
          </mc:Fallback>
        </mc:AlternateContent>
      </w:r>
    </w:p>
    <w:p w14:paraId="6643C2BD" w14:textId="07D31EB2" w:rsidR="002054E6" w:rsidRDefault="002054E6" w:rsidP="002054E6">
      <w:pPr>
        <w:jc w:val="both"/>
        <w:rPr>
          <w:rFonts w:ascii="Arial" w:hAnsi="Arial" w:cs="Arial"/>
          <w:lang w:eastAsia="ja-JP"/>
        </w:rPr>
      </w:pPr>
      <w:r>
        <w:rPr>
          <w:rFonts w:ascii="Arial" w:hAnsi="Arial" w:cs="Arial"/>
          <w:lang w:eastAsia="ja-JP"/>
        </w:rPr>
        <w:t xml:space="preserve">As some more background information, </w:t>
      </w:r>
      <w:r w:rsidRPr="003F599E">
        <w:rPr>
          <w:rFonts w:ascii="Arial" w:hAnsi="Arial" w:cs="Arial"/>
          <w:lang w:eastAsia="ja-JP"/>
        </w:rPr>
        <w:t>the adjustment of the uplink transmission timing</w:t>
      </w:r>
      <w:r>
        <w:rPr>
          <w:rFonts w:ascii="Arial" w:hAnsi="Arial" w:cs="Arial"/>
          <w:lang w:eastAsia="ja-JP"/>
        </w:rPr>
        <w:t xml:space="preserve"> </w:t>
      </w:r>
      <w:r w:rsidRPr="003F599E">
        <w:rPr>
          <w:rFonts w:ascii="Arial" w:hAnsi="Arial" w:cs="Arial"/>
          <w:lang w:eastAsia="ja-JP"/>
        </w:rPr>
        <w:t>corresponding</w:t>
      </w:r>
      <w:r>
        <w:rPr>
          <w:rFonts w:ascii="Arial" w:hAnsi="Arial" w:cs="Arial"/>
          <w:lang w:eastAsia="ja-JP"/>
        </w:rPr>
        <w:t xml:space="preserve"> to </w:t>
      </w:r>
      <w:r w:rsidRPr="003F599E">
        <w:rPr>
          <w:rFonts w:ascii="Arial" w:hAnsi="Arial" w:cs="Arial"/>
          <w:lang w:eastAsia="ja-JP"/>
        </w:rPr>
        <w:t>a timing advance command</w:t>
      </w:r>
      <w:r>
        <w:rPr>
          <w:rFonts w:ascii="Arial" w:hAnsi="Arial" w:cs="Arial"/>
          <w:lang w:eastAsia="ja-JP"/>
        </w:rPr>
        <w:t xml:space="preserve"> MAC CE is as follows:</w:t>
      </w:r>
    </w:p>
    <w:p w14:paraId="5092B27D" w14:textId="77777777" w:rsidR="002054E6" w:rsidRDefault="002054E6" w:rsidP="002054E6">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367F5E2" wp14:editId="46509C8B">
                <wp:extent cx="6120765" cy="12039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3518B6CA" w14:textId="77777777" w:rsidR="004A59E0" w:rsidRDefault="004A59E0"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4A59E0" w:rsidRDefault="004A59E0" w:rsidP="002054E6">
                            <w:pPr>
                              <w:spacing w:after="0" w:line="240" w:lineRule="auto"/>
                              <w:rPr>
                                <w:rFonts w:ascii="Times New Roman" w:hAnsi="Times New Roman" w:cs="Times New Roman"/>
                              </w:rPr>
                            </w:pPr>
                          </w:p>
                          <w:p w14:paraId="19D39D3C" w14:textId="77777777" w:rsidR="004A59E0" w:rsidRPr="003F599E" w:rsidRDefault="004A59E0"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32" type="#_x0000_t75" style="width:12pt;height:12pt" o:ole="">
                                  <v:imagedata r:id="rId24" o:title=""/>
                                </v:shape>
                                <o:OLEObject Type="Embed" ProgID="Equation.3" ShapeID="_x0000_i1032" DrawAspect="Content" ObjectID="_1673764715" r:id="rId25"/>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34" type="#_x0000_t75" style="width:36pt;height:12pt" o:ole="">
                                  <v:imagedata r:id="rId26" o:title=""/>
                                </v:shape>
                                <o:OLEObject Type="Embed" ProgID="Equation.3" ShapeID="_x0000_i1034" DrawAspect="Content" ObjectID="_1673764716" r:id="rId27"/>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6" type="#_x0000_t75" style="width:186pt;height:18pt" o:ole="">
                                  <v:imagedata r:id="rId28" o:title=""/>
                                </v:shape>
                                <o:OLEObject Type="Embed" ProgID="Equation.3" ShapeID="_x0000_i1036" DrawAspect="Content" ObjectID="_1673764717" r:id="rId29"/>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0367F5E2" id="Text Box 3" o:spid="_x0000_s1040"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" fillcolor="white [3201]" strokeweight=".5pt">
                <v:textbox>
                  <w:txbxContent>
                    <w:p w14:paraId="3518B6CA" w14:textId="77777777" w:rsidR="004A59E0" w:rsidRDefault="004A59E0"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4A59E0" w:rsidRDefault="004A59E0" w:rsidP="002054E6">
                      <w:pPr>
                        <w:spacing w:after="0" w:line="240" w:lineRule="auto"/>
                        <w:rPr>
                          <w:rFonts w:ascii="Times New Roman" w:hAnsi="Times New Roman" w:cs="Times New Roman"/>
                        </w:rPr>
                      </w:pPr>
                    </w:p>
                    <w:p w14:paraId="19D39D3C" w14:textId="77777777" w:rsidR="004A59E0" w:rsidRPr="003F599E" w:rsidRDefault="004A59E0"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32" type="#_x0000_t75" style="width:12pt;height:12pt" o:ole="">
                            <v:imagedata r:id="rId24" o:title=""/>
                          </v:shape>
                          <o:OLEObject Type="Embed" ProgID="Equation.3" ShapeID="_x0000_i1032" DrawAspect="Content" ObjectID="_1673764715" r:id="rId30"/>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34" type="#_x0000_t75" style="width:36pt;height:12pt" o:ole="">
                            <v:imagedata r:id="rId26" o:title=""/>
                          </v:shape>
                          <o:OLEObject Type="Embed" ProgID="Equation.3" ShapeID="_x0000_i1034" DrawAspect="Content" ObjectID="_1673764716" r:id="rId31"/>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6" type="#_x0000_t75" style="width:186pt;height:18pt" o:ole="">
                            <v:imagedata r:id="rId28" o:title=""/>
                          </v:shape>
                          <o:OLEObject Type="Embed" ProgID="Equation.3" ShapeID="_x0000_i1036" DrawAspect="Content" ObjectID="_1673764717" r:id="rId32"/>
                        </w:object>
                      </w:r>
                      <w:r w:rsidRPr="003F599E">
                        <w:rPr>
                          <w:rFonts w:ascii="Times New Roman" w:hAnsi="Times New Roman" w:cs="Times New Roman"/>
                        </w:rPr>
                        <w:t>,…</w:t>
                      </w:r>
                    </w:p>
                  </w:txbxContent>
                </v:textbox>
                <w10:anchorlock/>
              </v:shape>
            </w:pict>
          </mc:Fallback>
        </mc:AlternateContent>
      </w:r>
    </w:p>
    <w:p w14:paraId="354C1BF5" w14:textId="4415CA1D" w:rsidR="002054E6" w:rsidRPr="00D4366D" w:rsidRDefault="002054E6" w:rsidP="002054E6">
      <w:pPr>
        <w:jc w:val="both"/>
        <w:rPr>
          <w:rFonts w:ascii="Arial" w:hAnsi="Arial" w:cs="Arial"/>
        </w:rPr>
      </w:pPr>
      <w:r>
        <w:rPr>
          <w:rFonts w:ascii="Arial" w:hAnsi="Arial" w:cs="Arial"/>
          <w:lang w:eastAsia="ja-JP"/>
        </w:rPr>
        <w:t>Hence</w:t>
      </w:r>
      <w:r w:rsidRPr="00D4366D">
        <w:rPr>
          <w:rFonts w:ascii="Arial" w:hAnsi="Arial" w:cs="Arial"/>
          <w:lang w:eastAsia="ja-JP"/>
        </w:rPr>
        <w:t xml:space="preserve">, </w:t>
      </w:r>
      <w:r w:rsidRPr="00D4366D">
        <w:rPr>
          <w:rFonts w:ascii="Arial" w:hAnsi="Arial" w:cs="Arial"/>
        </w:rPr>
        <w:t>for a timing advance</w:t>
      </w:r>
      <w:r>
        <w:rPr>
          <w:rFonts w:ascii="Arial" w:hAnsi="Arial" w:cs="Arial"/>
        </w:rPr>
        <w:t xml:space="preserve"> MAC CE</w:t>
      </w:r>
      <w:r w:rsidRPr="00D4366D">
        <w:rPr>
          <w:rFonts w:ascii="Arial" w:hAnsi="Arial" w:cs="Arial"/>
        </w:rPr>
        <w:t xml:space="preserve"> command received on uplink slot </w:t>
      </w:r>
      <m:oMath>
        <m:r>
          <w:rPr>
            <w:rFonts w:ascii="Cambria Math" w:hAnsi="Cambria Math" w:cs="Arial"/>
          </w:rPr>
          <m:t>n</m:t>
        </m:r>
      </m:oMath>
      <w:r w:rsidRPr="00D4366D">
        <w:rPr>
          <w:rFonts w:ascii="Arial" w:hAnsi="Arial" w:cs="Arial"/>
        </w:rPr>
        <w:t>, the corresponding adjustment of the uplink transmission timing applies from the beginning of uplink slot</w:t>
      </w:r>
      <w:r>
        <w:rPr>
          <w:rFonts w:ascii="Arial" w:hAnsi="Arial" w:cs="Arial"/>
        </w:rPr>
        <w:t xml:space="preserve"> </w:t>
      </w:r>
      <m:oMath>
        <m:r>
          <w:rPr>
            <w:rFonts w:ascii="Cambria Math" w:hAnsi="Cambria Math" w:cs="Arial"/>
          </w:rPr>
          <m:t>n+k+1</m:t>
        </m:r>
      </m:oMath>
      <w:r>
        <w:rPr>
          <w:rFonts w:ascii="Arial" w:hAnsi="Arial" w:cs="Arial"/>
        </w:rPr>
        <w:t xml:space="preserve">. </w:t>
      </w:r>
      <w:r w:rsidRPr="00D4366D">
        <w:rPr>
          <w:rFonts w:ascii="Arial" w:hAnsi="Arial" w:cs="Arial"/>
        </w:rPr>
        <w:t xml:space="preserve">The timing is defined solely from </w:t>
      </w:r>
      <w:r>
        <w:rPr>
          <w:rFonts w:ascii="Arial" w:hAnsi="Arial" w:cs="Arial"/>
        </w:rPr>
        <w:t>UL</w:t>
      </w:r>
      <w:r w:rsidRPr="00D4366D">
        <w:rPr>
          <w:rFonts w:ascii="Arial" w:hAnsi="Arial" w:cs="Arial"/>
        </w:rPr>
        <w:t xml:space="preserve"> timing perspective. </w:t>
      </w:r>
      <w:r>
        <w:rPr>
          <w:rFonts w:ascii="Arial" w:hAnsi="Arial" w:cs="Arial"/>
        </w:rPr>
        <w:t>So</w:t>
      </w:r>
      <w:r w:rsidR="003053F6">
        <w:rPr>
          <w:rFonts w:ascii="Arial" w:hAnsi="Arial" w:cs="Arial"/>
        </w:rPr>
        <w:t>,</w:t>
      </w:r>
      <w:r>
        <w:rPr>
          <w:rFonts w:ascii="Arial" w:hAnsi="Arial" w:cs="Arial"/>
        </w:rPr>
        <w:t xml:space="preserve"> it seems</w:t>
      </w:r>
      <w:r w:rsidRPr="00D4366D">
        <w:rPr>
          <w:rFonts w:ascii="Arial" w:hAnsi="Arial" w:cs="Arial"/>
        </w:rPr>
        <w:t xml:space="preserve"> </w:t>
      </w:r>
      <w:r>
        <w:rPr>
          <w:rFonts w:ascii="Arial" w:hAnsi="Arial" w:cs="Arial"/>
        </w:rPr>
        <w:t xml:space="preserve">that the timing </w:t>
      </w:r>
      <w:r w:rsidRPr="00D4366D">
        <w:rPr>
          <w:rFonts w:ascii="Arial" w:hAnsi="Arial" w:cs="Arial"/>
        </w:rPr>
        <w:t xml:space="preserve">is not impacted by the large offset in the UE's DL and UL frame timing and thus enhancement </w:t>
      </w:r>
      <w:r>
        <w:rPr>
          <w:rFonts w:ascii="Arial" w:hAnsi="Arial" w:cs="Arial"/>
        </w:rPr>
        <w:t>appears</w:t>
      </w:r>
      <w:r w:rsidRPr="00D4366D">
        <w:rPr>
          <w:rFonts w:ascii="Arial" w:hAnsi="Arial" w:cs="Arial"/>
        </w:rPr>
        <w:t xml:space="preserve"> not needed.</w:t>
      </w:r>
    </w:p>
    <w:p w14:paraId="050A19FA" w14:textId="77777777" w:rsidR="002054E6" w:rsidRDefault="002054E6" w:rsidP="002054E6">
      <w:pPr>
        <w:jc w:val="both"/>
        <w:rPr>
          <w:rFonts w:ascii="Arial" w:hAnsi="Arial" w:cs="Arial"/>
          <w:lang w:eastAsia="ja-JP"/>
        </w:rPr>
      </w:pPr>
      <w:r>
        <w:rPr>
          <w:rFonts w:ascii="Arial" w:hAnsi="Arial" w:cs="Arial"/>
          <w:lang w:eastAsia="ja-JP"/>
        </w:rPr>
        <w:t>Given the 2 views on this topic are polarized, it will be beneficial to collect more views from companies in order to make progress.</w:t>
      </w:r>
    </w:p>
    <w:p w14:paraId="661F82FC" w14:textId="5DA476D5" w:rsidR="002054E6" w:rsidRDefault="002054E6" w:rsidP="002054E6">
      <w:pPr>
        <w:pStyle w:val="Heading2"/>
        <w:rPr>
          <w:lang w:val="en-US"/>
        </w:rPr>
      </w:pPr>
      <w:r>
        <w:rPr>
          <w:lang w:val="en-US"/>
        </w:rPr>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E23953" w:rsidRDefault="002054E6" w:rsidP="002054E6">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313F2" w:rsidRPr="00E23953">
        <w:rPr>
          <w:rFonts w:ascii="Arial" w:hAnsi="Arial" w:cs="Arial"/>
          <w:b/>
          <w:bCs/>
          <w:u w:val="single"/>
          <w:lang w:eastAsia="ja-JP"/>
        </w:rPr>
        <w:t>6</w:t>
      </w:r>
      <w:r w:rsidRPr="00E23953">
        <w:rPr>
          <w:rFonts w:ascii="Arial" w:hAnsi="Arial" w:cs="Arial"/>
          <w:b/>
          <w:bCs/>
          <w:u w:val="single"/>
          <w:lang w:eastAsia="ja-JP"/>
        </w:rPr>
        <w:t>.2 (Moderator):</w:t>
      </w:r>
    </w:p>
    <w:p w14:paraId="79595AD9" w14:textId="5BEDB769" w:rsidR="002054E6" w:rsidRPr="00E23953" w:rsidRDefault="002054E6" w:rsidP="002054E6">
      <w:pPr>
        <w:pStyle w:val="BodyText"/>
        <w:spacing w:line="256" w:lineRule="auto"/>
        <w:rPr>
          <w:rFonts w:cs="Arial"/>
        </w:rPr>
      </w:pPr>
      <w:r w:rsidRPr="00E23953">
        <w:rPr>
          <w:rFonts w:cs="Arial"/>
        </w:rPr>
        <w:t>Discuss whether the timing relationship of timing advance MAC CE command need additional timing offset or not.</w:t>
      </w:r>
    </w:p>
    <w:p w14:paraId="1B1A2EE5" w14:textId="77777777" w:rsidR="002054E6" w:rsidRPr="00E23953" w:rsidRDefault="002054E6" w:rsidP="00363423">
      <w:pPr>
        <w:pStyle w:val="BodyText"/>
        <w:numPr>
          <w:ilvl w:val="0"/>
          <w:numId w:val="33"/>
        </w:numPr>
        <w:spacing w:line="256" w:lineRule="auto"/>
        <w:rPr>
          <w:rFonts w:cs="Arial"/>
        </w:rPr>
      </w:pPr>
      <w:r w:rsidRPr="00E23953">
        <w:rPr>
          <w:rFonts w:cs="Arial"/>
        </w:rPr>
        <w:t>Option 1: Needed</w:t>
      </w:r>
    </w:p>
    <w:p w14:paraId="5685D7AA" w14:textId="77777777" w:rsidR="002054E6" w:rsidRPr="00E23953" w:rsidRDefault="002054E6" w:rsidP="00363423">
      <w:pPr>
        <w:pStyle w:val="BodyText"/>
        <w:numPr>
          <w:ilvl w:val="1"/>
          <w:numId w:val="33"/>
        </w:numPr>
        <w:spacing w:line="256" w:lineRule="auto"/>
        <w:rPr>
          <w:rFonts w:cs="Arial"/>
        </w:rPr>
      </w:pPr>
      <w:r w:rsidRPr="00E23953">
        <w:rPr>
          <w:rFonts w:cs="Arial"/>
        </w:rPr>
        <w:t>Note: please elaborate why you think it’s needed to help the group understand.</w:t>
      </w:r>
    </w:p>
    <w:p w14:paraId="67AF71BE" w14:textId="77777777" w:rsidR="002054E6" w:rsidRPr="00E23953" w:rsidRDefault="002054E6" w:rsidP="00363423">
      <w:pPr>
        <w:pStyle w:val="BodyText"/>
        <w:numPr>
          <w:ilvl w:val="0"/>
          <w:numId w:val="33"/>
        </w:numPr>
        <w:spacing w:line="256" w:lineRule="auto"/>
        <w:rPr>
          <w:rFonts w:cs="Arial"/>
        </w:rPr>
      </w:pPr>
      <w:r w:rsidRPr="00E23953">
        <w:rPr>
          <w:rFonts w:cs="Arial"/>
        </w:rPr>
        <w:t xml:space="preserve">Option 2: Not needed </w:t>
      </w:r>
    </w:p>
    <w:p w14:paraId="50AB6FD2" w14:textId="77777777" w:rsidR="002054E6" w:rsidRPr="00E23953" w:rsidRDefault="002054E6" w:rsidP="00363423">
      <w:pPr>
        <w:pStyle w:val="BodyText"/>
        <w:numPr>
          <w:ilvl w:val="1"/>
          <w:numId w:val="33"/>
        </w:numPr>
        <w:spacing w:line="256" w:lineRule="auto"/>
        <w:rPr>
          <w:rFonts w:cs="Arial"/>
        </w:rPr>
      </w:pPr>
      <w:r w:rsidRPr="00E23953">
        <w:rPr>
          <w:rFonts w:cs="Arial"/>
        </w:rPr>
        <w:t>Note: please elaborate why you think it’s not needed to help the group understand.</w:t>
      </w:r>
    </w:p>
    <w:p w14:paraId="79044609" w14:textId="77777777" w:rsidR="002054E6" w:rsidRPr="007631AB" w:rsidRDefault="002054E6" w:rsidP="002054E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19"/>
        <w:gridCol w:w="7910"/>
      </w:tblGrid>
      <w:tr w:rsidR="006B743F" w14:paraId="6D47CC49" w14:textId="77777777" w:rsidTr="000B38B2">
        <w:tc>
          <w:tcPr>
            <w:tcW w:w="1719" w:type="dxa"/>
            <w:shd w:val="clear" w:color="auto" w:fill="FFC000" w:themeFill="accent4"/>
          </w:tcPr>
          <w:p w14:paraId="7125B369" w14:textId="77777777" w:rsidR="006B743F" w:rsidRDefault="006B743F" w:rsidP="000B38B2">
            <w:pPr>
              <w:pStyle w:val="BodyText"/>
              <w:spacing w:line="256" w:lineRule="auto"/>
              <w:rPr>
                <w:rFonts w:cs="Arial"/>
              </w:rPr>
            </w:pPr>
            <w:r>
              <w:rPr>
                <w:rFonts w:cs="Arial"/>
              </w:rPr>
              <w:t>Company</w:t>
            </w:r>
          </w:p>
        </w:tc>
        <w:tc>
          <w:tcPr>
            <w:tcW w:w="7910" w:type="dxa"/>
            <w:shd w:val="clear" w:color="auto" w:fill="FFC000" w:themeFill="accent4"/>
          </w:tcPr>
          <w:p w14:paraId="4E60A932" w14:textId="77777777" w:rsidR="006B743F" w:rsidRDefault="006B743F" w:rsidP="000B38B2">
            <w:pPr>
              <w:pStyle w:val="BodyText"/>
              <w:spacing w:line="256" w:lineRule="auto"/>
              <w:rPr>
                <w:rFonts w:cs="Arial"/>
              </w:rPr>
            </w:pPr>
            <w:r>
              <w:rPr>
                <w:rFonts w:cs="Arial"/>
              </w:rPr>
              <w:t>Comments</w:t>
            </w:r>
          </w:p>
        </w:tc>
      </w:tr>
      <w:tr w:rsidR="006B743F" w:rsidRPr="009353CF" w14:paraId="159D1D39" w14:textId="77777777" w:rsidTr="000B38B2">
        <w:tc>
          <w:tcPr>
            <w:tcW w:w="1719" w:type="dxa"/>
          </w:tcPr>
          <w:p w14:paraId="767506A6" w14:textId="77777777" w:rsidR="006B743F" w:rsidRPr="00781710" w:rsidRDefault="006B743F" w:rsidP="000B38B2">
            <w:pPr>
              <w:pStyle w:val="BodyText"/>
              <w:spacing w:line="256" w:lineRule="auto"/>
              <w:rPr>
                <w:rFonts w:cs="Arial"/>
              </w:rPr>
            </w:pPr>
            <w:r>
              <w:rPr>
                <w:rFonts w:cs="Arial" w:hint="eastAsia"/>
              </w:rPr>
              <w:t>CATT</w:t>
            </w:r>
          </w:p>
        </w:tc>
        <w:tc>
          <w:tcPr>
            <w:tcW w:w="7910" w:type="dxa"/>
          </w:tcPr>
          <w:p w14:paraId="028D1182" w14:textId="77777777" w:rsidR="006B743F" w:rsidRPr="009353CF" w:rsidRDefault="006B743F" w:rsidP="000B38B2">
            <w:pPr>
              <w:pStyle w:val="BodyText"/>
              <w:spacing w:line="256" w:lineRule="auto"/>
              <w:rPr>
                <w:rFonts w:cs="Arial"/>
              </w:rPr>
            </w:pPr>
            <w:r w:rsidRPr="009353CF">
              <w:rPr>
                <w:rFonts w:cs="Arial" w:hint="eastAsia"/>
              </w:rPr>
              <w:t>Option 2 is supported.</w:t>
            </w:r>
          </w:p>
          <w:p w14:paraId="78E55DCC" w14:textId="77777777" w:rsidR="006B743F" w:rsidRPr="009353CF" w:rsidRDefault="006B743F" w:rsidP="000B38B2">
            <w:pPr>
              <w:pStyle w:val="BodyText"/>
              <w:spacing w:line="256" w:lineRule="auto"/>
              <w:rPr>
                <w:rFonts w:cs="Arial"/>
              </w:rPr>
            </w:pPr>
            <w:r w:rsidRPr="009353CF">
              <w:rPr>
                <w:rFonts w:cs="Arial" w:hint="eastAsia"/>
              </w:rPr>
              <w:t>A</w:t>
            </w:r>
            <w:r w:rsidRPr="009353CF">
              <w:rPr>
                <w:rFonts w:cs="Arial"/>
              </w:rPr>
              <w:t>s</w:t>
            </w:r>
            <w:r w:rsidRPr="009353CF">
              <w:rPr>
                <w:rFonts w:cs="Arial" w:hint="eastAsia"/>
              </w:rPr>
              <w:t xml:space="preserve"> mentioned by the moderator, the </w:t>
            </w:r>
            <w:r w:rsidRPr="009353CF">
              <w:rPr>
                <w:rFonts w:cs="Arial"/>
              </w:rPr>
              <w:t>timing is not impacted by the large offset in the UE's DL and UL frame timing and thus enhancement appears not needed.</w:t>
            </w:r>
          </w:p>
          <w:p w14:paraId="124C5672" w14:textId="77777777" w:rsidR="006B743F" w:rsidRPr="009353CF" w:rsidRDefault="006B743F" w:rsidP="000B38B2">
            <w:pPr>
              <w:pStyle w:val="BodyText"/>
              <w:spacing w:line="256" w:lineRule="auto"/>
              <w:rPr>
                <w:rFonts w:cs="Arial"/>
              </w:rPr>
            </w:pPr>
          </w:p>
        </w:tc>
      </w:tr>
      <w:tr w:rsidR="006B743F" w:rsidRPr="009353CF" w14:paraId="0ACCA835" w14:textId="77777777" w:rsidTr="000B38B2">
        <w:tc>
          <w:tcPr>
            <w:tcW w:w="1719" w:type="dxa"/>
          </w:tcPr>
          <w:p w14:paraId="4776C3F6" w14:textId="77777777" w:rsidR="006B743F" w:rsidRDefault="006B743F" w:rsidP="000B38B2">
            <w:pPr>
              <w:pStyle w:val="BodyText"/>
              <w:spacing w:line="256" w:lineRule="auto"/>
              <w:rPr>
                <w:rFonts w:cs="Arial"/>
              </w:rPr>
            </w:pPr>
            <w:r>
              <w:rPr>
                <w:rFonts w:cs="Arial"/>
              </w:rPr>
              <w:t>Thales</w:t>
            </w:r>
          </w:p>
        </w:tc>
        <w:tc>
          <w:tcPr>
            <w:tcW w:w="7910" w:type="dxa"/>
          </w:tcPr>
          <w:p w14:paraId="32488D4F" w14:textId="77777777" w:rsidR="006B743F" w:rsidRPr="009353CF" w:rsidRDefault="006B743F" w:rsidP="000B38B2">
            <w:pPr>
              <w:pStyle w:val="BodyText"/>
              <w:spacing w:line="256" w:lineRule="auto"/>
              <w:rPr>
                <w:rFonts w:cs="Arial"/>
              </w:rPr>
            </w:pPr>
            <w:r w:rsidRPr="009353CF">
              <w:rPr>
                <w:rFonts w:cs="Arial"/>
              </w:rPr>
              <w:t>Our view timing advance MAC CE command does not need additional timing offset.</w:t>
            </w:r>
          </w:p>
          <w:p w14:paraId="2461DA7B" w14:textId="77777777" w:rsidR="006B743F" w:rsidRPr="009353CF" w:rsidRDefault="006B743F" w:rsidP="000B38B2">
            <w:pPr>
              <w:pStyle w:val="BodyText"/>
              <w:spacing w:line="256" w:lineRule="auto"/>
              <w:rPr>
                <w:rFonts w:cs="Arial"/>
              </w:rPr>
            </w:pPr>
            <w:r w:rsidRPr="009353CF">
              <w:rPr>
                <w:rFonts w:cs="Arial"/>
              </w:rPr>
              <w:t xml:space="preserve">We do not see the need to add such offset (K_TAC) which add a delay to the adjustment of the uplink transmission timing. </w:t>
            </w:r>
          </w:p>
          <w:p w14:paraId="59075ECC" w14:textId="77777777" w:rsidR="006B743F" w:rsidRPr="009353CF" w:rsidRDefault="006B743F" w:rsidP="000B38B2">
            <w:pPr>
              <w:pStyle w:val="BodyText"/>
              <w:spacing w:line="256" w:lineRule="auto"/>
              <w:rPr>
                <w:rFonts w:cs="Arial"/>
              </w:rPr>
            </w:pPr>
            <w:r w:rsidRPr="009353CF">
              <w:rPr>
                <w:rFonts w:cs="Arial"/>
              </w:rPr>
              <w:t xml:space="preserve">Only UE’s PDSCH processing time should be </w:t>
            </w:r>
            <w:proofErr w:type="gramStart"/>
            <w:r w:rsidRPr="009353CF">
              <w:rPr>
                <w:rFonts w:cs="Arial"/>
              </w:rPr>
              <w:t>taken into account</w:t>
            </w:r>
            <w:proofErr w:type="gramEnd"/>
            <w:r w:rsidRPr="009353CF">
              <w:rPr>
                <w:rFonts w:cs="Arial"/>
              </w:rPr>
              <w:t>.</w:t>
            </w:r>
          </w:p>
        </w:tc>
      </w:tr>
      <w:tr w:rsidR="006B743F" w:rsidRPr="009353CF" w14:paraId="6103F991" w14:textId="77777777" w:rsidTr="000B38B2">
        <w:tc>
          <w:tcPr>
            <w:tcW w:w="1719" w:type="dxa"/>
          </w:tcPr>
          <w:p w14:paraId="685DA28A" w14:textId="77777777" w:rsidR="006B743F" w:rsidRDefault="006B743F" w:rsidP="000B38B2">
            <w:pPr>
              <w:pStyle w:val="BodyText"/>
              <w:spacing w:line="256" w:lineRule="auto"/>
              <w:rPr>
                <w:rFonts w:cs="Arial"/>
              </w:rPr>
            </w:pPr>
            <w:r>
              <w:rPr>
                <w:rFonts w:cs="Arial" w:hint="eastAsia"/>
              </w:rPr>
              <w:t>ZTE</w:t>
            </w:r>
          </w:p>
        </w:tc>
        <w:tc>
          <w:tcPr>
            <w:tcW w:w="7910" w:type="dxa"/>
          </w:tcPr>
          <w:p w14:paraId="6B316531" w14:textId="77777777" w:rsidR="006B743F" w:rsidRPr="009353CF" w:rsidRDefault="006B743F" w:rsidP="000B38B2">
            <w:pPr>
              <w:pStyle w:val="BodyText"/>
              <w:spacing w:line="256" w:lineRule="auto"/>
              <w:rPr>
                <w:rFonts w:cs="Arial"/>
              </w:rPr>
            </w:pPr>
            <w:r w:rsidRPr="009353CF">
              <w:rPr>
                <w:rFonts w:cs="Arial"/>
              </w:rPr>
              <w:t>Option 2 is preferred. Since f</w:t>
            </w:r>
            <w:r w:rsidRPr="009353CF">
              <w:rPr>
                <w:rFonts w:cs="Arial" w:hint="eastAsia"/>
              </w:rPr>
              <w:t xml:space="preserve">or the TA MAC CE action, </w:t>
            </w:r>
            <w:r w:rsidRPr="009353CF">
              <w:rPr>
                <w:rFonts w:cs="Arial"/>
              </w:rPr>
              <w:t xml:space="preserve">it seems that </w:t>
            </w:r>
            <w:r w:rsidRPr="009353CF">
              <w:rPr>
                <w:rFonts w:cs="Arial" w:hint="eastAsia"/>
              </w:rPr>
              <w:t>no ACK feedback is required,</w:t>
            </w:r>
            <w:r w:rsidRPr="009353CF">
              <w:rPr>
                <w:rFonts w:cs="Arial"/>
              </w:rPr>
              <w:t xml:space="preserve"> the application of this value, e.g., k, is already defined with consideration on the processing time and potential value for TA adjustment</w:t>
            </w:r>
          </w:p>
        </w:tc>
      </w:tr>
      <w:tr w:rsidR="006B743F" w:rsidRPr="009353CF" w14:paraId="20FB10BE" w14:textId="77777777" w:rsidTr="000B38B2">
        <w:tc>
          <w:tcPr>
            <w:tcW w:w="1719" w:type="dxa"/>
          </w:tcPr>
          <w:p w14:paraId="708A17C0" w14:textId="77777777" w:rsidR="006B743F" w:rsidRPr="009353CF" w:rsidRDefault="006B743F" w:rsidP="000B38B2">
            <w:pPr>
              <w:pStyle w:val="BodyText"/>
              <w:spacing w:line="256" w:lineRule="auto"/>
              <w:rPr>
                <w:rFonts w:cs="Arial"/>
              </w:rPr>
            </w:pPr>
            <w:r>
              <w:rPr>
                <w:rFonts w:cs="Arial"/>
              </w:rPr>
              <w:t>Intel</w:t>
            </w:r>
          </w:p>
        </w:tc>
        <w:tc>
          <w:tcPr>
            <w:tcW w:w="7910" w:type="dxa"/>
          </w:tcPr>
          <w:p w14:paraId="7CBE060D" w14:textId="77777777" w:rsidR="006B743F" w:rsidRPr="009353CF" w:rsidRDefault="006B743F" w:rsidP="000B38B2">
            <w:pPr>
              <w:pStyle w:val="BodyText"/>
              <w:spacing w:line="256" w:lineRule="auto"/>
              <w:rPr>
                <w:rFonts w:cs="Arial"/>
              </w:rPr>
            </w:pPr>
            <w:r>
              <w:rPr>
                <w:rFonts w:cs="Arial"/>
              </w:rPr>
              <w:t>We support Option 2. In our understanding additional slot offset is needed only for DL action (e.g. CSI-RS transmission) but not for UL transmission.</w:t>
            </w:r>
          </w:p>
        </w:tc>
      </w:tr>
      <w:tr w:rsidR="006B743F" w:rsidRPr="009353CF" w14:paraId="1207C653" w14:textId="77777777" w:rsidTr="000B38B2">
        <w:tc>
          <w:tcPr>
            <w:tcW w:w="1719" w:type="dxa"/>
          </w:tcPr>
          <w:p w14:paraId="5ABE11C7" w14:textId="77777777" w:rsidR="006B743F" w:rsidRPr="009353CF" w:rsidRDefault="006B743F" w:rsidP="000B38B2">
            <w:pPr>
              <w:pStyle w:val="BodyText"/>
              <w:spacing w:line="256" w:lineRule="auto"/>
              <w:rPr>
                <w:rFonts w:cs="Arial"/>
              </w:rPr>
            </w:pPr>
            <w:r>
              <w:rPr>
                <w:rFonts w:cs="Arial" w:hint="eastAsia"/>
              </w:rPr>
              <w:t>C</w:t>
            </w:r>
            <w:r>
              <w:rPr>
                <w:rFonts w:cs="Arial"/>
              </w:rPr>
              <w:t>MCC</w:t>
            </w:r>
          </w:p>
        </w:tc>
        <w:tc>
          <w:tcPr>
            <w:tcW w:w="7910" w:type="dxa"/>
          </w:tcPr>
          <w:p w14:paraId="48BCE771" w14:textId="77777777" w:rsidR="006B743F" w:rsidRPr="009353CF" w:rsidRDefault="006B743F" w:rsidP="000B38B2">
            <w:pPr>
              <w:pStyle w:val="BodyText"/>
              <w:spacing w:line="256" w:lineRule="auto"/>
              <w:rPr>
                <w:rFonts w:cs="Arial"/>
              </w:rPr>
            </w:pPr>
            <w:r>
              <w:rPr>
                <w:rFonts w:cs="Arial" w:hint="eastAsia"/>
              </w:rPr>
              <w:t>Option 2 is supported.</w:t>
            </w:r>
          </w:p>
        </w:tc>
      </w:tr>
      <w:tr w:rsidR="006B743F" w:rsidRPr="009353CF" w14:paraId="551EF0EF" w14:textId="77777777" w:rsidTr="000B38B2">
        <w:tc>
          <w:tcPr>
            <w:tcW w:w="1719" w:type="dxa"/>
          </w:tcPr>
          <w:p w14:paraId="4F5023AF" w14:textId="77777777" w:rsidR="006B743F" w:rsidRPr="009353CF" w:rsidRDefault="006B743F" w:rsidP="000B38B2">
            <w:pPr>
              <w:pStyle w:val="BodyText"/>
              <w:spacing w:line="256" w:lineRule="auto"/>
              <w:rPr>
                <w:rFonts w:cs="Arial"/>
              </w:rPr>
            </w:pPr>
            <w:r>
              <w:rPr>
                <w:rFonts w:eastAsia="Yu Mincho" w:cs="Arial"/>
              </w:rPr>
              <w:lastRenderedPageBreak/>
              <w:t>Panasonic</w:t>
            </w:r>
          </w:p>
        </w:tc>
        <w:tc>
          <w:tcPr>
            <w:tcW w:w="7910" w:type="dxa"/>
          </w:tcPr>
          <w:p w14:paraId="5075DFFE" w14:textId="77777777" w:rsidR="006B743F" w:rsidRPr="009353CF" w:rsidRDefault="006B743F" w:rsidP="000B38B2">
            <w:pPr>
              <w:pStyle w:val="BodyText"/>
              <w:spacing w:line="256" w:lineRule="auto"/>
              <w:rPr>
                <w:rFonts w:cs="Arial"/>
              </w:rPr>
            </w:pPr>
            <w:r>
              <w:rPr>
                <w:rFonts w:eastAsia="Yu Mincho" w:cs="Arial"/>
              </w:rPr>
              <w:t xml:space="preserve">Support Option 2. Additional timing offset would not be necessary because the reflection timing is specified based on uplink slot as described in 38.213 section 4.2(cited above) and it is not impacted by the propagation delay. On the other hand, “timing advance command received on uplink slot n” may cause an ambiguity because DL reception slot and UL transmission slot at UE may not be aligned due to the long propagation delay. A clarification on uplink slot n would be necessary, e.g. uplink slot n is the slot which start no earlier than the end of downlink reception slot of PDSCH containing the MAC CE. </w:t>
            </w:r>
          </w:p>
        </w:tc>
      </w:tr>
      <w:tr w:rsidR="006B743F" w:rsidRPr="009353CF" w14:paraId="1C217F83" w14:textId="77777777" w:rsidTr="000B38B2">
        <w:tc>
          <w:tcPr>
            <w:tcW w:w="1719" w:type="dxa"/>
          </w:tcPr>
          <w:p w14:paraId="1F0DDC9D" w14:textId="77777777" w:rsidR="006B743F" w:rsidRPr="009353CF" w:rsidRDefault="006B743F" w:rsidP="000B38B2">
            <w:pPr>
              <w:pStyle w:val="BodyText"/>
              <w:spacing w:line="256" w:lineRule="auto"/>
              <w:rPr>
                <w:rFonts w:cs="Arial"/>
              </w:rPr>
            </w:pPr>
            <w:r>
              <w:rPr>
                <w:rFonts w:cs="Arial"/>
              </w:rPr>
              <w:t>Huawei</w:t>
            </w:r>
          </w:p>
        </w:tc>
        <w:tc>
          <w:tcPr>
            <w:tcW w:w="7910" w:type="dxa"/>
          </w:tcPr>
          <w:p w14:paraId="71D53A11" w14:textId="77777777" w:rsidR="006B743F" w:rsidRPr="009353CF" w:rsidRDefault="006B743F" w:rsidP="000B38B2">
            <w:pPr>
              <w:pStyle w:val="BodyText"/>
              <w:spacing w:line="256" w:lineRule="auto"/>
              <w:rPr>
                <w:rFonts w:cs="Arial"/>
              </w:rPr>
            </w:pPr>
            <w:r>
              <w:rPr>
                <w:rFonts w:cs="Arial"/>
              </w:rPr>
              <w:t>Option 2. The application of TAC is only related to a processing timing and has nothing to do with the frame timing difference between UL and DL</w:t>
            </w:r>
          </w:p>
        </w:tc>
      </w:tr>
      <w:tr w:rsidR="006B743F" w:rsidRPr="009353CF" w14:paraId="5BF971D8" w14:textId="77777777" w:rsidTr="000B38B2">
        <w:tc>
          <w:tcPr>
            <w:tcW w:w="1719" w:type="dxa"/>
          </w:tcPr>
          <w:p w14:paraId="4C257644" w14:textId="77777777" w:rsidR="006B743F" w:rsidRPr="009353CF" w:rsidRDefault="006B743F" w:rsidP="000B38B2">
            <w:pPr>
              <w:pStyle w:val="BodyText"/>
              <w:spacing w:line="256" w:lineRule="auto"/>
              <w:rPr>
                <w:rFonts w:cs="Arial"/>
              </w:rPr>
            </w:pPr>
            <w:r>
              <w:rPr>
                <w:rFonts w:cs="Arial"/>
              </w:rPr>
              <w:t>MediaTek</w:t>
            </w:r>
          </w:p>
        </w:tc>
        <w:tc>
          <w:tcPr>
            <w:tcW w:w="7910" w:type="dxa"/>
          </w:tcPr>
          <w:p w14:paraId="5436F8F3" w14:textId="77777777" w:rsidR="006B743F" w:rsidRPr="009353CF" w:rsidRDefault="006B743F" w:rsidP="000B38B2">
            <w:pPr>
              <w:pStyle w:val="BodyText"/>
              <w:spacing w:line="256" w:lineRule="auto"/>
              <w:rPr>
                <w:rFonts w:cs="Arial"/>
              </w:rPr>
            </w:pPr>
            <w:r>
              <w:rPr>
                <w:rFonts w:cs="Arial"/>
              </w:rPr>
              <w:t xml:space="preserve">Option 2. On receiving timing advance MAC CE, the UE may apply it right away.   </w:t>
            </w:r>
          </w:p>
        </w:tc>
      </w:tr>
      <w:tr w:rsidR="006B743F" w:rsidRPr="009353CF" w14:paraId="731D2B0B" w14:textId="77777777" w:rsidTr="000B38B2">
        <w:tc>
          <w:tcPr>
            <w:tcW w:w="1719" w:type="dxa"/>
          </w:tcPr>
          <w:p w14:paraId="0B915712" w14:textId="77777777" w:rsidR="006B743F" w:rsidRPr="009353CF" w:rsidRDefault="006B743F" w:rsidP="000B38B2">
            <w:pPr>
              <w:pStyle w:val="BodyText"/>
              <w:spacing w:line="256" w:lineRule="auto"/>
              <w:rPr>
                <w:rFonts w:cs="Arial"/>
              </w:rPr>
            </w:pPr>
            <w:r>
              <w:rPr>
                <w:rFonts w:cs="Arial"/>
              </w:rPr>
              <w:t>Apple</w:t>
            </w:r>
          </w:p>
        </w:tc>
        <w:tc>
          <w:tcPr>
            <w:tcW w:w="7910" w:type="dxa"/>
          </w:tcPr>
          <w:p w14:paraId="61C5FAB8" w14:textId="77777777" w:rsidR="006B743F" w:rsidRDefault="006B743F" w:rsidP="000B38B2">
            <w:pPr>
              <w:pStyle w:val="BodyText"/>
              <w:spacing w:line="256" w:lineRule="auto"/>
              <w:rPr>
                <w:rFonts w:cs="Arial"/>
              </w:rPr>
            </w:pPr>
            <w:r>
              <w:rPr>
                <w:rFonts w:cs="Arial"/>
              </w:rPr>
              <w:t xml:space="preserve">We support Option 2. </w:t>
            </w:r>
          </w:p>
          <w:p w14:paraId="033052FE" w14:textId="77777777" w:rsidR="006B743F" w:rsidRDefault="006B743F" w:rsidP="000B38B2">
            <w:pPr>
              <w:rPr>
                <w:rFonts w:cs="Arial"/>
              </w:rPr>
            </w:pPr>
            <w:r w:rsidRPr="001543CF">
              <w:rPr>
                <w:rFonts w:cs="Arial"/>
              </w:rPr>
              <w:t xml:space="preserve">In terrestrial network, the TA command MAC CE is activated from the beginning of uplink slot </w:t>
            </w:r>
            <m:oMath>
              <m:r>
                <w:rPr>
                  <w:rFonts w:ascii="Cambria Math" w:hAnsi="Cambria Math" w:cs="Arial"/>
                </w:rPr>
                <m:t>n</m:t>
              </m:r>
              <m:r>
                <m:rPr>
                  <m:sty m:val="p"/>
                </m:rPr>
                <w:rPr>
                  <w:rFonts w:ascii="Cambria Math" w:hAnsi="Cambria Math" w:cs="Arial"/>
                </w:rPr>
                <m:t>+</m:t>
              </m:r>
              <m:r>
                <w:rPr>
                  <w:rFonts w:ascii="Cambria Math" w:hAnsi="Cambria Math" w:cs="Arial"/>
                </w:rPr>
                <m:t>k</m:t>
              </m:r>
              <m:r>
                <m:rPr>
                  <m:sty m:val="p"/>
                </m:rPr>
                <w:rPr>
                  <w:rFonts w:ascii="Cambria Math" w:hAnsi="Cambria Math" w:cs="Arial"/>
                </w:rPr>
                <m:t>+1</m:t>
              </m:r>
            </m:oMath>
            <w:r w:rsidRPr="001543CF">
              <w:rPr>
                <w:rFonts w:cs="Arial"/>
              </w:rPr>
              <w:t xml:space="preserve">, where </w:t>
            </w:r>
            <m:oMath>
              <m:r>
                <w:rPr>
                  <w:rFonts w:ascii="Cambria Math" w:hAnsi="Cambria Math" w:cs="Arial"/>
                </w:rPr>
                <m:t>n</m:t>
              </m:r>
            </m:oMath>
            <w:r w:rsidRPr="001543CF">
              <w:rPr>
                <w:rFonts w:cs="Arial"/>
              </w:rPr>
              <w:t xml:space="preserve"> is the uplink slot when PDSCH carrying TA command MAC CE is received, and </w:t>
            </w:r>
            <m:oMath>
              <m:r>
                <w:rPr>
                  <w:rFonts w:ascii="Cambria Math" w:hAnsi="Cambria Math" w:cs="Arial"/>
                </w:rPr>
                <m:t>k</m:t>
              </m:r>
            </m:oMath>
            <w:r w:rsidRPr="001543CF">
              <w:rPr>
                <w:rFonts w:cs="Arial"/>
              </w:rPr>
              <w:t xml:space="preserve"> is UE’s PSDCH processing time. Since the TA command MAC CE activating time is defined in the uplink timing only, there is no downlink to uplink transmit involved. Hence, the similar definition could be applied to NTN. </w:t>
            </w:r>
          </w:p>
          <w:p w14:paraId="6FEC8E32" w14:textId="77777777" w:rsidR="006B743F" w:rsidRDefault="006B743F" w:rsidP="000B38B2">
            <w:pPr>
              <w:rPr>
                <w:rFonts w:cs="Arial"/>
              </w:rPr>
            </w:pPr>
          </w:p>
          <w:p w14:paraId="61180FA6" w14:textId="77777777" w:rsidR="006B743F" w:rsidRPr="009353CF" w:rsidRDefault="006B743F" w:rsidP="000B38B2">
            <w:pPr>
              <w:pStyle w:val="BodyText"/>
              <w:spacing w:line="256" w:lineRule="auto"/>
              <w:rPr>
                <w:rFonts w:cs="Arial"/>
              </w:rPr>
            </w:pPr>
            <w:r>
              <w:rPr>
                <w:rFonts w:cs="Arial"/>
              </w:rPr>
              <w:t>Basically, we think t</w:t>
            </w:r>
            <w:r w:rsidRPr="001543CF">
              <w:rPr>
                <w:rFonts w:cs="Arial"/>
              </w:rPr>
              <w:t>he TA command MAC CE is activated at uplink slot n+k+1, where n is the uplink slot when PDSCH carrying TA command MAC CE is received, and k is UE’s PDSCH processing time.</w:t>
            </w:r>
          </w:p>
        </w:tc>
      </w:tr>
      <w:tr w:rsidR="006B743F" w:rsidRPr="009353CF" w14:paraId="762FFF62" w14:textId="77777777" w:rsidTr="000B38B2">
        <w:tc>
          <w:tcPr>
            <w:tcW w:w="1719" w:type="dxa"/>
          </w:tcPr>
          <w:p w14:paraId="410939BC" w14:textId="77777777" w:rsidR="006B743F" w:rsidRPr="009353CF" w:rsidRDefault="006B743F" w:rsidP="000B38B2">
            <w:pPr>
              <w:pStyle w:val="BodyText"/>
              <w:spacing w:line="256" w:lineRule="auto"/>
              <w:rPr>
                <w:rFonts w:cs="Arial"/>
              </w:rPr>
            </w:pPr>
            <w:r w:rsidRPr="008D0CB1">
              <w:rPr>
                <w:rFonts w:ascii="Times New Roman" w:hAnsi="Times New Roman"/>
              </w:rPr>
              <w:t>OPPO</w:t>
            </w:r>
          </w:p>
        </w:tc>
        <w:tc>
          <w:tcPr>
            <w:tcW w:w="7910" w:type="dxa"/>
          </w:tcPr>
          <w:p w14:paraId="19F8BB23" w14:textId="77777777" w:rsidR="006B743F" w:rsidRPr="009353CF" w:rsidRDefault="006B743F" w:rsidP="000B38B2">
            <w:pPr>
              <w:pStyle w:val="BodyText"/>
              <w:spacing w:line="256" w:lineRule="auto"/>
              <w:rPr>
                <w:rFonts w:cs="Arial"/>
              </w:rPr>
            </w:pPr>
            <w:r w:rsidRPr="008D0CB1">
              <w:rPr>
                <w:rFonts w:ascii="Times New Roman" w:hAnsi="Times New Roman"/>
              </w:rPr>
              <w:t xml:space="preserve">What needs to be clarified is that the explanation from FL on the spec text is to say that the UE receives a MAC-CE in uplink slot n, which in our understanding means that the downlink slot n-TA. Thus, as shown in figure below, if the UE should apply updated TA after uplink slot n+k+1, where k should cover at least UE-specific TA. In this case, the current specific does not seem to cover this. Our proposal is to change the definition of </w:t>
            </w:r>
            <w:proofErr w:type="spellStart"/>
            <w:r w:rsidRPr="008D0CB1">
              <w:rPr>
                <w:rFonts w:ascii="Times New Roman" w:hAnsi="Times New Roman"/>
              </w:rPr>
              <w:t>N</w:t>
            </w:r>
            <w:r w:rsidRPr="008D0CB1">
              <w:rPr>
                <w:rFonts w:ascii="Times New Roman" w:hAnsi="Times New Roman"/>
                <w:vertAlign w:val="subscript"/>
              </w:rPr>
              <w:t>TA,max</w:t>
            </w:r>
            <w:proofErr w:type="spellEnd"/>
            <w:r w:rsidRPr="008D0CB1">
              <w:rPr>
                <w:rFonts w:ascii="Times New Roman" w:hAnsi="Times New Roman"/>
              </w:rPr>
              <w:t xml:space="preserve"> to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sSub>
                <m:sSubPr>
                  <m:ctrlPr>
                    <w:rPr>
                      <w:rFonts w:ascii="Cambria Math" w:hAnsi="Cambria Math"/>
                      <w:i/>
                    </w:rPr>
                  </m:ctrlPr>
                </m:sSubPr>
                <m:e>
                  <m:r>
                    <w:rPr>
                      <w:rFonts w:ascii="Cambria Math" w:hAnsi="Cambria Math"/>
                    </w:rPr>
                    <m:t>+N</m:t>
                  </m:r>
                </m:e>
                <m:sub>
                  <m:r>
                    <w:rPr>
                      <w:rFonts w:ascii="Cambria Math" w:hAnsi="Cambria Math"/>
                    </w:rPr>
                    <m:t>TA,offset</m:t>
                  </m:r>
                </m:sub>
              </m:sSub>
            </m:oMath>
            <w:r w:rsidRPr="008D0CB1">
              <w:rPr>
                <w:rFonts w:ascii="Times New Roman" w:hAnsi="Times New Roman"/>
              </w:rPr>
              <w:t xml:space="preserve"> according to AI 8.4.2</w:t>
            </w:r>
            <w:r>
              <w:rPr>
                <w:rFonts w:ascii="Times New Roman" w:hAnsi="Times New Roman"/>
              </w:rPr>
              <w:t>.</w:t>
            </w:r>
            <w:r w:rsidRPr="008D0CB1">
              <w:rPr>
                <w:rFonts w:ascii="Times New Roman" w:hAnsi="Times New Roman"/>
                <w:noProof/>
              </w:rPr>
              <w:drawing>
                <wp:inline distT="0" distB="0" distL="0" distR="0" wp14:anchorId="4FA037C4" wp14:editId="5088388A">
                  <wp:extent cx="4885899" cy="8267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08249" cy="830517"/>
                          </a:xfrm>
                          <a:prstGeom prst="rect">
                            <a:avLst/>
                          </a:prstGeom>
                        </pic:spPr>
                      </pic:pic>
                    </a:graphicData>
                  </a:graphic>
                </wp:inline>
              </w:drawing>
            </w:r>
          </w:p>
        </w:tc>
      </w:tr>
      <w:tr w:rsidR="006B743F" w:rsidRPr="009353CF" w14:paraId="25930B25" w14:textId="77777777" w:rsidTr="000B38B2">
        <w:tc>
          <w:tcPr>
            <w:tcW w:w="1719" w:type="dxa"/>
          </w:tcPr>
          <w:p w14:paraId="2A65525B" w14:textId="77777777" w:rsidR="006B743F" w:rsidRPr="008D0CB1" w:rsidRDefault="006B743F" w:rsidP="000B38B2">
            <w:pPr>
              <w:pStyle w:val="BodyText"/>
              <w:spacing w:line="256" w:lineRule="auto"/>
              <w:rPr>
                <w:rFonts w:ascii="Times New Roman" w:hAnsi="Times New Roman"/>
              </w:rPr>
            </w:pPr>
            <w:r>
              <w:rPr>
                <w:rFonts w:ascii="Times New Roman" w:hAnsi="Times New Roman"/>
              </w:rPr>
              <w:t>Qualcomm</w:t>
            </w:r>
          </w:p>
        </w:tc>
        <w:tc>
          <w:tcPr>
            <w:tcW w:w="7910" w:type="dxa"/>
          </w:tcPr>
          <w:p w14:paraId="0C153B5D" w14:textId="77777777" w:rsidR="006B743F" w:rsidRPr="008D0CB1" w:rsidRDefault="006B743F" w:rsidP="000B38B2">
            <w:pPr>
              <w:pStyle w:val="BodyText"/>
              <w:spacing w:line="256" w:lineRule="auto"/>
              <w:rPr>
                <w:rFonts w:ascii="Times New Roman" w:hAnsi="Times New Roman"/>
              </w:rPr>
            </w:pPr>
            <w:r>
              <w:rPr>
                <w:rFonts w:ascii="Times New Roman" w:hAnsi="Times New Roman"/>
              </w:rPr>
              <w:t>Support Option 2.</w:t>
            </w:r>
          </w:p>
        </w:tc>
      </w:tr>
      <w:tr w:rsidR="006B743F" w:rsidRPr="009353CF" w14:paraId="70382BA5" w14:textId="77777777" w:rsidTr="000B38B2">
        <w:tc>
          <w:tcPr>
            <w:tcW w:w="1719" w:type="dxa"/>
          </w:tcPr>
          <w:p w14:paraId="151F524D" w14:textId="77777777" w:rsidR="006B743F" w:rsidRDefault="006B743F" w:rsidP="000B38B2">
            <w:pPr>
              <w:pStyle w:val="BodyText"/>
              <w:spacing w:line="256" w:lineRule="auto"/>
              <w:rPr>
                <w:rFonts w:ascii="Times New Roman" w:hAnsi="Times New Roman"/>
              </w:rPr>
            </w:pPr>
            <w:r>
              <w:rPr>
                <w:rFonts w:eastAsia="Yu Mincho" w:cs="Arial" w:hint="eastAsia"/>
              </w:rPr>
              <w:t>S</w:t>
            </w:r>
            <w:r>
              <w:rPr>
                <w:rFonts w:eastAsia="Yu Mincho" w:cs="Arial"/>
              </w:rPr>
              <w:t>ony</w:t>
            </w:r>
          </w:p>
        </w:tc>
        <w:tc>
          <w:tcPr>
            <w:tcW w:w="7910" w:type="dxa"/>
          </w:tcPr>
          <w:p w14:paraId="6DA50EDD" w14:textId="77777777" w:rsidR="006B743F" w:rsidRDefault="006B743F" w:rsidP="000B38B2">
            <w:pPr>
              <w:pStyle w:val="BodyText"/>
              <w:spacing w:line="256" w:lineRule="auto"/>
              <w:rPr>
                <w:rFonts w:ascii="Times New Roman" w:hAnsi="Times New Roman"/>
              </w:rPr>
            </w:pPr>
            <w:r>
              <w:rPr>
                <w:rFonts w:eastAsia="Yu Mincho" w:cs="Arial" w:hint="eastAsia"/>
              </w:rPr>
              <w:t>S</w:t>
            </w:r>
            <w:r>
              <w:rPr>
                <w:rFonts w:eastAsia="Yu Mincho" w:cs="Arial"/>
              </w:rPr>
              <w:t>upport option 2. Timing is not impacted by the large offset.</w:t>
            </w:r>
          </w:p>
        </w:tc>
      </w:tr>
      <w:tr w:rsidR="006B743F" w:rsidRPr="00AA2972" w14:paraId="786B3BE0" w14:textId="77777777" w:rsidTr="000B38B2">
        <w:tc>
          <w:tcPr>
            <w:tcW w:w="1719" w:type="dxa"/>
          </w:tcPr>
          <w:p w14:paraId="35EF406B" w14:textId="77777777" w:rsidR="006B743F" w:rsidRPr="00AA2972" w:rsidRDefault="006B743F" w:rsidP="000B38B2">
            <w:pPr>
              <w:pStyle w:val="BodyText"/>
              <w:spacing w:line="256" w:lineRule="auto"/>
              <w:rPr>
                <w:rFonts w:eastAsia="Yu Mincho" w:cs="Arial"/>
              </w:rPr>
            </w:pPr>
            <w:r w:rsidRPr="00AA2972">
              <w:rPr>
                <w:rFonts w:eastAsia="Yu Mincho" w:cs="Arial"/>
              </w:rPr>
              <w:t>LG</w:t>
            </w:r>
          </w:p>
        </w:tc>
        <w:tc>
          <w:tcPr>
            <w:tcW w:w="7910" w:type="dxa"/>
          </w:tcPr>
          <w:p w14:paraId="36871CDE" w14:textId="77777777" w:rsidR="006B743F" w:rsidRPr="00AA2972" w:rsidRDefault="006B743F" w:rsidP="000B38B2">
            <w:pPr>
              <w:pStyle w:val="BodyText"/>
              <w:spacing w:line="256" w:lineRule="auto"/>
              <w:rPr>
                <w:rFonts w:eastAsia="Yu Mincho" w:cs="Arial"/>
              </w:rPr>
            </w:pPr>
            <w:r w:rsidRPr="00AA2972">
              <w:rPr>
                <w:rFonts w:eastAsia="Yu Mincho" w:cs="Arial"/>
              </w:rPr>
              <w:t>Support Option 2.</w:t>
            </w:r>
          </w:p>
        </w:tc>
      </w:tr>
      <w:tr w:rsidR="006B743F" w:rsidRPr="00AA2972" w14:paraId="40602060" w14:textId="77777777" w:rsidTr="000B38B2">
        <w:tc>
          <w:tcPr>
            <w:tcW w:w="1719" w:type="dxa"/>
          </w:tcPr>
          <w:p w14:paraId="44E4E84D" w14:textId="77777777" w:rsidR="006B743F" w:rsidRPr="00AA2972" w:rsidRDefault="006B743F" w:rsidP="000B38B2">
            <w:pPr>
              <w:pStyle w:val="BodyText"/>
              <w:spacing w:line="256" w:lineRule="auto"/>
              <w:rPr>
                <w:rFonts w:eastAsia="Yu Mincho" w:cs="Arial"/>
              </w:rPr>
            </w:pPr>
            <w:r>
              <w:rPr>
                <w:rFonts w:eastAsia="Yu Mincho" w:cs="Arial"/>
              </w:rPr>
              <w:t>Ericsson</w:t>
            </w:r>
          </w:p>
        </w:tc>
        <w:tc>
          <w:tcPr>
            <w:tcW w:w="7910" w:type="dxa"/>
          </w:tcPr>
          <w:p w14:paraId="1CB0A96B" w14:textId="77777777" w:rsidR="006B743F" w:rsidRPr="00AA2972" w:rsidRDefault="006B743F" w:rsidP="000B38B2">
            <w:pPr>
              <w:pStyle w:val="BodyText"/>
              <w:spacing w:line="256" w:lineRule="auto"/>
              <w:rPr>
                <w:rFonts w:eastAsia="Yu Mincho" w:cs="Arial"/>
              </w:rPr>
            </w:pPr>
            <w:r>
              <w:rPr>
                <w:rFonts w:eastAsia="Yu Mincho" w:cs="Arial"/>
              </w:rPr>
              <w:t>Option 2, as elaborated in the moderator’s summary.</w:t>
            </w:r>
          </w:p>
        </w:tc>
      </w:tr>
      <w:tr w:rsidR="006B743F" w:rsidRPr="00AA2972" w14:paraId="35AF6790" w14:textId="77777777" w:rsidTr="000B38B2">
        <w:tc>
          <w:tcPr>
            <w:tcW w:w="1719" w:type="dxa"/>
          </w:tcPr>
          <w:p w14:paraId="42C6C6AF" w14:textId="77777777" w:rsidR="006B743F" w:rsidRPr="009624E0" w:rsidRDefault="006B743F" w:rsidP="000B38B2">
            <w:pPr>
              <w:pStyle w:val="BodyText"/>
              <w:spacing w:line="256" w:lineRule="auto"/>
              <w:rPr>
                <w:rFonts w:cs="Arial"/>
              </w:rPr>
            </w:pPr>
            <w:r>
              <w:rPr>
                <w:rFonts w:cs="Arial" w:hint="eastAsia"/>
              </w:rPr>
              <w:t>v</w:t>
            </w:r>
            <w:r>
              <w:rPr>
                <w:rFonts w:cs="Arial"/>
              </w:rPr>
              <w:t>ivo</w:t>
            </w:r>
          </w:p>
        </w:tc>
        <w:tc>
          <w:tcPr>
            <w:tcW w:w="7910" w:type="dxa"/>
          </w:tcPr>
          <w:p w14:paraId="5EC1102C" w14:textId="77777777" w:rsidR="006B743F" w:rsidRDefault="006B743F" w:rsidP="000B38B2">
            <w:pPr>
              <w:pStyle w:val="BodyText"/>
              <w:spacing w:line="256" w:lineRule="auto"/>
              <w:rPr>
                <w:rFonts w:cs="Arial"/>
              </w:rPr>
            </w:pPr>
            <w:r>
              <w:rPr>
                <w:rFonts w:cs="Arial" w:hint="eastAsia"/>
              </w:rPr>
              <w:t>O</w:t>
            </w:r>
            <w:r>
              <w:rPr>
                <w:rFonts w:cs="Arial"/>
              </w:rPr>
              <w:t>ption 2</w:t>
            </w:r>
          </w:p>
          <w:p w14:paraId="2F9657B4" w14:textId="77777777" w:rsidR="006B743F" w:rsidRDefault="006B743F" w:rsidP="000B38B2">
            <w:pPr>
              <w:pStyle w:val="BodyText"/>
              <w:spacing w:line="256" w:lineRule="auto"/>
              <w:rPr>
                <w:rFonts w:eastAsia="Yu Mincho" w:cs="Arial"/>
              </w:rPr>
            </w:pPr>
            <w:r>
              <w:rPr>
                <w:rFonts w:cs="Arial" w:hint="eastAsia"/>
              </w:rPr>
              <w:t>W</w:t>
            </w:r>
            <w:r>
              <w:rPr>
                <w:rFonts w:cs="Arial"/>
              </w:rPr>
              <w:t>e a</w:t>
            </w:r>
            <w:r w:rsidRPr="00AD2022">
              <w:rPr>
                <w:rFonts w:cs="Arial"/>
              </w:rPr>
              <w:t xml:space="preserve">gree </w:t>
            </w:r>
            <w:r>
              <w:rPr>
                <w:rFonts w:cs="Arial"/>
              </w:rPr>
              <w:t>that t</w:t>
            </w:r>
            <w:r w:rsidRPr="009353CF">
              <w:rPr>
                <w:rFonts w:cs="Arial"/>
              </w:rPr>
              <w:t xml:space="preserve">he timing is defined solely from UL timing </w:t>
            </w:r>
            <w:proofErr w:type="gramStart"/>
            <w:r w:rsidRPr="009353CF">
              <w:rPr>
                <w:rFonts w:cs="Arial"/>
              </w:rPr>
              <w:t>perspective</w:t>
            </w:r>
            <w:r>
              <w:rPr>
                <w:rFonts w:cs="Arial"/>
              </w:rPr>
              <w:t>, and</w:t>
            </w:r>
            <w:proofErr w:type="gramEnd"/>
            <w:r>
              <w:rPr>
                <w:rFonts w:cs="Arial"/>
              </w:rPr>
              <w:t xml:space="preserve"> </w:t>
            </w:r>
            <w:r w:rsidRPr="009353CF">
              <w:rPr>
                <w:rFonts w:cs="Arial"/>
              </w:rPr>
              <w:t>is not impacted by the large offset in the UE's DL and UL frame timing.</w:t>
            </w:r>
          </w:p>
        </w:tc>
      </w:tr>
      <w:tr w:rsidR="006B743F" w:rsidRPr="00AA2972" w14:paraId="28DC2A07" w14:textId="77777777" w:rsidTr="000B38B2">
        <w:tc>
          <w:tcPr>
            <w:tcW w:w="1719" w:type="dxa"/>
          </w:tcPr>
          <w:p w14:paraId="2524CA9E" w14:textId="77777777" w:rsidR="006B743F" w:rsidRDefault="006B743F" w:rsidP="000B38B2">
            <w:pPr>
              <w:pStyle w:val="BodyText"/>
              <w:spacing w:line="256" w:lineRule="auto"/>
              <w:rPr>
                <w:rFonts w:cs="Arial"/>
              </w:rPr>
            </w:pPr>
            <w:r>
              <w:rPr>
                <w:rFonts w:eastAsia="Malgun Gothic" w:cs="Arial" w:hint="eastAsia"/>
              </w:rPr>
              <w:t>Samsung</w:t>
            </w:r>
          </w:p>
        </w:tc>
        <w:tc>
          <w:tcPr>
            <w:tcW w:w="7910" w:type="dxa"/>
          </w:tcPr>
          <w:p w14:paraId="0F7DD7EF" w14:textId="77777777" w:rsidR="006B743F" w:rsidRDefault="006B743F" w:rsidP="000B38B2">
            <w:pPr>
              <w:pStyle w:val="BodyText"/>
              <w:spacing w:line="256" w:lineRule="auto"/>
              <w:rPr>
                <w:rFonts w:eastAsia="Malgun Gothic" w:cs="Arial"/>
              </w:rPr>
            </w:pPr>
            <w:r>
              <w:rPr>
                <w:rFonts w:eastAsia="Malgun Gothic" w:cs="Arial"/>
              </w:rPr>
              <w:t>Option 2.</w:t>
            </w:r>
          </w:p>
          <w:p w14:paraId="69D198B4" w14:textId="77777777" w:rsidR="006B743F" w:rsidRDefault="006B743F" w:rsidP="000B38B2">
            <w:pPr>
              <w:pStyle w:val="BodyText"/>
              <w:spacing w:line="256" w:lineRule="auto"/>
              <w:rPr>
                <w:rFonts w:cs="Arial"/>
              </w:rPr>
            </w:pPr>
            <w:r>
              <w:rPr>
                <w:rFonts w:eastAsia="Malgun Gothic" w:cs="Arial" w:hint="eastAsia"/>
              </w:rPr>
              <w:t>Since the slot n is corresponding to UL slot index, the additional offset is not needed.</w:t>
            </w:r>
          </w:p>
        </w:tc>
      </w:tr>
      <w:tr w:rsidR="006B743F" w:rsidRPr="00AA2972" w14:paraId="5C654F17" w14:textId="77777777" w:rsidTr="000B38B2">
        <w:tc>
          <w:tcPr>
            <w:tcW w:w="1719" w:type="dxa"/>
          </w:tcPr>
          <w:p w14:paraId="214512F4" w14:textId="77777777" w:rsidR="006B743F" w:rsidRPr="00F22208" w:rsidRDefault="006B743F" w:rsidP="000B38B2">
            <w:pPr>
              <w:pStyle w:val="BodyText"/>
              <w:spacing w:line="256" w:lineRule="auto"/>
              <w:rPr>
                <w:rFonts w:cs="Arial"/>
              </w:rPr>
            </w:pPr>
            <w:proofErr w:type="spellStart"/>
            <w:r>
              <w:rPr>
                <w:rFonts w:cs="Arial" w:hint="eastAsia"/>
              </w:rPr>
              <w:t>C</w:t>
            </w:r>
            <w:r>
              <w:rPr>
                <w:rFonts w:cs="Arial"/>
              </w:rPr>
              <w:t>hinaTelecom</w:t>
            </w:r>
            <w:proofErr w:type="spellEnd"/>
          </w:p>
        </w:tc>
        <w:tc>
          <w:tcPr>
            <w:tcW w:w="7910" w:type="dxa"/>
          </w:tcPr>
          <w:p w14:paraId="71F4EE42" w14:textId="77777777" w:rsidR="006B743F" w:rsidRPr="00F22208" w:rsidRDefault="006B743F" w:rsidP="000B38B2">
            <w:pPr>
              <w:pStyle w:val="BodyText"/>
              <w:spacing w:line="256" w:lineRule="auto"/>
              <w:rPr>
                <w:rFonts w:cs="Arial"/>
              </w:rPr>
            </w:pPr>
            <w:r>
              <w:rPr>
                <w:rFonts w:cs="Arial"/>
              </w:rPr>
              <w:t>Support option 2</w:t>
            </w:r>
          </w:p>
        </w:tc>
      </w:tr>
      <w:tr w:rsidR="006B743F" w:rsidRPr="00AA2972" w14:paraId="54ADFA61" w14:textId="77777777" w:rsidTr="000B38B2">
        <w:tc>
          <w:tcPr>
            <w:tcW w:w="1719" w:type="dxa"/>
          </w:tcPr>
          <w:p w14:paraId="3597FB99" w14:textId="77777777" w:rsidR="006B743F" w:rsidRDefault="006B743F" w:rsidP="000B38B2">
            <w:pPr>
              <w:pStyle w:val="BodyText"/>
              <w:spacing w:line="256" w:lineRule="auto"/>
              <w:rPr>
                <w:rFonts w:cs="Arial"/>
              </w:rPr>
            </w:pPr>
            <w:r>
              <w:rPr>
                <w:rFonts w:cs="Arial" w:hint="eastAsia"/>
              </w:rPr>
              <w:lastRenderedPageBreak/>
              <w:t>L</w:t>
            </w:r>
            <w:r>
              <w:rPr>
                <w:rFonts w:cs="Arial"/>
              </w:rPr>
              <w:t>enovo/MM</w:t>
            </w:r>
          </w:p>
        </w:tc>
        <w:tc>
          <w:tcPr>
            <w:tcW w:w="7910" w:type="dxa"/>
          </w:tcPr>
          <w:p w14:paraId="229BF90C" w14:textId="77777777" w:rsidR="006B743F" w:rsidRDefault="006B743F" w:rsidP="000B38B2">
            <w:pPr>
              <w:pStyle w:val="BodyText"/>
              <w:spacing w:line="256" w:lineRule="auto"/>
              <w:rPr>
                <w:rFonts w:cs="Arial"/>
              </w:rPr>
            </w:pPr>
            <w:r>
              <w:rPr>
                <w:rFonts w:cs="Arial" w:hint="eastAsia"/>
              </w:rPr>
              <w:t>S</w:t>
            </w:r>
            <w:r>
              <w:rPr>
                <w:rFonts w:cs="Arial"/>
              </w:rPr>
              <w:t xml:space="preserve">upport Option 2. As the MAC command reception and the activation are all UL slot, so there is no impact from the large propagation delay. </w:t>
            </w:r>
          </w:p>
        </w:tc>
      </w:tr>
      <w:tr w:rsidR="006B743F" w:rsidRPr="00AA2972" w14:paraId="2D4B62C9" w14:textId="77777777" w:rsidTr="000B38B2">
        <w:tc>
          <w:tcPr>
            <w:tcW w:w="1719" w:type="dxa"/>
          </w:tcPr>
          <w:p w14:paraId="316B3DD8" w14:textId="77777777" w:rsidR="006B743F" w:rsidRDefault="006B743F" w:rsidP="000B38B2">
            <w:pPr>
              <w:pStyle w:val="BodyText"/>
              <w:spacing w:line="256" w:lineRule="auto"/>
              <w:rPr>
                <w:rFonts w:cs="Arial"/>
              </w:rPr>
            </w:pPr>
            <w:r w:rsidRPr="006942E1">
              <w:rPr>
                <w:rFonts w:cs="Arial" w:hint="eastAsia"/>
              </w:rPr>
              <w:t>CAICT</w:t>
            </w:r>
          </w:p>
        </w:tc>
        <w:tc>
          <w:tcPr>
            <w:tcW w:w="7910" w:type="dxa"/>
          </w:tcPr>
          <w:p w14:paraId="7A3062CE" w14:textId="77777777" w:rsidR="006B743F" w:rsidRPr="006942E1" w:rsidRDefault="006B743F" w:rsidP="000B38B2">
            <w:pPr>
              <w:pStyle w:val="BodyText"/>
              <w:spacing w:line="256" w:lineRule="auto"/>
              <w:rPr>
                <w:rFonts w:cs="Arial"/>
              </w:rPr>
            </w:pPr>
            <w:r>
              <w:rPr>
                <w:rFonts w:cs="Arial"/>
              </w:rPr>
              <w:t>Support option2.</w:t>
            </w:r>
          </w:p>
        </w:tc>
      </w:tr>
      <w:tr w:rsidR="006B743F" w:rsidRPr="00AA2972" w14:paraId="0A75922A" w14:textId="77777777" w:rsidTr="000B38B2">
        <w:tc>
          <w:tcPr>
            <w:tcW w:w="1719" w:type="dxa"/>
          </w:tcPr>
          <w:p w14:paraId="40198CDD" w14:textId="77777777" w:rsidR="006B743F" w:rsidRPr="006942E1" w:rsidRDefault="006B743F" w:rsidP="000B38B2">
            <w:pPr>
              <w:pStyle w:val="BodyText"/>
              <w:spacing w:line="256" w:lineRule="auto"/>
              <w:rPr>
                <w:rFonts w:cs="Arial"/>
              </w:rPr>
            </w:pPr>
            <w:r>
              <w:rPr>
                <w:rFonts w:cs="Arial"/>
              </w:rPr>
              <w:t>APT</w:t>
            </w:r>
          </w:p>
        </w:tc>
        <w:tc>
          <w:tcPr>
            <w:tcW w:w="7910" w:type="dxa"/>
          </w:tcPr>
          <w:p w14:paraId="2F3DDDF1" w14:textId="77777777" w:rsidR="006B743F" w:rsidRPr="00A23367" w:rsidRDefault="006B743F" w:rsidP="000B38B2">
            <w:pPr>
              <w:pStyle w:val="BodyText"/>
              <w:spacing w:line="256" w:lineRule="auto"/>
              <w:rPr>
                <w:rFonts w:cs="Arial"/>
              </w:rPr>
            </w:pPr>
            <w:r w:rsidRPr="00A23367">
              <w:rPr>
                <w:rFonts w:cs="Arial"/>
              </w:rPr>
              <w:t>Option 1: Needed</w:t>
            </w:r>
            <w:r>
              <w:rPr>
                <w:rFonts w:cs="Arial"/>
              </w:rPr>
              <w:t xml:space="preserve"> (by assuming UE-calculated TA in RRC_CONNECTED)</w:t>
            </w:r>
          </w:p>
          <w:p w14:paraId="7378305A" w14:textId="77777777" w:rsidR="006B743F" w:rsidRDefault="006B743F" w:rsidP="000B38B2">
            <w:pPr>
              <w:pStyle w:val="BodyText"/>
              <w:spacing w:line="256" w:lineRule="auto"/>
              <w:rPr>
                <w:rFonts w:cs="Arial"/>
              </w:rPr>
            </w:pPr>
            <w:r w:rsidRPr="00A23367">
              <w:rPr>
                <w:rFonts w:cs="Arial"/>
              </w:rPr>
              <w:t xml:space="preserve">Reason: </w:t>
            </w:r>
          </w:p>
          <w:p w14:paraId="64E3E9AC" w14:textId="77777777" w:rsidR="006B743F" w:rsidRDefault="006B743F" w:rsidP="000B38B2">
            <w:pPr>
              <w:pStyle w:val="BodyText"/>
              <w:spacing w:line="256" w:lineRule="auto"/>
              <w:rPr>
                <w:rFonts w:cs="Arial"/>
              </w:rPr>
            </w:pPr>
            <w:r>
              <w:rPr>
                <w:rFonts w:cs="Arial"/>
              </w:rPr>
              <w:t>O</w:t>
            </w:r>
            <w:r w:rsidRPr="00A23367">
              <w:rPr>
                <w:rFonts w:cs="Arial"/>
              </w:rPr>
              <w:t xml:space="preserve">ne intention of using k is to prevent time overlap between two UL transmissions, where one uses an old TA value and the other one uses a new TA value. </w:t>
            </w:r>
            <w:r>
              <w:rPr>
                <w:rFonts w:cs="Arial"/>
              </w:rPr>
              <w:t xml:space="preserve">This concern </w:t>
            </w:r>
            <w:r w:rsidRPr="00A23367">
              <w:rPr>
                <w:rFonts w:cs="Arial"/>
              </w:rPr>
              <w:t xml:space="preserve">is included in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 max</m:t>
                  </m:r>
                </m:sub>
              </m:sSub>
              <m:r>
                <w:rPr>
                  <w:rFonts w:ascii="Cambria Math" w:hAnsi="Cambria Math" w:cs="Arial"/>
                </w:rPr>
                <m:t xml:space="preserve"> </m:t>
              </m:r>
            </m:oMath>
            <w:r>
              <w:rPr>
                <w:rFonts w:cs="Arial"/>
              </w:rPr>
              <w:t xml:space="preserve">given in the specs. </w:t>
            </w:r>
            <m:oMath>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TA,  max</m:t>
                  </m:r>
                </m:sub>
              </m:sSub>
            </m:oMath>
            <w:r w:rsidRPr="00B50A52">
              <w:rPr>
                <w:rFonts w:cs="Arial"/>
                <w:iCs/>
              </w:rPr>
              <w:t xml:space="preserve"> is t</w:t>
            </w:r>
            <w:r w:rsidRPr="00181557">
              <w:rPr>
                <w:rFonts w:cs="Arial"/>
              </w:rPr>
              <w:t>he maximum timing advance value provided by a TA command field of 12 bits, which is 2ms in the current specs.</w:t>
            </w:r>
          </w:p>
          <w:p w14:paraId="16886ACA" w14:textId="77777777" w:rsidR="006B743F" w:rsidRDefault="006B743F" w:rsidP="000B38B2">
            <w:pPr>
              <w:pStyle w:val="BodyText"/>
              <w:spacing w:line="256" w:lineRule="auto"/>
              <w:rPr>
                <w:rFonts w:cs="Arial"/>
              </w:rPr>
            </w:pPr>
            <w:r>
              <w:rPr>
                <w:rFonts w:cs="Arial"/>
              </w:rPr>
              <w:t>To prevent time overlap, Option 1 would be needed if UE requires to update its TA value that is larger than 2ms, coming from UE-calculated TA in RRC_CONNECTED.</w:t>
            </w:r>
          </w:p>
        </w:tc>
      </w:tr>
      <w:tr w:rsidR="006B743F" w:rsidRPr="00AA2972" w14:paraId="677DF0F5" w14:textId="77777777" w:rsidTr="000B38B2">
        <w:tc>
          <w:tcPr>
            <w:tcW w:w="1719" w:type="dxa"/>
          </w:tcPr>
          <w:p w14:paraId="5B75135F" w14:textId="77777777" w:rsidR="006B743F" w:rsidRDefault="006B743F" w:rsidP="000B38B2">
            <w:pPr>
              <w:pStyle w:val="BodyText"/>
              <w:spacing w:line="256" w:lineRule="auto"/>
              <w:rPr>
                <w:rFonts w:cs="Arial"/>
              </w:rPr>
            </w:pPr>
            <w:r>
              <w:rPr>
                <w:rFonts w:cs="Arial"/>
              </w:rPr>
              <w:t>Nokia, Nokia Shanghai Bell</w:t>
            </w:r>
          </w:p>
        </w:tc>
        <w:tc>
          <w:tcPr>
            <w:tcW w:w="7910" w:type="dxa"/>
          </w:tcPr>
          <w:p w14:paraId="3575139B" w14:textId="77777777" w:rsidR="006B743F" w:rsidRPr="00A23367" w:rsidRDefault="006B743F" w:rsidP="000B38B2">
            <w:pPr>
              <w:pStyle w:val="BodyText"/>
              <w:spacing w:line="256" w:lineRule="auto"/>
              <w:rPr>
                <w:rFonts w:cs="Arial"/>
              </w:rPr>
            </w:pPr>
            <w:r w:rsidRPr="226273D7">
              <w:rPr>
                <w:rFonts w:cs="Arial"/>
              </w:rPr>
              <w:t xml:space="preserve">The new offset may be needed. The value of k includes the </w:t>
            </w:r>
            <w:proofErr w:type="spellStart"/>
            <w:r w:rsidRPr="226273D7">
              <w:rPr>
                <w:rFonts w:cs="Arial"/>
              </w:rPr>
              <w:t>N_ta</w:t>
            </w:r>
            <w:proofErr w:type="spellEnd"/>
            <w:r w:rsidRPr="226273D7">
              <w:rPr>
                <w:rFonts w:cs="Arial"/>
              </w:rPr>
              <w:t xml:space="preserve">, which implies the timing advance is included in the formula to avoid errors of such nature. However, there is a “prior” TA or pre-compensated TA on top of this one in NTN, according to current RAN1 agreements. Therefore, the </w:t>
            </w:r>
            <w:r>
              <w:rPr>
                <w:rFonts w:cs="Arial"/>
              </w:rPr>
              <w:t xml:space="preserve">already existing </w:t>
            </w:r>
            <w:r w:rsidRPr="226273D7">
              <w:rPr>
                <w:rFonts w:cs="Arial"/>
              </w:rPr>
              <w:t xml:space="preserve">must also be included in the formula for NTN.   </w:t>
            </w:r>
          </w:p>
        </w:tc>
      </w:tr>
    </w:tbl>
    <w:p w14:paraId="1BEE23EA" w14:textId="77777777" w:rsidR="006B743F" w:rsidRDefault="006B743F" w:rsidP="006B743F">
      <w:pPr>
        <w:jc w:val="both"/>
        <w:rPr>
          <w:rFonts w:ascii="Arial" w:hAnsi="Arial"/>
        </w:rPr>
      </w:pPr>
    </w:p>
    <w:p w14:paraId="19E4875D" w14:textId="14A78DB6" w:rsidR="006B743F" w:rsidRDefault="00EA054C" w:rsidP="006B743F">
      <w:pPr>
        <w:pStyle w:val="Heading2"/>
        <w:rPr>
          <w:lang w:val="en-US"/>
        </w:rPr>
      </w:pPr>
      <w:r>
        <w:rPr>
          <w:lang w:val="en-US"/>
        </w:rPr>
        <w:t>6</w:t>
      </w:r>
      <w:r w:rsidR="006B743F" w:rsidRPr="00A85EAA">
        <w:rPr>
          <w:lang w:val="en-US"/>
        </w:rPr>
        <w:t>.</w:t>
      </w:r>
      <w:r w:rsidR="006B743F">
        <w:rPr>
          <w:lang w:val="en-US"/>
        </w:rPr>
        <w:t>3</w:t>
      </w:r>
      <w:r w:rsidR="006B743F" w:rsidRPr="00A85EAA">
        <w:rPr>
          <w:lang w:val="en-US"/>
        </w:rPr>
        <w:tab/>
      </w:r>
      <w:r w:rsidR="006B743F">
        <w:rPr>
          <w:lang w:val="en-US"/>
        </w:rPr>
        <w:t>Updated proposal based on company views (1</w:t>
      </w:r>
      <w:r w:rsidR="006B743F" w:rsidRPr="001E695F">
        <w:rPr>
          <w:vertAlign w:val="superscript"/>
          <w:lang w:val="en-US"/>
        </w:rPr>
        <w:t>st</w:t>
      </w:r>
      <w:r w:rsidR="006B743F">
        <w:rPr>
          <w:lang w:val="en-US"/>
        </w:rPr>
        <w:t xml:space="preserve"> round of email discussion)</w:t>
      </w:r>
    </w:p>
    <w:p w14:paraId="6F29C839" w14:textId="65031F1B" w:rsidR="006B743F" w:rsidRPr="005F123C" w:rsidRDefault="006B743F" w:rsidP="006B743F">
      <w:pPr>
        <w:jc w:val="both"/>
        <w:rPr>
          <w:rFonts w:ascii="Arial" w:hAnsi="Arial" w:cs="Arial"/>
        </w:rPr>
      </w:pPr>
      <w:r w:rsidRPr="005F123C">
        <w:rPr>
          <w:rFonts w:ascii="Arial" w:hAnsi="Arial" w:cs="Arial"/>
        </w:rPr>
        <w:t xml:space="preserve">In the first round of email discussion, </w:t>
      </w:r>
      <w:r w:rsidR="00EA054C">
        <w:rPr>
          <w:rFonts w:ascii="Arial" w:hAnsi="Arial" w:cs="Arial"/>
        </w:rPr>
        <w:t>21</w:t>
      </w:r>
      <w:r w:rsidRPr="005F123C">
        <w:rPr>
          <w:rFonts w:ascii="Arial" w:hAnsi="Arial" w:cs="Arial"/>
        </w:rPr>
        <w:t xml:space="preserve"> companies provided views</w:t>
      </w:r>
      <w:r>
        <w:rPr>
          <w:rFonts w:ascii="Arial" w:hAnsi="Arial" w:cs="Arial"/>
        </w:rPr>
        <w:t>:</w:t>
      </w:r>
    </w:p>
    <w:p w14:paraId="0902F7D4" w14:textId="7C1D5BFF" w:rsidR="00EA054C" w:rsidRPr="00C23A94" w:rsidRDefault="00EA054C" w:rsidP="009F4D00">
      <w:pPr>
        <w:pStyle w:val="ListParagraph"/>
        <w:numPr>
          <w:ilvl w:val="0"/>
          <w:numId w:val="45"/>
        </w:numPr>
        <w:jc w:val="both"/>
        <w:rPr>
          <w:rFonts w:ascii="Arial" w:hAnsi="Arial" w:cs="Arial"/>
        </w:rPr>
      </w:pPr>
      <w:r w:rsidRPr="009551C3">
        <w:rPr>
          <w:rFonts w:ascii="Arial" w:hAnsi="Arial" w:cs="Arial"/>
          <w:lang w:val="en-US"/>
        </w:rPr>
        <w:t>[</w:t>
      </w:r>
      <w:r>
        <w:rPr>
          <w:rFonts w:ascii="Arial" w:hAnsi="Arial" w:cs="Arial"/>
          <w:lang w:val="en-US"/>
        </w:rPr>
        <w:t>CATT, Thales, ZTE, Intel, CMCC, Panasonic, Huawei, MediaTek, Apple</w:t>
      </w:r>
      <w:r w:rsidR="003A5B85">
        <w:rPr>
          <w:rFonts w:ascii="Arial" w:hAnsi="Arial" w:cs="Arial"/>
          <w:lang w:val="en-US"/>
        </w:rPr>
        <w:t xml:space="preserve">, Qualcomm, Sony, LG, Ericsson, vivo, Samsung, </w:t>
      </w:r>
      <w:proofErr w:type="spellStart"/>
      <w:r w:rsidR="003A5B85">
        <w:rPr>
          <w:rFonts w:ascii="Arial" w:hAnsi="Arial" w:cs="Arial"/>
          <w:lang w:val="en-US"/>
        </w:rPr>
        <w:t>ChinaTelecom</w:t>
      </w:r>
      <w:proofErr w:type="spellEnd"/>
      <w:r w:rsidR="003A5B85">
        <w:rPr>
          <w:rFonts w:ascii="Arial" w:hAnsi="Arial" w:cs="Arial"/>
          <w:lang w:val="en-US"/>
        </w:rPr>
        <w:t>, Lenovo/MM, CAICT</w:t>
      </w:r>
      <w:r w:rsidRPr="009551C3">
        <w:rPr>
          <w:rFonts w:ascii="Arial" w:hAnsi="Arial" w:cs="Arial"/>
          <w:lang w:val="en-US"/>
        </w:rPr>
        <w:t>]</w:t>
      </w:r>
      <w:r>
        <w:rPr>
          <w:rFonts w:ascii="Arial" w:hAnsi="Arial" w:cs="Arial"/>
          <w:lang w:val="en-US"/>
        </w:rPr>
        <w:t xml:space="preserve"> support Option 2, with the reason being</w:t>
      </w:r>
      <w:r w:rsidRPr="009551C3">
        <w:rPr>
          <w:rFonts w:ascii="Arial" w:hAnsi="Arial" w:cs="Arial"/>
          <w:lang w:val="en-US"/>
        </w:rPr>
        <w:t xml:space="preserve"> that </w:t>
      </w:r>
      <w:r>
        <w:rPr>
          <w:rFonts w:ascii="Arial" w:hAnsi="Arial" w:cs="Arial"/>
          <w:lang w:val="en-US"/>
        </w:rPr>
        <w:t>the TA application timing is defined purely from UL perspective and thus additional timing offset is not needed.</w:t>
      </w:r>
    </w:p>
    <w:p w14:paraId="0D5F3C2D" w14:textId="2035B540" w:rsidR="00C23A94" w:rsidRPr="00C23A94" w:rsidRDefault="00C23A94" w:rsidP="009F4D00">
      <w:pPr>
        <w:pStyle w:val="ListParagraph"/>
        <w:numPr>
          <w:ilvl w:val="0"/>
          <w:numId w:val="45"/>
        </w:numPr>
        <w:jc w:val="both"/>
        <w:rPr>
          <w:rFonts w:ascii="Arial" w:hAnsi="Arial" w:cs="Arial"/>
        </w:rPr>
      </w:pPr>
      <w:r>
        <w:rPr>
          <w:rFonts w:ascii="Arial" w:hAnsi="Arial" w:cs="Arial"/>
          <w:lang w:val="en-US"/>
        </w:rPr>
        <w:t xml:space="preserve">[Panasonic] proposes to clarify that in this context, </w:t>
      </w:r>
      <w:r w:rsidRPr="00EA054C">
        <w:rPr>
          <w:rFonts w:ascii="Arial" w:hAnsi="Arial" w:cs="Arial"/>
          <w:lang w:val="en-US"/>
        </w:rPr>
        <w:t>uplink slot n is the slot which start no earlier than the end of downlink reception slot of PDSCH containing the MAC CE.</w:t>
      </w:r>
    </w:p>
    <w:p w14:paraId="7FAF3BD4" w14:textId="2F26AA91" w:rsidR="009827CE" w:rsidRPr="00C23A94" w:rsidRDefault="00A52CDB" w:rsidP="009F4D00">
      <w:pPr>
        <w:pStyle w:val="ListParagraph"/>
        <w:numPr>
          <w:ilvl w:val="0"/>
          <w:numId w:val="45"/>
        </w:numPr>
        <w:jc w:val="both"/>
        <w:rPr>
          <w:rFonts w:ascii="Arial" w:hAnsi="Arial" w:cs="Arial"/>
        </w:rPr>
      </w:pPr>
      <w:r>
        <w:rPr>
          <w:rFonts w:ascii="Arial" w:hAnsi="Arial" w:cs="Arial"/>
          <w:lang w:val="en-US"/>
        </w:rPr>
        <w:t xml:space="preserve"> </w:t>
      </w:r>
      <w:r w:rsidR="003A5B85">
        <w:rPr>
          <w:rFonts w:ascii="Arial" w:hAnsi="Arial" w:cs="Arial"/>
          <w:lang w:val="en-US"/>
        </w:rPr>
        <w:t>[OPPO] ask for clarification on the meaning of receiving a MAC-CE in uplink slot n.</w:t>
      </w:r>
    </w:p>
    <w:p w14:paraId="13EEA51D" w14:textId="15A0BF43" w:rsidR="003A5B85" w:rsidRPr="003A5B85" w:rsidRDefault="00A52CDB" w:rsidP="009F4D00">
      <w:pPr>
        <w:pStyle w:val="ListParagraph"/>
        <w:numPr>
          <w:ilvl w:val="0"/>
          <w:numId w:val="45"/>
        </w:numPr>
        <w:jc w:val="both"/>
        <w:rPr>
          <w:rFonts w:ascii="Arial" w:hAnsi="Arial" w:cs="Arial"/>
        </w:rPr>
      </w:pPr>
      <w:r>
        <w:rPr>
          <w:rFonts w:ascii="Arial" w:hAnsi="Arial" w:cs="Arial"/>
          <w:lang w:val="en-US"/>
        </w:rPr>
        <w:t xml:space="preserve"> </w:t>
      </w:r>
      <w:r w:rsidR="003A5B85">
        <w:rPr>
          <w:rFonts w:ascii="Arial" w:hAnsi="Arial" w:cs="Arial"/>
          <w:lang w:val="en-US"/>
        </w:rPr>
        <w:t>[APT] comment that the spec text would be impacted for UE autonomous update with UE-calculated TA in RRC_CONNECTED.</w:t>
      </w:r>
    </w:p>
    <w:p w14:paraId="70AE1D50" w14:textId="288B29E9" w:rsidR="006B743F" w:rsidRPr="00EA054C" w:rsidRDefault="00720598" w:rsidP="009F4D00">
      <w:pPr>
        <w:pStyle w:val="ListParagraph"/>
        <w:numPr>
          <w:ilvl w:val="0"/>
          <w:numId w:val="45"/>
        </w:numPr>
        <w:jc w:val="both"/>
        <w:rPr>
          <w:rFonts w:ascii="Arial" w:hAnsi="Arial" w:cs="Arial"/>
        </w:rPr>
      </w:pPr>
      <w:r w:rsidRPr="00EA054C">
        <w:rPr>
          <w:rFonts w:ascii="Arial" w:hAnsi="Arial" w:cs="Arial"/>
          <w:lang w:val="en-US"/>
        </w:rPr>
        <w:t xml:space="preserve"> </w:t>
      </w:r>
      <w:r w:rsidR="00EA054C" w:rsidRPr="00EA054C">
        <w:rPr>
          <w:rFonts w:ascii="Arial" w:hAnsi="Arial" w:cs="Arial"/>
          <w:lang w:val="en-US"/>
        </w:rPr>
        <w:t xml:space="preserve">[Nokia/Nokia Shanghai Bell] comment that a new offset may be needed because </w:t>
      </w:r>
      <w:proofErr w:type="spellStart"/>
      <w:r w:rsidR="00EA054C" w:rsidRPr="00EA054C">
        <w:rPr>
          <w:rFonts w:ascii="Arial" w:hAnsi="Arial" w:cs="Arial"/>
          <w:lang w:val="en-US"/>
        </w:rPr>
        <w:t>t</w:t>
      </w:r>
      <w:r w:rsidR="00EA054C" w:rsidRPr="00EA054C">
        <w:rPr>
          <w:rFonts w:ascii="Arial" w:hAnsi="Arial" w:cs="Arial"/>
        </w:rPr>
        <w:t>he</w:t>
      </w:r>
      <w:proofErr w:type="spellEnd"/>
      <w:r w:rsidR="00EA054C" w:rsidRPr="00EA054C">
        <w:rPr>
          <w:rFonts w:ascii="Arial" w:hAnsi="Arial" w:cs="Arial"/>
        </w:rPr>
        <w:t xml:space="preserve"> value of k includes the </w:t>
      </w:r>
      <w:proofErr w:type="spellStart"/>
      <w:r w:rsidR="00EA054C" w:rsidRPr="00EA054C">
        <w:rPr>
          <w:rFonts w:ascii="Arial" w:hAnsi="Arial" w:cs="Arial"/>
        </w:rPr>
        <w:t>N_ta</w:t>
      </w:r>
      <w:proofErr w:type="spellEnd"/>
      <w:r w:rsidR="00EA054C" w:rsidRPr="00EA054C">
        <w:rPr>
          <w:rFonts w:ascii="Arial" w:hAnsi="Arial" w:cs="Arial"/>
          <w:lang w:val="en-US"/>
        </w:rPr>
        <w:t>.</w:t>
      </w:r>
    </w:p>
    <w:p w14:paraId="22BD6F5A" w14:textId="2EF53FDB" w:rsidR="00C23A94" w:rsidRDefault="00C23A94" w:rsidP="006B743F">
      <w:pPr>
        <w:jc w:val="both"/>
        <w:rPr>
          <w:rFonts w:ascii="Arial" w:eastAsia="Calibri" w:hAnsi="Arial" w:cs="Arial"/>
        </w:rPr>
      </w:pPr>
      <w:r>
        <w:rPr>
          <w:rFonts w:ascii="Arial" w:eastAsia="Calibri" w:hAnsi="Arial" w:cs="Arial"/>
        </w:rPr>
        <w:t>Regarding the meaning of “</w:t>
      </w:r>
      <w:r>
        <w:rPr>
          <w:rFonts w:ascii="Arial" w:hAnsi="Arial" w:cs="Arial"/>
        </w:rPr>
        <w:t>receiving a MAC-CE in uplink slot n</w:t>
      </w:r>
      <w:r>
        <w:rPr>
          <w:rFonts w:ascii="Arial" w:eastAsia="Calibri" w:hAnsi="Arial" w:cs="Arial"/>
        </w:rPr>
        <w:t xml:space="preserve">”, Moderator further checked the specification text and notice the following </w:t>
      </w:r>
      <w:r w:rsidRPr="00C23A94">
        <w:rPr>
          <w:rFonts w:ascii="Arial" w:eastAsia="Calibri" w:hAnsi="Arial" w:cs="Arial"/>
          <w:highlight w:val="cyan"/>
        </w:rPr>
        <w:t>clarification</w:t>
      </w:r>
      <w:r>
        <w:rPr>
          <w:rFonts w:ascii="Arial" w:eastAsia="Calibri" w:hAnsi="Arial" w:cs="Arial"/>
        </w:rPr>
        <w:t xml:space="preserve"> exists in the specification text:</w:t>
      </w:r>
    </w:p>
    <w:p w14:paraId="119F8ACE" w14:textId="642F8FE8" w:rsidR="00C23A94" w:rsidRDefault="00C23A94" w:rsidP="006B743F">
      <w:pPr>
        <w:jc w:val="both"/>
        <w:rPr>
          <w:rFonts w:ascii="Arial" w:eastAsia="Calibri" w:hAnsi="Arial" w:cs="Arial"/>
        </w:rPr>
      </w:pPr>
      <w:r w:rsidRPr="00A85EAA">
        <w:rPr>
          <w:noProof/>
          <w:sz w:val="20"/>
          <w:szCs w:val="20"/>
        </w:rPr>
        <w:lastRenderedPageBreak/>
        <mc:AlternateContent>
          <mc:Choice Requires="wps">
            <w:drawing>
              <wp:inline distT="0" distB="0" distL="0" distR="0" wp14:anchorId="0FB0AE45" wp14:editId="6E910855">
                <wp:extent cx="6120765" cy="1866900"/>
                <wp:effectExtent l="0" t="0" r="1333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6900"/>
                        </a:xfrm>
                        <a:prstGeom prst="rect">
                          <a:avLst/>
                        </a:prstGeom>
                        <a:solidFill>
                          <a:schemeClr val="lt1">
                            <a:lumMod val="100000"/>
                            <a:lumOff val="0"/>
                          </a:schemeClr>
                        </a:solidFill>
                        <a:ln w="6350">
                          <a:solidFill>
                            <a:srgbClr val="000000"/>
                          </a:solidFill>
                          <a:miter lim="800000"/>
                          <a:headEnd/>
                          <a:tailEnd/>
                        </a:ln>
                      </wps:spPr>
                      <wps:txbx>
                        <w:txbxContent>
                          <w:p w14:paraId="1D5AF82B" w14:textId="77777777"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Section 4.2, TS 38.213:</w:t>
                            </w:r>
                          </w:p>
                          <w:p w14:paraId="45EF58BF" w14:textId="77777777" w:rsidR="004A59E0" w:rsidRPr="00C23A94" w:rsidRDefault="004A59E0" w:rsidP="00C23A94">
                            <w:pPr>
                              <w:spacing w:after="0" w:line="240" w:lineRule="auto"/>
                              <w:rPr>
                                <w:rFonts w:ascii="Times New Roman" w:hAnsi="Times New Roman" w:cs="Times New Roman"/>
                              </w:rPr>
                            </w:pPr>
                          </w:p>
                          <w:p w14:paraId="0A2C6A09" w14:textId="38D2B93D"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23ABCBE9">
                                <v:shape id="_x0000_i1038" type="#_x0000_t75" style="width:12pt;height:12pt" o:ole="">
                                  <v:imagedata r:id="rId24" o:title=""/>
                                </v:shape>
                                <o:OLEObject Type="Embed" ProgID="Equation.3" ShapeID="_x0000_i1038" DrawAspect="Content" ObjectID="_1673764718" r:id="rId34"/>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10BA7BFE">
                                <v:shape id="_x0000_i1040" type="#_x0000_t75" style="width:36pt;height:12pt" o:ole="">
                                  <v:imagedata r:id="rId26" o:title=""/>
                                </v:shape>
                                <o:OLEObject Type="Embed" ProgID="Equation.3" ShapeID="_x0000_i1040" DrawAspect="Content" ObjectID="_1673764719" r:id="rId35"/>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5D338AA6">
                                <v:shape id="_x0000_i1042" type="#_x0000_t75" style="width:186pt;height:18pt" o:ole="">
                                  <v:imagedata r:id="rId28" o:title=""/>
                                </v:shape>
                                <o:OLEObject Type="Embed" ProgID="Equation.3" ShapeID="_x0000_i1042" DrawAspect="Content" ObjectID="_1673764720" r:id="rId36"/>
                              </w:object>
                            </w:r>
                            <w:r w:rsidRPr="00C23A94">
                              <w:rPr>
                                <w:rFonts w:ascii="Times New Roman" w:hAnsi="Times New Roman" w:cs="Times New Roman"/>
                              </w:rPr>
                              <w:t>,…</w:t>
                            </w:r>
                          </w:p>
                          <w:p w14:paraId="071937A6" w14:textId="01C96E06" w:rsidR="004A59E0" w:rsidRPr="00C23A94" w:rsidRDefault="004A59E0" w:rsidP="00C23A94">
                            <w:pPr>
                              <w:spacing w:after="0" w:line="240" w:lineRule="auto"/>
                              <w:rPr>
                                <w:rFonts w:ascii="Times New Roman" w:eastAsia="Times New Roman" w:hAnsi="Times New Roman" w:cs="Times New Roman"/>
                                <w:lang w:eastAsia="x-none"/>
                              </w:rPr>
                            </w:pPr>
                          </w:p>
                          <w:p w14:paraId="3E404BAE" w14:textId="77777777" w:rsidR="004A59E0" w:rsidRPr="00C23A94" w:rsidRDefault="004A59E0" w:rsidP="00C23A94">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2554B8BF">
                                <v:shape id="_x0000_i1044" type="#_x0000_t75" style="width:9.6pt;height:12pt" o:ole="">
                                  <v:imagedata r:id="rId24" o:title=""/>
                                </v:shape>
                                <o:OLEObject Type="Embed" ProgID="Equation.3" ShapeID="_x0000_i1044" DrawAspect="Content" ObjectID="_1673764721" r:id="rId37"/>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278E9E1E" w14:textId="77777777" w:rsidR="004A59E0" w:rsidRPr="00C23A94" w:rsidRDefault="004A59E0" w:rsidP="00C23A94">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FB0AE45" id="Text Box 9" o:spid="_x0000_s1041" type="#_x0000_t202" style="width:481.9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" fillcolor="white [3201]" strokeweight=".5pt">
                <v:textbox>
                  <w:txbxContent>
                    <w:p w14:paraId="1D5AF82B" w14:textId="77777777"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Section 4.2, TS 38.213:</w:t>
                      </w:r>
                    </w:p>
                    <w:p w14:paraId="45EF58BF" w14:textId="77777777" w:rsidR="004A59E0" w:rsidRPr="00C23A94" w:rsidRDefault="004A59E0" w:rsidP="00C23A94">
                      <w:pPr>
                        <w:spacing w:after="0" w:line="240" w:lineRule="auto"/>
                        <w:rPr>
                          <w:rFonts w:ascii="Times New Roman" w:hAnsi="Times New Roman" w:cs="Times New Roman"/>
                        </w:rPr>
                      </w:pPr>
                    </w:p>
                    <w:p w14:paraId="0A2C6A09" w14:textId="38D2B93D"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23ABCBE9">
                          <v:shape id="_x0000_i1038" type="#_x0000_t75" style="width:12pt;height:12pt" o:ole="">
                            <v:imagedata r:id="rId24" o:title=""/>
                          </v:shape>
                          <o:OLEObject Type="Embed" ProgID="Equation.3" ShapeID="_x0000_i1038" DrawAspect="Content" ObjectID="_1673764718" r:id="rId38"/>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10BA7BFE">
                          <v:shape id="_x0000_i1040" type="#_x0000_t75" style="width:36pt;height:12pt" o:ole="">
                            <v:imagedata r:id="rId26" o:title=""/>
                          </v:shape>
                          <o:OLEObject Type="Embed" ProgID="Equation.3" ShapeID="_x0000_i1040" DrawAspect="Content" ObjectID="_1673764719" r:id="rId39"/>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5D338AA6">
                          <v:shape id="_x0000_i1042" type="#_x0000_t75" style="width:186pt;height:18pt" o:ole="">
                            <v:imagedata r:id="rId28" o:title=""/>
                          </v:shape>
                          <o:OLEObject Type="Embed" ProgID="Equation.3" ShapeID="_x0000_i1042" DrawAspect="Content" ObjectID="_1673764720" r:id="rId40"/>
                        </w:object>
                      </w:r>
                      <w:r w:rsidRPr="00C23A94">
                        <w:rPr>
                          <w:rFonts w:ascii="Times New Roman" w:hAnsi="Times New Roman" w:cs="Times New Roman"/>
                        </w:rPr>
                        <w:t>,…</w:t>
                      </w:r>
                    </w:p>
                    <w:p w14:paraId="071937A6" w14:textId="01C96E06" w:rsidR="004A59E0" w:rsidRPr="00C23A94" w:rsidRDefault="004A59E0" w:rsidP="00C23A94">
                      <w:pPr>
                        <w:spacing w:after="0" w:line="240" w:lineRule="auto"/>
                        <w:rPr>
                          <w:rFonts w:ascii="Times New Roman" w:eastAsia="Times New Roman" w:hAnsi="Times New Roman" w:cs="Times New Roman"/>
                          <w:lang w:eastAsia="x-none"/>
                        </w:rPr>
                      </w:pPr>
                    </w:p>
                    <w:p w14:paraId="3E404BAE" w14:textId="77777777" w:rsidR="004A59E0" w:rsidRPr="00C23A94" w:rsidRDefault="004A59E0" w:rsidP="00C23A94">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2554B8BF">
                          <v:shape id="_x0000_i1044" type="#_x0000_t75" style="width:9.6pt;height:12pt" o:ole="">
                            <v:imagedata r:id="rId24" o:title=""/>
                          </v:shape>
                          <o:OLEObject Type="Embed" ProgID="Equation.3" ShapeID="_x0000_i1044" DrawAspect="Content" ObjectID="_1673764721" r:id="rId41"/>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278E9E1E" w14:textId="77777777" w:rsidR="004A59E0" w:rsidRPr="00C23A94" w:rsidRDefault="004A59E0" w:rsidP="00C23A94">
                      <w:pPr>
                        <w:spacing w:after="0" w:line="240" w:lineRule="auto"/>
                        <w:rPr>
                          <w:rFonts w:ascii="Times New Roman" w:eastAsia="Times New Roman" w:hAnsi="Times New Roman" w:cs="Times New Roman"/>
                          <w:lang w:eastAsia="x-none"/>
                        </w:rPr>
                      </w:pPr>
                    </w:p>
                  </w:txbxContent>
                </v:textbox>
                <w10:anchorlock/>
              </v:shape>
            </w:pict>
          </mc:Fallback>
        </mc:AlternateContent>
      </w:r>
    </w:p>
    <w:p w14:paraId="485A7F04" w14:textId="03A8D7D0" w:rsidR="00C23A94" w:rsidRDefault="00A52CDB" w:rsidP="006B743F">
      <w:pPr>
        <w:jc w:val="both"/>
        <w:rPr>
          <w:rFonts w:ascii="Arial" w:hAnsi="Arial" w:cs="Arial"/>
        </w:rPr>
      </w:pPr>
      <w:r>
        <w:rPr>
          <w:rFonts w:ascii="Arial" w:hAnsi="Arial" w:cs="Arial"/>
        </w:rPr>
        <w:t xml:space="preserve">Hence, in this context, the transmission timing is described from logical timing perspective assuming TA = 0. Therefore, it appears necessary to introduce </w:t>
      </w:r>
      <w:proofErr w:type="spellStart"/>
      <w:r>
        <w:rPr>
          <w:rFonts w:ascii="Arial" w:hAnsi="Arial" w:cs="Arial"/>
        </w:rPr>
        <w:t>K_offset</w:t>
      </w:r>
      <w:proofErr w:type="spellEnd"/>
      <w:r>
        <w:rPr>
          <w:rFonts w:ascii="Arial" w:hAnsi="Arial" w:cs="Arial"/>
        </w:rPr>
        <w:t xml:space="preserve"> in this regard, as illustrated in the figure below.</w:t>
      </w:r>
    </w:p>
    <w:p w14:paraId="7F6BE68E" w14:textId="5D7CFF95" w:rsidR="00A52CDB" w:rsidRDefault="00FF5131" w:rsidP="00FF5131">
      <w:pPr>
        <w:jc w:val="center"/>
        <w:rPr>
          <w:rFonts w:ascii="Arial" w:hAnsi="Arial" w:cs="Arial"/>
        </w:rPr>
      </w:pPr>
      <w:r>
        <w:rPr>
          <w:noProof/>
        </w:rPr>
        <w:drawing>
          <wp:inline distT="0" distB="0" distL="0" distR="0" wp14:anchorId="1F65E1AE" wp14:editId="0D963696">
            <wp:extent cx="5410200" cy="1960559"/>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431998" cy="1968458"/>
                    </a:xfrm>
                    <a:prstGeom prst="rect">
                      <a:avLst/>
                    </a:prstGeom>
                  </pic:spPr>
                </pic:pic>
              </a:graphicData>
            </a:graphic>
          </wp:inline>
        </w:drawing>
      </w:r>
    </w:p>
    <w:p w14:paraId="24C71447" w14:textId="11034D2F" w:rsidR="006B743F" w:rsidRDefault="006B743F" w:rsidP="006B743F">
      <w:pPr>
        <w:jc w:val="both"/>
        <w:rPr>
          <w:rFonts w:ascii="Arial" w:hAnsi="Arial" w:cs="Arial"/>
        </w:rPr>
      </w:pPr>
    </w:p>
    <w:p w14:paraId="6944D744" w14:textId="3DF1B2E2" w:rsidR="00FF5131" w:rsidRDefault="00FF5131" w:rsidP="006B743F">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0461A77C" w14:textId="707A0C4A" w:rsidR="006B743F" w:rsidRPr="0030550B" w:rsidRDefault="00FF5131" w:rsidP="006B743F">
      <w:pPr>
        <w:jc w:val="both"/>
        <w:rPr>
          <w:rFonts w:ascii="Arial" w:hAnsi="Arial" w:cs="Arial"/>
          <w:b/>
          <w:bCs/>
          <w:u w:val="single"/>
          <w:lang w:eastAsia="ja-JP"/>
        </w:rPr>
      </w:pPr>
      <w:r w:rsidRPr="0030550B">
        <w:rPr>
          <w:rFonts w:ascii="Arial" w:hAnsi="Arial" w:cs="Arial"/>
          <w:b/>
          <w:bCs/>
          <w:u w:val="single"/>
          <w:lang w:eastAsia="ja-JP"/>
        </w:rPr>
        <w:t>P</w:t>
      </w:r>
      <w:r w:rsidR="006B743F" w:rsidRPr="0030550B">
        <w:rPr>
          <w:rFonts w:ascii="Arial" w:hAnsi="Arial" w:cs="Arial"/>
          <w:b/>
          <w:bCs/>
          <w:u w:val="single"/>
          <w:lang w:eastAsia="ja-JP"/>
        </w:rPr>
        <w:t xml:space="preserve">roposal </w:t>
      </w:r>
      <w:r w:rsidRPr="0030550B">
        <w:rPr>
          <w:rFonts w:ascii="Arial" w:hAnsi="Arial" w:cs="Arial"/>
          <w:b/>
          <w:bCs/>
          <w:u w:val="single"/>
          <w:lang w:eastAsia="ja-JP"/>
        </w:rPr>
        <w:t>6</w:t>
      </w:r>
      <w:r w:rsidR="006B743F" w:rsidRPr="0030550B">
        <w:rPr>
          <w:rFonts w:ascii="Arial" w:hAnsi="Arial" w:cs="Arial"/>
          <w:b/>
          <w:bCs/>
          <w:u w:val="single"/>
          <w:lang w:eastAsia="ja-JP"/>
        </w:rPr>
        <w:t>.3 (Based on the 1</w:t>
      </w:r>
      <w:r w:rsidR="006B743F" w:rsidRPr="0030550B">
        <w:rPr>
          <w:rFonts w:ascii="Arial" w:hAnsi="Arial" w:cs="Arial"/>
          <w:b/>
          <w:bCs/>
          <w:u w:val="single"/>
          <w:vertAlign w:val="superscript"/>
          <w:lang w:eastAsia="ja-JP"/>
        </w:rPr>
        <w:t>st</w:t>
      </w:r>
      <w:r w:rsidR="006B743F" w:rsidRPr="0030550B">
        <w:rPr>
          <w:rFonts w:ascii="Arial" w:hAnsi="Arial" w:cs="Arial"/>
          <w:b/>
          <w:bCs/>
          <w:u w:val="single"/>
          <w:lang w:eastAsia="ja-JP"/>
        </w:rPr>
        <w:t xml:space="preserve"> round of discussion):</w:t>
      </w:r>
    </w:p>
    <w:p w14:paraId="5133E8BA" w14:textId="51642ED6" w:rsidR="00FD45CE" w:rsidRDefault="00FF5131" w:rsidP="0030550B">
      <w:pPr>
        <w:jc w:val="both"/>
        <w:rPr>
          <w:rFonts w:ascii="Arial" w:hAnsi="Arial" w:cs="Arial"/>
        </w:rPr>
      </w:pPr>
      <w:r w:rsidRPr="0030550B">
        <w:rPr>
          <w:rFonts w:ascii="Arial" w:hAnsi="Arial" w:cs="Arial"/>
        </w:rPr>
        <w:t xml:space="preserve">Introduce </w:t>
      </w:r>
      <w:proofErr w:type="spellStart"/>
      <w:r w:rsidRPr="0030550B">
        <w:rPr>
          <w:rFonts w:ascii="Arial" w:hAnsi="Arial" w:cs="Arial"/>
        </w:rPr>
        <w:t>K_offset</w:t>
      </w:r>
      <w:proofErr w:type="spellEnd"/>
      <w:r w:rsidRPr="0030550B">
        <w:rPr>
          <w:rFonts w:ascii="Arial" w:hAnsi="Arial" w:cs="Arial"/>
        </w:rPr>
        <w:t xml:space="preserve"> to enhance the adjustment of uplink transmission timing </w:t>
      </w:r>
      <w:r w:rsidR="00720598" w:rsidRPr="0030550B">
        <w:rPr>
          <w:rFonts w:ascii="Arial" w:hAnsi="Arial" w:cs="Arial"/>
        </w:rPr>
        <w:t>upon</w:t>
      </w:r>
      <w:r w:rsidRPr="0030550B">
        <w:rPr>
          <w:rFonts w:ascii="Arial" w:hAnsi="Arial" w:cs="Arial"/>
        </w:rPr>
        <w:t xml:space="preserve"> the reception of a corresponding timing advance command.</w:t>
      </w:r>
    </w:p>
    <w:p w14:paraId="0B65AE9F" w14:textId="77777777" w:rsidR="0030550B" w:rsidRPr="0030550B" w:rsidRDefault="0030550B" w:rsidP="0030550B">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FD45CE" w14:paraId="5803208B" w14:textId="77777777" w:rsidTr="004A59E0">
        <w:tc>
          <w:tcPr>
            <w:tcW w:w="1795" w:type="dxa"/>
            <w:shd w:val="clear" w:color="auto" w:fill="FFC000" w:themeFill="accent4"/>
          </w:tcPr>
          <w:p w14:paraId="4F73F858" w14:textId="77777777" w:rsidR="00FD45CE" w:rsidRDefault="00FD45CE" w:rsidP="004A59E0">
            <w:pPr>
              <w:pStyle w:val="BodyText"/>
              <w:spacing w:line="256" w:lineRule="auto"/>
              <w:rPr>
                <w:rFonts w:cs="Arial"/>
              </w:rPr>
            </w:pPr>
            <w:r>
              <w:rPr>
                <w:rFonts w:cs="Arial"/>
              </w:rPr>
              <w:t>Company</w:t>
            </w:r>
          </w:p>
        </w:tc>
        <w:tc>
          <w:tcPr>
            <w:tcW w:w="7834" w:type="dxa"/>
            <w:shd w:val="clear" w:color="auto" w:fill="FFC000" w:themeFill="accent4"/>
          </w:tcPr>
          <w:p w14:paraId="2F0B1A77" w14:textId="77777777" w:rsidR="00FD45CE" w:rsidRDefault="00FD45CE" w:rsidP="004A59E0">
            <w:pPr>
              <w:pStyle w:val="BodyText"/>
              <w:spacing w:line="256" w:lineRule="auto"/>
              <w:rPr>
                <w:rFonts w:cs="Arial"/>
              </w:rPr>
            </w:pPr>
            <w:r>
              <w:rPr>
                <w:rFonts w:cs="Arial"/>
              </w:rPr>
              <w:t>Comments</w:t>
            </w:r>
          </w:p>
        </w:tc>
      </w:tr>
      <w:tr w:rsidR="00FD45CE" w:rsidRPr="00F90019" w14:paraId="77C8B8EC" w14:textId="77777777" w:rsidTr="004A59E0">
        <w:tc>
          <w:tcPr>
            <w:tcW w:w="1795" w:type="dxa"/>
          </w:tcPr>
          <w:p w14:paraId="0B04621F" w14:textId="77777777" w:rsidR="00FD45CE" w:rsidRDefault="00FD45CE" w:rsidP="004A59E0">
            <w:pPr>
              <w:pStyle w:val="BodyText"/>
              <w:spacing w:line="256" w:lineRule="auto"/>
              <w:rPr>
                <w:rFonts w:cs="Arial"/>
              </w:rPr>
            </w:pPr>
            <w:r>
              <w:rPr>
                <w:rFonts w:cs="Arial"/>
              </w:rPr>
              <w:t>MediaTek</w:t>
            </w:r>
          </w:p>
        </w:tc>
        <w:tc>
          <w:tcPr>
            <w:tcW w:w="7834" w:type="dxa"/>
          </w:tcPr>
          <w:p w14:paraId="4234E8C6" w14:textId="77777777" w:rsidR="00FD45CE" w:rsidRPr="00F90019" w:rsidRDefault="00FD45CE" w:rsidP="004A59E0">
            <w:pPr>
              <w:pStyle w:val="BodyText"/>
              <w:spacing w:line="256" w:lineRule="auto"/>
              <w:rPr>
                <w:rFonts w:cs="Arial"/>
              </w:rPr>
            </w:pPr>
            <w:r w:rsidRPr="00F90019">
              <w:rPr>
                <w:rFonts w:cs="Arial"/>
              </w:rPr>
              <w:t>We still think support for Option 2 (timing relationship of timing advance MAC CE command need additional timing offset is not needed). On receiving timing advance MAC CE, the UE may apply it right away.</w:t>
            </w:r>
          </w:p>
          <w:p w14:paraId="02D2BF89" w14:textId="77777777" w:rsidR="00FD45CE" w:rsidRPr="00F90019" w:rsidRDefault="00FD45CE" w:rsidP="004A59E0">
            <w:pPr>
              <w:rPr>
                <w:rFonts w:cs="Arial"/>
              </w:rPr>
            </w:pPr>
            <w:r w:rsidRPr="00F90019">
              <w:rPr>
                <w:rFonts w:cs="Arial"/>
              </w:rPr>
              <w:t xml:space="preserve">We think there is confusion between </w:t>
            </w:r>
            <w:r w:rsidRPr="00F90019">
              <w:rPr>
                <w:rFonts w:cs="Arial"/>
                <w:highlight w:val="yellow"/>
              </w:rPr>
              <w:t>T</w:t>
            </w:r>
            <w:r w:rsidRPr="00F90019">
              <w:rPr>
                <w:rFonts w:cs="Arial"/>
                <w:highlight w:val="yellow"/>
                <w:vertAlign w:val="subscript"/>
              </w:rPr>
              <w:t>TA</w:t>
            </w:r>
            <w:r w:rsidRPr="00F90019">
              <w:rPr>
                <w:rFonts w:cs="Arial"/>
                <w:highlight w:val="yellow"/>
              </w:rPr>
              <w:t xml:space="preserve">  for UL synchronization</w:t>
            </w:r>
            <w:r w:rsidRPr="00F90019">
              <w:rPr>
                <w:rFonts w:cs="Arial"/>
              </w:rPr>
              <w:t xml:space="preserve"> and T</w:t>
            </w:r>
            <w:r w:rsidRPr="00F90019">
              <w:rPr>
                <w:rFonts w:cs="Arial"/>
                <w:vertAlign w:val="subscript"/>
              </w:rPr>
              <w:t>TA</w:t>
            </w:r>
            <w:r w:rsidRPr="00F90019">
              <w:rPr>
                <w:rFonts w:cs="Arial"/>
              </w:rPr>
              <w:t xml:space="preserve">=0 assumption for DL / UL subframe timing as highlighted by the moderator </w:t>
            </w:r>
            <w:r w:rsidRPr="00F90019">
              <w:rPr>
                <w:highlight w:val="cyan"/>
              </w:rPr>
              <w:t xml:space="preserve">The uplink slot </w:t>
            </w:r>
            <w:r w:rsidRPr="002D59B4">
              <w:rPr>
                <w:noProof/>
                <w:position w:val="-6"/>
                <w:highlight w:val="cyan"/>
                <w:lang w:val="en-GB"/>
              </w:rPr>
              <w:object w:dxaOrig="196" w:dyaOrig="240" w14:anchorId="2CE1C89D">
                <v:shape id="_x0000_i1045" type="#_x0000_t75" alt="" style="width:9.6pt;height:10.8pt;mso-width-percent:0;mso-height-percent:0;mso-width-percent:0;mso-height-percent:0" o:ole="">
                  <v:imagedata r:id="rId24" o:title=""/>
                </v:shape>
                <o:OLEObject Type="Embed" ProgID="Equation.3" ShapeID="_x0000_i1045" DrawAspect="Content" ObjectID="_1673764711" r:id="rId43"/>
              </w:object>
            </w:r>
            <w:r w:rsidRPr="00F90019">
              <w:rPr>
                <w:highlight w:val="cyan"/>
              </w:rPr>
              <w:t xml:space="preserve"> is the last slot among uplink slot(s) overlapping with the slot(s) of PDSCH reception assuming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m:t>
                  </m:r>
                </m:sub>
              </m:sSub>
              <m:r>
                <w:rPr>
                  <w:rFonts w:ascii="Cambria Math" w:hAnsi="Cambria Math"/>
                  <w:highlight w:val="cyan"/>
                </w:rPr>
                <m:t>=0</m:t>
              </m:r>
            </m:oMath>
          </w:p>
          <w:p w14:paraId="6A0AA8CF" w14:textId="77777777" w:rsidR="00FD45CE" w:rsidRPr="00F90019" w:rsidRDefault="00FD45CE" w:rsidP="004A59E0">
            <w:pPr>
              <w:rPr>
                <w:rFonts w:cs="Arial"/>
              </w:rPr>
            </w:pPr>
            <w:r w:rsidRPr="00F90019">
              <w:t xml:space="preserve">To our understanding, in legacy NR, the UE already has a </w:t>
            </w:r>
            <w:proofErr w:type="gramStart"/>
            <w:r w:rsidRPr="00F90019">
              <w:t>valid  N</w:t>
            </w:r>
            <w:r w:rsidRPr="00F90019">
              <w:rPr>
                <w:vertAlign w:val="subscript"/>
              </w:rPr>
              <w:t>TA</w:t>
            </w:r>
            <w:proofErr w:type="gramEnd"/>
            <w:r w:rsidRPr="00F90019">
              <w:t xml:space="preserve"> from the network and has applied the TA before transmitting on UL. For the slot n at the UE there is always misalignment between DL and UL subframes with overlapping being defined </w:t>
            </w:r>
            <w:r w:rsidRPr="00F90019">
              <w:lastRenderedPageBreak/>
              <w:t>with assumption T</w:t>
            </w:r>
            <w:r w:rsidRPr="00F90019">
              <w:rPr>
                <w:vertAlign w:val="subscript"/>
              </w:rPr>
              <w:t>TA</w:t>
            </w:r>
            <w:r w:rsidRPr="00F90019">
              <w:t xml:space="preserve"> = 0. The overlapping with this assumption will correspond to </w:t>
            </w:r>
            <w:r w:rsidRPr="002D59B4">
              <w:rPr>
                <w:noProof/>
                <w:lang w:val="en-GB"/>
              </w:rPr>
              <w:object w:dxaOrig="2140" w:dyaOrig="320" w14:anchorId="6CD9E8CD">
                <v:shape id="_x0000_i1046" type="#_x0000_t75" alt="" style="width:105.6pt;height:16.8pt;mso-width-percent:0;mso-height-percent:0;mso-width-percent:0;mso-height-percent:0" o:ole="">
                  <v:imagedata r:id="rId44" o:title=""/>
                </v:shape>
                <o:OLEObject Type="Embed" ProgID="Equation.3" ShapeID="_x0000_i1046" DrawAspect="Content" ObjectID="_1673764712" r:id="rId45"/>
              </w:object>
            </w:r>
            <w:r w:rsidRPr="00F90019">
              <w:t xml:space="preserve">  .</w:t>
            </w:r>
            <w:r w:rsidRPr="00F90019">
              <w:rPr>
                <w:rFonts w:cs="Arial"/>
              </w:rPr>
              <w:t xml:space="preserve"> </w:t>
            </w:r>
          </w:p>
          <w:p w14:paraId="35FAF654" w14:textId="77777777" w:rsidR="00FD45CE" w:rsidRPr="00F90019" w:rsidRDefault="00FD45CE" w:rsidP="004A59E0">
            <w:pPr>
              <w:pStyle w:val="BodyText"/>
              <w:spacing w:line="256" w:lineRule="auto"/>
              <w:rPr>
                <w:rFonts w:ascii="Times New Roman" w:hAnsi="Times New Roman"/>
              </w:rPr>
            </w:pPr>
            <w:r w:rsidRPr="00F90019">
              <w:rPr>
                <w:rFonts w:ascii="Times New Roman" w:hAnsi="Times New Roman"/>
              </w:rPr>
              <w:t xml:space="preserve">In legacy NR NTN, the UE already has a valid (autonomous) TA (i.e. this is </w:t>
            </w:r>
            <w:proofErr w:type="gramStart"/>
            <w:r w:rsidRPr="00F90019">
              <w:rPr>
                <w:rFonts w:ascii="Times New Roman" w:hAnsi="Times New Roman"/>
              </w:rPr>
              <w:t xml:space="preserve">the  </w:t>
            </w:r>
            <w:r w:rsidRPr="00F90019">
              <w:rPr>
                <w:rFonts w:cs="Arial"/>
              </w:rPr>
              <w:t>N</w:t>
            </w:r>
            <w:r w:rsidRPr="00F90019">
              <w:rPr>
                <w:rFonts w:cs="Arial"/>
                <w:vertAlign w:val="subscript"/>
              </w:rPr>
              <w:t>TA</w:t>
            </w:r>
            <w:proofErr w:type="gramEnd"/>
            <w:r w:rsidRPr="00F90019">
              <w:rPr>
                <w:rFonts w:ascii="Times New Roman" w:hAnsi="Times New Roman"/>
              </w:rPr>
              <w:t xml:space="preserve"> in NR NTN) and a valid (configured) </w:t>
            </w:r>
            <w:proofErr w:type="spellStart"/>
            <w:r w:rsidRPr="00F90019">
              <w:rPr>
                <w:rFonts w:ascii="Times New Roman" w:hAnsi="Times New Roman"/>
              </w:rPr>
              <w:t>K_offset</w:t>
            </w:r>
            <w:proofErr w:type="spellEnd"/>
            <w:r w:rsidRPr="00F90019">
              <w:rPr>
                <w:rFonts w:ascii="Times New Roman" w:hAnsi="Times New Roman"/>
              </w:rPr>
              <w:t xml:space="preserve"> and has applied the valid (autonomous) TA  before transmitting on UL. For the slot n at the UE there is always misalignment between DL and UL subframes with overlapping being defined with assumption T</w:t>
            </w:r>
            <w:r w:rsidRPr="00F90019">
              <w:rPr>
                <w:rFonts w:ascii="Times New Roman" w:hAnsi="Times New Roman"/>
                <w:vertAlign w:val="subscript"/>
              </w:rPr>
              <w:t>TA</w:t>
            </w:r>
            <w:r w:rsidRPr="00F90019">
              <w:rPr>
                <w:rFonts w:ascii="Times New Roman" w:hAnsi="Times New Roman"/>
              </w:rPr>
              <w:t xml:space="preserve"> = 0. The overlapping with this assumption will also correspond to </w:t>
            </w:r>
            <w:r w:rsidRPr="002D59B4">
              <w:rPr>
                <w:rFonts w:ascii="Times New Roman" w:hAnsi="Times New Roman"/>
                <w:noProof/>
                <w:lang w:val="en-GB"/>
              </w:rPr>
              <w:object w:dxaOrig="2140" w:dyaOrig="320" w14:anchorId="7EC50265">
                <v:shape id="_x0000_i1047" type="#_x0000_t75" alt="" style="width:105.6pt;height:16.8pt;mso-width-percent:0;mso-height-percent:0;mso-width-percent:0;mso-height-percent:0" o:ole="">
                  <v:imagedata r:id="rId44" o:title=""/>
                </v:shape>
                <o:OLEObject Type="Embed" ProgID="Equation.3" ShapeID="_x0000_i1047" DrawAspect="Content" ObjectID="_1673764713" r:id="rId46"/>
              </w:object>
            </w:r>
            <w:r w:rsidRPr="00F90019">
              <w:rPr>
                <w:rFonts w:ascii="Times New Roman" w:hAnsi="Times New Roman"/>
              </w:rPr>
              <w:t xml:space="preserve">  . The difference with legacy NR NTN is the value of the valid (autonomous) TA which effectively already include the satellite delay. </w:t>
            </w:r>
          </w:p>
        </w:tc>
      </w:tr>
      <w:tr w:rsidR="00FD45CE" w14:paraId="380FC163" w14:textId="77777777" w:rsidTr="004A59E0">
        <w:tc>
          <w:tcPr>
            <w:tcW w:w="1795" w:type="dxa"/>
          </w:tcPr>
          <w:p w14:paraId="6A6B2FB7" w14:textId="77777777" w:rsidR="00FD45CE" w:rsidRDefault="00FD45CE" w:rsidP="004A59E0">
            <w:pPr>
              <w:pStyle w:val="BodyText"/>
              <w:spacing w:line="256" w:lineRule="auto"/>
              <w:rPr>
                <w:rFonts w:cs="Arial"/>
              </w:rPr>
            </w:pPr>
            <w:r>
              <w:rPr>
                <w:rFonts w:cs="Arial"/>
              </w:rPr>
              <w:lastRenderedPageBreak/>
              <w:t>Huawei</w:t>
            </w:r>
          </w:p>
        </w:tc>
        <w:tc>
          <w:tcPr>
            <w:tcW w:w="7834" w:type="dxa"/>
          </w:tcPr>
          <w:p w14:paraId="2D127498" w14:textId="77777777" w:rsidR="00FD45CE" w:rsidRDefault="00FD45CE" w:rsidP="004A59E0">
            <w:pPr>
              <w:pStyle w:val="BodyText"/>
              <w:spacing w:line="256" w:lineRule="auto"/>
              <w:rPr>
                <w:rFonts w:cs="Arial"/>
              </w:rPr>
            </w:pPr>
            <w:r w:rsidRPr="00F90019">
              <w:rPr>
                <w:rFonts w:cs="Arial"/>
              </w:rPr>
              <w:t xml:space="preserve">We tend to agree that </w:t>
            </w:r>
            <w:proofErr w:type="spellStart"/>
            <w:r w:rsidRPr="00F90019">
              <w:rPr>
                <w:rFonts w:cs="Arial"/>
              </w:rPr>
              <w:t>K_offset</w:t>
            </w:r>
            <w:proofErr w:type="spellEnd"/>
            <w:r w:rsidRPr="00F90019">
              <w:rPr>
                <w:rFonts w:cs="Arial"/>
              </w:rPr>
              <w:t xml:space="preserve"> should be introduced to enhance the adjustment of UL transmission timing. The value of k used in the MAC-CE TAC action timing at least includes PDSCH processing time. Even the TAC can be applied immediately for UL, there will at least a PUSCH preparation time and the PUSCH should be advanced by a TA</w:t>
            </w:r>
            <w:r w:rsidRPr="00F90019">
              <w:rPr>
                <w:rFonts w:cs="Arial" w:hint="eastAsia"/>
              </w:rPr>
              <w:t>.</w:t>
            </w:r>
            <w:r w:rsidRPr="00F90019">
              <w:rPr>
                <w:rFonts w:cs="Arial"/>
              </w:rPr>
              <w:t xml:space="preserve"> </w:t>
            </w:r>
            <w:r>
              <w:rPr>
                <w:rFonts w:cs="Arial"/>
              </w:rPr>
              <w:t xml:space="preserve">Hence, TA should be part of k. </w:t>
            </w:r>
          </w:p>
        </w:tc>
      </w:tr>
      <w:tr w:rsidR="00FD45CE" w:rsidRPr="00F90019" w14:paraId="5DA9EAB9" w14:textId="77777777" w:rsidTr="004A59E0">
        <w:tc>
          <w:tcPr>
            <w:tcW w:w="1795" w:type="dxa"/>
          </w:tcPr>
          <w:p w14:paraId="4F7AC875" w14:textId="77777777" w:rsidR="00FD45CE" w:rsidRDefault="00FD45CE" w:rsidP="004A59E0">
            <w:pPr>
              <w:pStyle w:val="BodyText"/>
              <w:spacing w:line="256" w:lineRule="auto"/>
              <w:rPr>
                <w:rFonts w:cs="Arial"/>
              </w:rPr>
            </w:pPr>
            <w:r w:rsidRPr="002C3D51">
              <w:rPr>
                <w:rFonts w:cs="Arial"/>
              </w:rPr>
              <w:t>ZTE</w:t>
            </w:r>
          </w:p>
        </w:tc>
        <w:tc>
          <w:tcPr>
            <w:tcW w:w="7834" w:type="dxa"/>
          </w:tcPr>
          <w:p w14:paraId="34691402" w14:textId="77777777" w:rsidR="00FD45CE" w:rsidRPr="00F90019" w:rsidRDefault="00FD45CE" w:rsidP="004A59E0">
            <w:pPr>
              <w:pStyle w:val="BodyText"/>
              <w:spacing w:line="256" w:lineRule="auto"/>
              <w:rPr>
                <w:rFonts w:cs="Arial"/>
              </w:rPr>
            </w:pPr>
            <w:r w:rsidRPr="00F90019">
              <w:rPr>
                <w:rFonts w:cs="Arial"/>
              </w:rPr>
              <w:t>Not supportive for this proposal</w:t>
            </w:r>
            <w:r w:rsidRPr="00F90019">
              <w:rPr>
                <w:rFonts w:cs="Arial" w:hint="eastAsia"/>
              </w:rPr>
              <w:t>.</w:t>
            </w:r>
          </w:p>
          <w:p w14:paraId="3E3172F5" w14:textId="77777777" w:rsidR="00FD45CE" w:rsidRPr="00F90019" w:rsidRDefault="00FD45CE" w:rsidP="004A59E0">
            <w:pPr>
              <w:pStyle w:val="BodyText"/>
              <w:spacing w:line="256" w:lineRule="auto"/>
              <w:rPr>
                <w:rFonts w:cs="Arial"/>
              </w:rPr>
            </w:pPr>
            <w:r w:rsidRPr="00F90019">
              <w:rPr>
                <w:rFonts w:cs="Arial"/>
              </w:rPr>
              <w:t>From our perspective, this issue is up to the definition of slot n in existing specification as cited below:</w:t>
            </w:r>
          </w:p>
          <w:p w14:paraId="0A13FFDE" w14:textId="77777777" w:rsidR="00FD45CE" w:rsidRPr="00F90019" w:rsidRDefault="00FD45CE" w:rsidP="004A59E0">
            <w:r w:rsidRPr="00F90019">
              <w:rPr>
                <w:highlight w:val="cyan"/>
              </w:rPr>
              <w:t xml:space="preserve">The uplink slot </w:t>
            </w:r>
            <w:r w:rsidRPr="002D59B4">
              <w:rPr>
                <w:noProof/>
                <w:position w:val="-6"/>
                <w:highlight w:val="cyan"/>
                <w:lang w:val="en-GB"/>
              </w:rPr>
              <w:object w:dxaOrig="196" w:dyaOrig="240" w14:anchorId="66F9DBB1">
                <v:shape id="_x0000_i1048" type="#_x0000_t75" alt="" style="width:9.6pt;height:10.8pt;mso-width-percent:0;mso-height-percent:0;mso-width-percent:0;mso-height-percent:0" o:ole="">
                  <v:imagedata r:id="rId24" o:title=""/>
                </v:shape>
                <o:OLEObject Type="Embed" ProgID="Equation.3" ShapeID="_x0000_i1048" DrawAspect="Content" ObjectID="_1673764714" r:id="rId47"/>
              </w:object>
            </w:r>
            <w:r w:rsidRPr="00F90019">
              <w:rPr>
                <w:highlight w:val="cyan"/>
              </w:rPr>
              <w:t xml:space="preserve"> is the last slot among uplink slot(s) overlapping with the slot(s) of PDSCH reception assuming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m:t>
                  </m:r>
                </m:sub>
              </m:sSub>
              <m:r>
                <w:rPr>
                  <w:rFonts w:ascii="Cambria Math" w:hAnsi="Cambria Math"/>
                  <w:highlight w:val="cyan"/>
                </w:rPr>
                <m:t>=0</m:t>
              </m:r>
            </m:oMath>
            <w:r w:rsidRPr="00F90019">
              <w:t xml:space="preserve">, where the PDSCH </w:t>
            </w:r>
            <w:r w:rsidRPr="00F90019">
              <w:rPr>
                <w:highlight w:val="yellow"/>
              </w:rPr>
              <w:t>provides the timing advance command</w:t>
            </w:r>
            <w:r w:rsidRPr="00F90019">
              <w:t xml:space="preserve"> and </w:t>
            </w:r>
            <m:oMath>
              <m:sSub>
                <m:sSubPr>
                  <m:ctrlPr>
                    <w:rPr>
                      <w:rFonts w:ascii="Cambria Math" w:hAnsi="Cambria Math"/>
                    </w:rPr>
                  </m:ctrlPr>
                </m:sSubPr>
                <m:e>
                  <m:r>
                    <w:rPr>
                      <w:rFonts w:ascii="Cambria Math" w:hAnsi="Cambria Math"/>
                    </w:rPr>
                    <m:t>T</m:t>
                  </m:r>
                </m:e>
                <m:sub>
                  <m:r>
                    <w:rPr>
                      <w:rFonts w:ascii="Cambria Math" w:hAnsi="Cambria Math"/>
                    </w:rPr>
                    <m:t>TA</m:t>
                  </m:r>
                </m:sub>
              </m:sSub>
            </m:oMath>
            <w:r w:rsidRPr="00F90019">
              <w:t> is defined in [4, TS 38.211].</w:t>
            </w:r>
          </w:p>
          <w:p w14:paraId="3C4B997A" w14:textId="77777777" w:rsidR="00FD45CE" w:rsidRPr="00F90019" w:rsidRDefault="00FD45CE" w:rsidP="004A59E0">
            <w:pPr>
              <w:pStyle w:val="BodyText"/>
              <w:spacing w:line="256" w:lineRule="auto"/>
              <w:rPr>
                <w:rFonts w:cs="Arial"/>
              </w:rPr>
            </w:pPr>
            <w:r w:rsidRPr="00F90019">
              <w:rPr>
                <w:rFonts w:cs="Arial"/>
              </w:rPr>
              <w:t xml:space="preserve">It can be found that in this case, the determination of UL slot n </w:t>
            </w:r>
            <w:r w:rsidRPr="00F90019">
              <w:rPr>
                <w:rFonts w:cs="Arial"/>
                <w:highlight w:val="yellow"/>
              </w:rPr>
              <w:t>is coupled with the corresponding PDSCH</w:t>
            </w:r>
            <w:r w:rsidRPr="00F90019">
              <w:rPr>
                <w:rFonts w:cs="Arial"/>
              </w:rPr>
              <w:t>, and the latest one is selected as slot n without assumption on the TA adjustment. So, the definition is illustrated as figure shown below:</w:t>
            </w:r>
          </w:p>
          <w:p w14:paraId="3B4BAF25"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0288" behindDoc="0" locked="0" layoutInCell="1" allowOverlap="1" wp14:anchorId="4144B91F" wp14:editId="047EB574">
                      <wp:simplePos x="0" y="0"/>
                      <wp:positionH relativeFrom="column">
                        <wp:posOffset>977740</wp:posOffset>
                      </wp:positionH>
                      <wp:positionV relativeFrom="paragraph">
                        <wp:posOffset>5362</wp:posOffset>
                      </wp:positionV>
                      <wp:extent cx="3223549" cy="121534"/>
                      <wp:effectExtent l="0" t="0" r="15240" b="12065"/>
                      <wp:wrapNone/>
                      <wp:docPr id="46" name="矩形 46"/>
                      <wp:cNvGraphicFramePr/>
                      <a:graphic xmlns:a="http://schemas.openxmlformats.org/drawingml/2006/main">
                        <a:graphicData uri="http://schemas.microsoft.com/office/word/2010/wordprocessingShape">
                          <wps:wsp>
                            <wps:cNvSpPr/>
                            <wps:spPr>
                              <a:xfrm>
                                <a:off x="0" y="0"/>
                                <a:ext cx="3223549" cy="121534"/>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C3E24" id="矩形 46" o:spid="_x0000_s1026" style="position:absolute;margin-left:77pt;margin-top:.4pt;width:253.8pt;height: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" fillcolor="white [3201]" strokecolor="black [3200]" strokeweight="1pt"/>
                  </w:pict>
                </mc:Fallback>
              </mc:AlternateContent>
            </w:r>
            <w:r w:rsidRPr="002C3D51">
              <w:rPr>
                <w:rFonts w:cs="Arial"/>
                <w:noProof/>
              </w:rPr>
              <mc:AlternateContent>
                <mc:Choice Requires="wps">
                  <w:drawing>
                    <wp:anchor distT="0" distB="0" distL="114300" distR="114300" simplePos="0" relativeHeight="251663360" behindDoc="0" locked="0" layoutInCell="1" allowOverlap="1" wp14:anchorId="0C03D8CB" wp14:editId="0AA09953">
                      <wp:simplePos x="0" y="0"/>
                      <wp:positionH relativeFrom="column">
                        <wp:posOffset>1491615</wp:posOffset>
                      </wp:positionH>
                      <wp:positionV relativeFrom="paragraph">
                        <wp:posOffset>236855</wp:posOffset>
                      </wp:positionV>
                      <wp:extent cx="184785" cy="115570"/>
                      <wp:effectExtent l="0" t="0" r="24765" b="17780"/>
                      <wp:wrapNone/>
                      <wp:docPr id="34" name="矩形 34"/>
                      <wp:cNvGraphicFramePr/>
                      <a:graphic xmlns:a="http://schemas.openxmlformats.org/drawingml/2006/main">
                        <a:graphicData uri="http://schemas.microsoft.com/office/word/2010/wordprocessingShape">
                          <wps:wsp>
                            <wps:cNvSpPr/>
                            <wps:spPr>
                              <a:xfrm>
                                <a:off x="0" y="0"/>
                                <a:ext cx="184785"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FEF6C" id="矩形 34" o:spid="_x0000_s1026" style="position:absolute;margin-left:117.45pt;margin-top:18.65pt;width:14.55pt;height:9.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" fillcolor="#4472c4 [3204]" strokecolor="#1f3763 [1604]" strokeweight="1pt"/>
                  </w:pict>
                </mc:Fallback>
              </mc:AlternateContent>
            </w:r>
            <w:r w:rsidRPr="002C3D51">
              <w:rPr>
                <w:rFonts w:cs="Arial"/>
                <w:noProof/>
              </w:rPr>
              <mc:AlternateContent>
                <mc:Choice Requires="wps">
                  <w:drawing>
                    <wp:anchor distT="0" distB="0" distL="114300" distR="114300" simplePos="0" relativeHeight="251662336" behindDoc="0" locked="0" layoutInCell="1" allowOverlap="1" wp14:anchorId="4E26B3C2" wp14:editId="3DCAF291">
                      <wp:simplePos x="0" y="0"/>
                      <wp:positionH relativeFrom="column">
                        <wp:posOffset>972418</wp:posOffset>
                      </wp:positionH>
                      <wp:positionV relativeFrom="paragraph">
                        <wp:posOffset>5787</wp:posOffset>
                      </wp:positionV>
                      <wp:extent cx="185195" cy="115747"/>
                      <wp:effectExtent l="0" t="0" r="24765" b="17780"/>
                      <wp:wrapNone/>
                      <wp:docPr id="29" name="矩形 29"/>
                      <wp:cNvGraphicFramePr/>
                      <a:graphic xmlns:a="http://schemas.openxmlformats.org/drawingml/2006/main">
                        <a:graphicData uri="http://schemas.microsoft.com/office/word/2010/wordprocessingShape">
                          <wps:wsp>
                            <wps:cNvSpPr/>
                            <wps:spPr>
                              <a:xfrm>
                                <a:off x="0" y="0"/>
                                <a:ext cx="185195" cy="11574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E9E23A" id="矩形 29" o:spid="_x0000_s1026" style="position:absolute;margin-left:76.55pt;margin-top:.45pt;width:14.6pt;height:9.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" fillcolor="#4472c4 [3204]" strokecolor="#1f3763 [1604]" strokeweight="1pt"/>
                  </w:pict>
                </mc:Fallback>
              </mc:AlternateContent>
            </w:r>
            <w:r w:rsidRPr="002C3D51">
              <w:rPr>
                <w:rFonts w:cs="Arial"/>
                <w:noProof/>
              </w:rPr>
              <mc:AlternateContent>
                <mc:Choice Requires="wps">
                  <w:drawing>
                    <wp:anchor distT="0" distB="0" distL="114300" distR="114300" simplePos="0" relativeHeight="251661312" behindDoc="0" locked="0" layoutInCell="1" allowOverlap="1" wp14:anchorId="2DC87D64" wp14:editId="7F7F4190">
                      <wp:simplePos x="0" y="0"/>
                      <wp:positionH relativeFrom="column">
                        <wp:posOffset>1493279</wp:posOffset>
                      </wp:positionH>
                      <wp:positionV relativeFrom="paragraph">
                        <wp:posOffset>237193</wp:posOffset>
                      </wp:positionV>
                      <wp:extent cx="3223549" cy="121534"/>
                      <wp:effectExtent l="0" t="0" r="15240" b="12065"/>
                      <wp:wrapNone/>
                      <wp:docPr id="26" name="矩形 26"/>
                      <wp:cNvGraphicFramePr/>
                      <a:graphic xmlns:a="http://schemas.openxmlformats.org/drawingml/2006/main">
                        <a:graphicData uri="http://schemas.microsoft.com/office/word/2010/wordprocessingShape">
                          <wps:wsp>
                            <wps:cNvSpPr/>
                            <wps:spPr>
                              <a:xfrm>
                                <a:off x="0" y="0"/>
                                <a:ext cx="3223549" cy="121534"/>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A4F39" id="矩形 26" o:spid="_x0000_s1026" style="position:absolute;margin-left:117.6pt;margin-top:18.7pt;width:253.8pt;height: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" fillcolor="white [3201]" strokecolor="black [3200]" strokeweight="1pt"/>
                  </w:pict>
                </mc:Fallback>
              </mc:AlternateContent>
            </w:r>
            <w:r w:rsidRPr="00F90019">
              <w:rPr>
                <w:rFonts w:cs="Arial"/>
              </w:rPr>
              <w:t>gNB DL</w:t>
            </w:r>
          </w:p>
          <w:p w14:paraId="618ADF67"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6432" behindDoc="0" locked="0" layoutInCell="1" allowOverlap="1" wp14:anchorId="50032227" wp14:editId="2342214A">
                      <wp:simplePos x="0" y="0"/>
                      <wp:positionH relativeFrom="column">
                        <wp:posOffset>1393825</wp:posOffset>
                      </wp:positionH>
                      <wp:positionV relativeFrom="paragraph">
                        <wp:posOffset>146050</wp:posOffset>
                      </wp:positionV>
                      <wp:extent cx="1377315" cy="219710"/>
                      <wp:effectExtent l="0" t="0" r="0" b="8890"/>
                      <wp:wrapNone/>
                      <wp:docPr id="38" name="文本框 38"/>
                      <wp:cNvGraphicFramePr/>
                      <a:graphic xmlns:a="http://schemas.openxmlformats.org/drawingml/2006/main">
                        <a:graphicData uri="http://schemas.microsoft.com/office/word/2010/wordprocessingShape">
                          <wps:wsp>
                            <wps:cNvSpPr txBox="1"/>
                            <wps:spPr>
                              <a:xfrm>
                                <a:off x="0" y="0"/>
                                <a:ext cx="1377315" cy="219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E1103" w14:textId="77777777" w:rsidR="004A59E0" w:rsidRPr="007A1BDC" w:rsidRDefault="004A59E0" w:rsidP="00FD45CE">
                                  <w:pPr>
                                    <w:rPr>
                                      <w:sz w:val="16"/>
                                      <w:szCs w:val="16"/>
                                    </w:rPr>
                                  </w:pPr>
                                  <w:r w:rsidRPr="007A1BDC">
                                    <w:rPr>
                                      <w:sz w:val="16"/>
                                      <w:szCs w:val="16"/>
                                      <w:highlight w:val="yellow"/>
                                    </w:rPr>
                                    <w:t>Received MAC CE at 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32227" id="文本框 38" o:spid="_x0000_s1042" type="#_x0000_t202" style="position:absolute;left:0;text-align:left;margin-left:109.75pt;margin-top:11.5pt;width:108.45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" fillcolor="white [3201]" stroked="f" strokeweight=".5pt">
                      <v:textbox>
                        <w:txbxContent>
                          <w:p w14:paraId="1A6E1103" w14:textId="77777777" w:rsidR="004A59E0" w:rsidRPr="007A1BDC" w:rsidRDefault="004A59E0" w:rsidP="00FD45CE">
                            <w:pPr>
                              <w:rPr>
                                <w:sz w:val="16"/>
                                <w:szCs w:val="16"/>
                              </w:rPr>
                            </w:pPr>
                            <w:r w:rsidRPr="007A1BDC">
                              <w:rPr>
                                <w:sz w:val="16"/>
                                <w:szCs w:val="16"/>
                                <w:highlight w:val="yellow"/>
                              </w:rPr>
                              <w:t>Received MAC CE at slot n</w:t>
                            </w:r>
                          </w:p>
                        </w:txbxContent>
                      </v:textbox>
                    </v:shape>
                  </w:pict>
                </mc:Fallback>
              </mc:AlternateContent>
            </w:r>
            <w:r w:rsidRPr="002C3D51">
              <w:rPr>
                <w:rFonts w:cs="Arial"/>
                <w:noProof/>
              </w:rPr>
              <mc:AlternateContent>
                <mc:Choice Requires="wps">
                  <w:drawing>
                    <wp:anchor distT="0" distB="0" distL="114300" distR="114300" simplePos="0" relativeHeight="251665408" behindDoc="0" locked="0" layoutInCell="1" allowOverlap="1" wp14:anchorId="3B03D5AC" wp14:editId="1D28ED65">
                      <wp:simplePos x="0" y="0"/>
                      <wp:positionH relativeFrom="column">
                        <wp:posOffset>1231265</wp:posOffset>
                      </wp:positionH>
                      <wp:positionV relativeFrom="paragraph">
                        <wp:posOffset>-22007830</wp:posOffset>
                      </wp:positionV>
                      <wp:extent cx="370205" cy="86360"/>
                      <wp:effectExtent l="0" t="0" r="10795" b="27940"/>
                      <wp:wrapNone/>
                      <wp:docPr id="37" name="文本框 37"/>
                      <wp:cNvGraphicFramePr/>
                      <a:graphic xmlns:a="http://schemas.openxmlformats.org/drawingml/2006/main">
                        <a:graphicData uri="http://schemas.microsoft.com/office/word/2010/wordprocessingShape">
                          <wps:wsp>
                            <wps:cNvSpPr txBox="1"/>
                            <wps:spPr>
                              <a:xfrm>
                                <a:off x="0" y="0"/>
                                <a:ext cx="370205" cy="86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E1DAB9" w14:textId="77777777" w:rsidR="004A59E0" w:rsidRDefault="004A59E0" w:rsidP="00FD4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03D5AC" id="文本框 37" o:spid="_x0000_s1043" type="#_x0000_t202" style="position:absolute;left:0;text-align:left;margin-left:96.95pt;margin-top:-1732.9pt;width:29.15pt;height:6.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" fillcolor="white [3201]" strokeweight=".5pt">
                      <v:textbox>
                        <w:txbxContent>
                          <w:p w14:paraId="13E1DAB9" w14:textId="77777777" w:rsidR="004A59E0" w:rsidRDefault="004A59E0" w:rsidP="00FD45CE"/>
                        </w:txbxContent>
                      </v:textbox>
                    </v:shape>
                  </w:pict>
                </mc:Fallback>
              </mc:AlternateContent>
            </w:r>
            <w:r w:rsidRPr="00F90019">
              <w:rPr>
                <w:rFonts w:cs="Arial"/>
              </w:rPr>
              <w:t>UE DL</w:t>
            </w:r>
          </w:p>
          <w:p w14:paraId="27A95EC4"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4384" behindDoc="0" locked="0" layoutInCell="1" allowOverlap="1" wp14:anchorId="4628013A" wp14:editId="07C3D721">
                      <wp:simplePos x="0" y="0"/>
                      <wp:positionH relativeFrom="column">
                        <wp:posOffset>1468755</wp:posOffset>
                      </wp:positionH>
                      <wp:positionV relativeFrom="paragraph">
                        <wp:posOffset>231140</wp:posOffset>
                      </wp:positionV>
                      <wp:extent cx="213995" cy="138430"/>
                      <wp:effectExtent l="0" t="0" r="14605" b="13970"/>
                      <wp:wrapNone/>
                      <wp:docPr id="35" name="矩形 35"/>
                      <wp:cNvGraphicFramePr/>
                      <a:graphic xmlns:a="http://schemas.openxmlformats.org/drawingml/2006/main">
                        <a:graphicData uri="http://schemas.microsoft.com/office/word/2010/wordprocessingShape">
                          <wps:wsp>
                            <wps:cNvSpPr/>
                            <wps:spPr>
                              <a:xfrm>
                                <a:off x="0" y="0"/>
                                <a:ext cx="213995" cy="138430"/>
                              </a:xfrm>
                              <a:prstGeom prst="rect">
                                <a:avLst/>
                              </a:prstGeom>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03659" id="矩形 35" o:spid="_x0000_s1026" style="position:absolute;margin-left:115.65pt;margin-top:18.2pt;width:16.8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" fillcolor="#70ad47 [3209]" strokecolor="white [3201]" strokeweight="1.5pt"/>
                  </w:pict>
                </mc:Fallback>
              </mc:AlternateContent>
            </w:r>
          </w:p>
          <w:p w14:paraId="27A551B5"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59264" behindDoc="0" locked="0" layoutInCell="1" allowOverlap="1" wp14:anchorId="7F20C448" wp14:editId="2717004F">
                      <wp:simplePos x="0" y="0"/>
                      <wp:positionH relativeFrom="column">
                        <wp:posOffset>502285</wp:posOffset>
                      </wp:positionH>
                      <wp:positionV relativeFrom="paragraph">
                        <wp:posOffset>4445</wp:posOffset>
                      </wp:positionV>
                      <wp:extent cx="3223260" cy="121285"/>
                      <wp:effectExtent l="0" t="0" r="15240" b="12065"/>
                      <wp:wrapNone/>
                      <wp:docPr id="47" name="矩形 47"/>
                      <wp:cNvGraphicFramePr/>
                      <a:graphic xmlns:a="http://schemas.openxmlformats.org/drawingml/2006/main">
                        <a:graphicData uri="http://schemas.microsoft.com/office/word/2010/wordprocessingShape">
                          <wps:wsp>
                            <wps:cNvSpPr/>
                            <wps:spPr>
                              <a:xfrm>
                                <a:off x="0" y="0"/>
                                <a:ext cx="3223260" cy="1212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C0D2C" id="矩形 47" o:spid="_x0000_s1026" style="position:absolute;margin-left:39.55pt;margin-top:.35pt;width:253.8pt;height: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" fillcolor="white [3201]" strokecolor="black [3200]" strokeweight="1pt"/>
                  </w:pict>
                </mc:Fallback>
              </mc:AlternateContent>
            </w:r>
            <w:r w:rsidRPr="002C3D51">
              <w:rPr>
                <w:rFonts w:cs="Arial"/>
                <w:noProof/>
              </w:rPr>
              <mc:AlternateContent>
                <mc:Choice Requires="wps">
                  <w:drawing>
                    <wp:anchor distT="0" distB="0" distL="114300" distR="114300" simplePos="0" relativeHeight="251667456" behindDoc="0" locked="0" layoutInCell="1" allowOverlap="1" wp14:anchorId="38739DCF" wp14:editId="4679D023">
                      <wp:simplePos x="0" y="0"/>
                      <wp:positionH relativeFrom="column">
                        <wp:posOffset>1386840</wp:posOffset>
                      </wp:positionH>
                      <wp:positionV relativeFrom="paragraph">
                        <wp:posOffset>173355</wp:posOffset>
                      </wp:positionV>
                      <wp:extent cx="1377315" cy="219710"/>
                      <wp:effectExtent l="0" t="0" r="0" b="8890"/>
                      <wp:wrapNone/>
                      <wp:docPr id="39" name="文本框 39"/>
                      <wp:cNvGraphicFramePr/>
                      <a:graphic xmlns:a="http://schemas.openxmlformats.org/drawingml/2006/main">
                        <a:graphicData uri="http://schemas.microsoft.com/office/word/2010/wordprocessingShape">
                          <wps:wsp>
                            <wps:cNvSpPr txBox="1"/>
                            <wps:spPr>
                              <a:xfrm>
                                <a:off x="0" y="0"/>
                                <a:ext cx="1377315" cy="219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C849DF" w14:textId="77777777" w:rsidR="004A59E0" w:rsidRPr="00AC0CFF" w:rsidRDefault="004A59E0" w:rsidP="00FD45CE">
                                  <w:pPr>
                                    <w:rPr>
                                      <w:color w:val="FF0000"/>
                                      <w:sz w:val="16"/>
                                      <w:szCs w:val="16"/>
                                    </w:rPr>
                                  </w:pPr>
                                  <w:r w:rsidRPr="002C3D51">
                                    <w:rPr>
                                      <w:sz w:val="16"/>
                                      <w:szCs w:val="16"/>
                                      <w:highlight w:val="yellow"/>
                                    </w:rPr>
                                    <w:t>Uplink 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39DCF" id="文本框 39" o:spid="_x0000_s1044" type="#_x0000_t202" style="position:absolute;left:0;text-align:left;margin-left:109.2pt;margin-top:13.65pt;width:108.45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" fillcolor="white [3201]" stroked="f" strokeweight=".5pt">
                      <v:textbox>
                        <w:txbxContent>
                          <w:p w14:paraId="79C849DF" w14:textId="77777777" w:rsidR="004A59E0" w:rsidRPr="00AC0CFF" w:rsidRDefault="004A59E0" w:rsidP="00FD45CE">
                            <w:pPr>
                              <w:rPr>
                                <w:color w:val="FF0000"/>
                                <w:sz w:val="16"/>
                                <w:szCs w:val="16"/>
                              </w:rPr>
                            </w:pPr>
                            <w:r w:rsidRPr="002C3D51">
                              <w:rPr>
                                <w:sz w:val="16"/>
                                <w:szCs w:val="16"/>
                                <w:highlight w:val="yellow"/>
                              </w:rPr>
                              <w:t>Uplink slot n</w:t>
                            </w:r>
                          </w:p>
                        </w:txbxContent>
                      </v:textbox>
                    </v:shape>
                  </w:pict>
                </mc:Fallback>
              </mc:AlternateContent>
            </w:r>
            <w:r w:rsidRPr="00F90019">
              <w:rPr>
                <w:rFonts w:cs="Arial"/>
              </w:rPr>
              <w:t>UE UL</w:t>
            </w:r>
          </w:p>
          <w:p w14:paraId="0C3C51B1" w14:textId="77777777" w:rsidR="00FD45CE" w:rsidRPr="00F90019" w:rsidRDefault="00FD45CE" w:rsidP="004A59E0">
            <w:pPr>
              <w:pStyle w:val="BodyText"/>
              <w:spacing w:line="256" w:lineRule="auto"/>
              <w:rPr>
                <w:rFonts w:cs="Arial"/>
              </w:rPr>
            </w:pPr>
          </w:p>
          <w:p w14:paraId="0116AAFA" w14:textId="77777777" w:rsidR="00FD45CE" w:rsidRPr="00F90019" w:rsidRDefault="00FD45CE" w:rsidP="004A59E0">
            <w:pPr>
              <w:pStyle w:val="BodyText"/>
              <w:spacing w:line="256" w:lineRule="auto"/>
              <w:rPr>
                <w:rFonts w:cs="Arial"/>
              </w:rPr>
            </w:pPr>
            <w:r w:rsidRPr="00F90019">
              <w:rPr>
                <w:rFonts w:cs="Arial" w:hint="eastAsia"/>
              </w:rPr>
              <w:t>I</w:t>
            </w:r>
            <w:r w:rsidRPr="00F90019">
              <w:rPr>
                <w:rFonts w:cs="Arial"/>
              </w:rPr>
              <w:t>n this way, no additional enhancement is needed.</w:t>
            </w:r>
          </w:p>
        </w:tc>
      </w:tr>
      <w:tr w:rsidR="00FD45CE" w14:paraId="4D13F96D" w14:textId="77777777" w:rsidTr="004A59E0">
        <w:tc>
          <w:tcPr>
            <w:tcW w:w="1795" w:type="dxa"/>
          </w:tcPr>
          <w:p w14:paraId="5A9E93FF" w14:textId="77777777" w:rsidR="00FD45CE" w:rsidRDefault="00FD45CE" w:rsidP="004A59E0">
            <w:pPr>
              <w:pStyle w:val="BodyText"/>
              <w:spacing w:line="256" w:lineRule="auto"/>
              <w:rPr>
                <w:rFonts w:cs="Arial"/>
              </w:rPr>
            </w:pPr>
            <w:r>
              <w:rPr>
                <w:rFonts w:cs="Arial"/>
              </w:rPr>
              <w:t>APT</w:t>
            </w:r>
          </w:p>
        </w:tc>
        <w:tc>
          <w:tcPr>
            <w:tcW w:w="7834" w:type="dxa"/>
          </w:tcPr>
          <w:p w14:paraId="10A08C4F" w14:textId="77777777" w:rsidR="00FD45CE" w:rsidRPr="00F90019" w:rsidRDefault="00FD45CE" w:rsidP="004A59E0">
            <w:pPr>
              <w:pStyle w:val="BodyText"/>
              <w:spacing w:line="256" w:lineRule="auto"/>
              <w:rPr>
                <w:rFonts w:cs="Arial"/>
                <w:b/>
                <w:bCs/>
                <w:u w:val="single"/>
              </w:rPr>
            </w:pPr>
            <w:r w:rsidRPr="00F90019">
              <w:rPr>
                <w:rFonts w:cs="Arial"/>
              </w:rPr>
              <w:t xml:space="preserve">Support </w:t>
            </w:r>
            <w:r w:rsidRPr="00F90019">
              <w:rPr>
                <w:rFonts w:cs="Arial"/>
                <w:b/>
                <w:bCs/>
                <w:highlight w:val="yellow"/>
                <w:u w:val="single"/>
              </w:rPr>
              <w:t>Proposal 6.3</w:t>
            </w:r>
          </w:p>
          <w:p w14:paraId="7A337109" w14:textId="77777777" w:rsidR="00FD45CE" w:rsidRPr="00F90019" w:rsidRDefault="00FD45CE" w:rsidP="004A59E0">
            <w:pPr>
              <w:pStyle w:val="BodyText"/>
              <w:spacing w:line="256" w:lineRule="auto"/>
              <w:rPr>
                <w:rFonts w:cs="Arial"/>
              </w:rPr>
            </w:pPr>
            <w:r w:rsidRPr="00F90019">
              <w:rPr>
                <w:rFonts w:cs="Arial"/>
              </w:rPr>
              <w:t>Our understanding of the current specs is given below.</w:t>
            </w:r>
          </w:p>
          <w:p w14:paraId="22846B45" w14:textId="77777777" w:rsidR="00FD45CE" w:rsidRDefault="00FD45CE" w:rsidP="004A59E0">
            <w:pPr>
              <w:pStyle w:val="BodyText"/>
              <w:spacing w:line="256" w:lineRule="auto"/>
              <w:rPr>
                <w:rFonts w:cs="Arial"/>
              </w:rPr>
            </w:pPr>
            <w:r w:rsidRPr="00744025">
              <w:rPr>
                <w:rFonts w:cs="Arial"/>
                <w:noProof/>
              </w:rPr>
              <w:lastRenderedPageBreak/>
              <w:drawing>
                <wp:inline distT="0" distB="0" distL="0" distR="0" wp14:anchorId="4A32A28F" wp14:editId="13932B9B">
                  <wp:extent cx="4474235" cy="2157046"/>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515134" cy="2176763"/>
                          </a:xfrm>
                          <a:prstGeom prst="rect">
                            <a:avLst/>
                          </a:prstGeom>
                        </pic:spPr>
                      </pic:pic>
                    </a:graphicData>
                  </a:graphic>
                </wp:inline>
              </w:drawing>
            </w:r>
          </w:p>
        </w:tc>
      </w:tr>
      <w:tr w:rsidR="00FD45CE" w:rsidRPr="00F90019" w14:paraId="22C8CE4E" w14:textId="77777777" w:rsidTr="004A59E0">
        <w:tc>
          <w:tcPr>
            <w:tcW w:w="1795" w:type="dxa"/>
          </w:tcPr>
          <w:p w14:paraId="1254AFC1" w14:textId="77777777" w:rsidR="00FD45CE" w:rsidRDefault="00FD45CE" w:rsidP="004A59E0">
            <w:pPr>
              <w:pStyle w:val="BodyText"/>
              <w:spacing w:line="256" w:lineRule="auto"/>
              <w:rPr>
                <w:rFonts w:cs="Arial"/>
              </w:rPr>
            </w:pPr>
            <w:r>
              <w:rPr>
                <w:rFonts w:cs="Arial"/>
              </w:rPr>
              <w:lastRenderedPageBreak/>
              <w:t>Apple</w:t>
            </w:r>
          </w:p>
        </w:tc>
        <w:tc>
          <w:tcPr>
            <w:tcW w:w="7834" w:type="dxa"/>
          </w:tcPr>
          <w:p w14:paraId="55E73AD5" w14:textId="77777777" w:rsidR="00FD45CE" w:rsidRPr="00F90019" w:rsidRDefault="00FD45CE" w:rsidP="004A59E0">
            <w:pPr>
              <w:pStyle w:val="BodyText"/>
              <w:spacing w:line="256" w:lineRule="auto"/>
              <w:rPr>
                <w:rFonts w:cs="Arial"/>
              </w:rPr>
            </w:pPr>
            <w:r w:rsidRPr="00F90019">
              <w:rPr>
                <w:rFonts w:cs="Arial"/>
              </w:rPr>
              <w:t>If the uplink slot n is defined in the assumption of T</w:t>
            </w:r>
            <w:r w:rsidRPr="00F90019">
              <w:rPr>
                <w:rFonts w:cs="Arial"/>
                <w:vertAlign w:val="subscript"/>
              </w:rPr>
              <w:t>TA</w:t>
            </w:r>
            <w:r w:rsidRPr="00F90019">
              <w:rPr>
                <w:rFonts w:cs="Arial"/>
              </w:rPr>
              <w:t xml:space="preserve">=0, then we are fine to introduce Koffset in determining the activation time of TA command MAC CE. </w:t>
            </w:r>
          </w:p>
        </w:tc>
      </w:tr>
      <w:tr w:rsidR="00FD45CE" w14:paraId="66EBE790" w14:textId="77777777" w:rsidTr="004A59E0">
        <w:tc>
          <w:tcPr>
            <w:tcW w:w="1795" w:type="dxa"/>
          </w:tcPr>
          <w:p w14:paraId="0C9F4069" w14:textId="77777777" w:rsidR="00FD45CE" w:rsidRDefault="00FD45CE" w:rsidP="004A59E0">
            <w:pPr>
              <w:pStyle w:val="BodyText"/>
              <w:spacing w:line="256" w:lineRule="auto"/>
              <w:rPr>
                <w:rFonts w:cs="Arial"/>
              </w:rPr>
            </w:pPr>
            <w:r>
              <w:rPr>
                <w:rFonts w:cs="Arial" w:hint="eastAsia"/>
              </w:rPr>
              <w:t>CATT</w:t>
            </w:r>
          </w:p>
        </w:tc>
        <w:tc>
          <w:tcPr>
            <w:tcW w:w="7834" w:type="dxa"/>
          </w:tcPr>
          <w:p w14:paraId="5476A6DA" w14:textId="77777777" w:rsidR="00FD45CE" w:rsidRDefault="00FD45CE" w:rsidP="004A59E0">
            <w:pPr>
              <w:pStyle w:val="BodyText"/>
              <w:spacing w:line="256" w:lineRule="auto"/>
              <w:rPr>
                <w:rFonts w:cs="Arial"/>
              </w:rPr>
            </w:pPr>
            <w:r w:rsidRPr="00F90019">
              <w:rPr>
                <w:rFonts w:cs="Arial" w:hint="eastAsia"/>
              </w:rPr>
              <w:t>The effective time of TA can be starting from the UL slot corresponding to DL slot receiving the TA command. In this sense, we think TN and NTN don</w:t>
            </w:r>
            <w:r w:rsidRPr="00F90019">
              <w:rPr>
                <w:rFonts w:cs="Arial"/>
              </w:rPr>
              <w:t>’</w:t>
            </w:r>
            <w:r w:rsidRPr="00F90019">
              <w:rPr>
                <w:rFonts w:cs="Arial" w:hint="eastAsia"/>
              </w:rPr>
              <w:t xml:space="preserve">t show big difference. </w:t>
            </w:r>
            <w:r>
              <w:rPr>
                <w:rFonts w:cs="Arial"/>
              </w:rPr>
              <w:t>E</w:t>
            </w:r>
            <w:r>
              <w:rPr>
                <w:rFonts w:cs="Arial" w:hint="eastAsia"/>
              </w:rPr>
              <w:t>ven in legacy TN case, TA shouldn</w:t>
            </w:r>
            <w:r>
              <w:rPr>
                <w:rFonts w:cs="Arial"/>
              </w:rPr>
              <w:t>’</w:t>
            </w:r>
            <w:r>
              <w:rPr>
                <w:rFonts w:cs="Arial" w:hint="eastAsia"/>
              </w:rPr>
              <w:t xml:space="preserve">t assume 0. </w:t>
            </w:r>
          </w:p>
        </w:tc>
      </w:tr>
      <w:tr w:rsidR="00FD45CE" w:rsidRPr="00F90019" w14:paraId="79C03A55" w14:textId="77777777" w:rsidTr="004A59E0">
        <w:tc>
          <w:tcPr>
            <w:tcW w:w="1795" w:type="dxa"/>
          </w:tcPr>
          <w:p w14:paraId="031F6E83" w14:textId="77777777" w:rsidR="00FD45CE" w:rsidRDefault="00FD45CE" w:rsidP="004A59E0">
            <w:pPr>
              <w:pStyle w:val="BodyText"/>
              <w:spacing w:line="256" w:lineRule="auto"/>
              <w:rPr>
                <w:rFonts w:cs="Arial"/>
              </w:rPr>
            </w:pPr>
            <w:proofErr w:type="spellStart"/>
            <w:r>
              <w:rPr>
                <w:rFonts w:cs="Arial" w:hint="eastAsia"/>
              </w:rPr>
              <w:t>Spreadtrum</w:t>
            </w:r>
            <w:proofErr w:type="spellEnd"/>
          </w:p>
        </w:tc>
        <w:tc>
          <w:tcPr>
            <w:tcW w:w="7834" w:type="dxa"/>
          </w:tcPr>
          <w:p w14:paraId="67DF39FB" w14:textId="77777777" w:rsidR="00FD45CE" w:rsidRPr="00F90019" w:rsidRDefault="00FD45CE" w:rsidP="004A59E0">
            <w:pPr>
              <w:pStyle w:val="BodyText"/>
              <w:spacing w:line="256" w:lineRule="auto"/>
              <w:rPr>
                <w:rFonts w:cs="Arial"/>
              </w:rPr>
            </w:pPr>
            <w:r w:rsidRPr="00F90019">
              <w:rPr>
                <w:rFonts w:cs="Arial" w:hint="eastAsia"/>
              </w:rPr>
              <w:t xml:space="preserve">We support Option 2. </w:t>
            </w:r>
            <w:r w:rsidRPr="00F90019">
              <w:rPr>
                <w:rFonts w:cs="Arial"/>
              </w:rPr>
              <w:t>There is no need to enhance the adjustment of uplink transmission timing upon the reception of a corresponding timing advance command.</w:t>
            </w:r>
          </w:p>
        </w:tc>
      </w:tr>
      <w:tr w:rsidR="00FD45CE" w:rsidRPr="00F90019" w14:paraId="1EA59AE2" w14:textId="77777777" w:rsidTr="004A59E0">
        <w:tc>
          <w:tcPr>
            <w:tcW w:w="1795" w:type="dxa"/>
          </w:tcPr>
          <w:p w14:paraId="5E8AD227" w14:textId="77777777" w:rsidR="00FD45CE" w:rsidRDefault="00FD45CE" w:rsidP="004A59E0">
            <w:pPr>
              <w:pStyle w:val="BodyText"/>
              <w:spacing w:line="256" w:lineRule="auto"/>
              <w:rPr>
                <w:rFonts w:cs="Arial"/>
              </w:rPr>
            </w:pPr>
            <w:r>
              <w:rPr>
                <w:rFonts w:cs="Arial" w:hint="eastAsia"/>
              </w:rPr>
              <w:t>v</w:t>
            </w:r>
            <w:r>
              <w:rPr>
                <w:rFonts w:cs="Arial"/>
              </w:rPr>
              <w:t>ivo</w:t>
            </w:r>
          </w:p>
        </w:tc>
        <w:tc>
          <w:tcPr>
            <w:tcW w:w="7834" w:type="dxa"/>
          </w:tcPr>
          <w:p w14:paraId="0EAD0500" w14:textId="77777777" w:rsidR="00FD45CE" w:rsidRPr="00F90019" w:rsidRDefault="00FD45CE" w:rsidP="004A59E0">
            <w:pPr>
              <w:pStyle w:val="BodyText"/>
              <w:spacing w:line="256" w:lineRule="auto"/>
              <w:rPr>
                <w:rFonts w:cs="Arial"/>
              </w:rPr>
            </w:pPr>
            <w:r w:rsidRPr="00F90019">
              <w:rPr>
                <w:rFonts w:cs="Arial" w:hint="eastAsia"/>
              </w:rPr>
              <w:t>W</w:t>
            </w:r>
            <w:r w:rsidRPr="00F90019">
              <w:rPr>
                <w:rFonts w:cs="Arial"/>
              </w:rPr>
              <w:t>e agree with the proposal.</w:t>
            </w:r>
          </w:p>
        </w:tc>
      </w:tr>
      <w:tr w:rsidR="00FD45CE" w:rsidRPr="00F90019" w14:paraId="0197CE9D" w14:textId="77777777" w:rsidTr="004A59E0">
        <w:tc>
          <w:tcPr>
            <w:tcW w:w="1795" w:type="dxa"/>
          </w:tcPr>
          <w:p w14:paraId="52338753" w14:textId="77777777" w:rsidR="00FD45CE" w:rsidRDefault="00FD45CE" w:rsidP="004A59E0">
            <w:pPr>
              <w:pStyle w:val="BodyText"/>
              <w:spacing w:line="256" w:lineRule="auto"/>
              <w:rPr>
                <w:rFonts w:cs="Arial"/>
              </w:rPr>
            </w:pPr>
            <w:proofErr w:type="spellStart"/>
            <w:r>
              <w:rPr>
                <w:rFonts w:cs="Arial" w:hint="eastAsia"/>
              </w:rPr>
              <w:t>Spreadtrum</w:t>
            </w:r>
            <w:proofErr w:type="spellEnd"/>
          </w:p>
        </w:tc>
        <w:tc>
          <w:tcPr>
            <w:tcW w:w="7834" w:type="dxa"/>
          </w:tcPr>
          <w:p w14:paraId="1DDB4FF9" w14:textId="77777777" w:rsidR="00FD45CE" w:rsidRPr="00F90019" w:rsidRDefault="00FD45CE" w:rsidP="004A59E0">
            <w:pPr>
              <w:pStyle w:val="BodyText"/>
              <w:spacing w:line="256" w:lineRule="auto"/>
              <w:rPr>
                <w:rFonts w:cs="Arial"/>
              </w:rPr>
            </w:pPr>
            <w:r w:rsidRPr="00F90019">
              <w:rPr>
                <w:rFonts w:cs="Arial" w:hint="eastAsia"/>
              </w:rPr>
              <w:t xml:space="preserve">We support Option 2. </w:t>
            </w:r>
            <w:r w:rsidRPr="00F90019">
              <w:rPr>
                <w:rFonts w:cs="Arial"/>
              </w:rPr>
              <w:t>There is no need to enhance the adjustment of uplink transmission timing upon the reception of a corresponding timing advance command.</w:t>
            </w:r>
          </w:p>
        </w:tc>
      </w:tr>
      <w:tr w:rsidR="00FD45CE" w:rsidRPr="00F90019" w14:paraId="723E91CE" w14:textId="77777777" w:rsidTr="004A59E0">
        <w:tc>
          <w:tcPr>
            <w:tcW w:w="1795" w:type="dxa"/>
          </w:tcPr>
          <w:p w14:paraId="37DE17A1" w14:textId="77777777" w:rsidR="00FD45CE" w:rsidRPr="00F90019" w:rsidRDefault="00FD45CE" w:rsidP="004A59E0">
            <w:pPr>
              <w:pStyle w:val="BodyText"/>
              <w:spacing w:line="256" w:lineRule="auto"/>
              <w:rPr>
                <w:rFonts w:cs="Arial"/>
              </w:rPr>
            </w:pPr>
            <w:r>
              <w:rPr>
                <w:rFonts w:cs="Arial"/>
              </w:rPr>
              <w:t>Intel</w:t>
            </w:r>
          </w:p>
        </w:tc>
        <w:tc>
          <w:tcPr>
            <w:tcW w:w="7834" w:type="dxa"/>
          </w:tcPr>
          <w:p w14:paraId="5E3D56FA" w14:textId="77777777" w:rsidR="00FD45CE" w:rsidRPr="00F90019" w:rsidRDefault="00FD45CE" w:rsidP="004A59E0">
            <w:pPr>
              <w:pStyle w:val="BodyText"/>
              <w:spacing w:line="256" w:lineRule="auto"/>
              <w:rPr>
                <w:rFonts w:cs="Arial"/>
              </w:rPr>
            </w:pPr>
            <w:r>
              <w:rPr>
                <w:rFonts w:cs="Arial"/>
              </w:rPr>
              <w:t xml:space="preserve">Considering the corresponding spec </w:t>
            </w:r>
            <w:proofErr w:type="gramStart"/>
            <w:r>
              <w:rPr>
                <w:rFonts w:cs="Arial"/>
              </w:rPr>
              <w:t>text</w:t>
            </w:r>
            <w:proofErr w:type="gramEnd"/>
            <w:r>
              <w:rPr>
                <w:rFonts w:cs="Arial"/>
              </w:rPr>
              <w:t xml:space="preserve"> we support proposal 6.3.</w:t>
            </w:r>
          </w:p>
        </w:tc>
      </w:tr>
      <w:tr w:rsidR="00FD45CE" w:rsidRPr="00F90019" w14:paraId="2B70D0EF" w14:textId="77777777" w:rsidTr="004A59E0">
        <w:tc>
          <w:tcPr>
            <w:tcW w:w="1795" w:type="dxa"/>
          </w:tcPr>
          <w:p w14:paraId="656C75A2" w14:textId="77777777" w:rsidR="00FD45CE" w:rsidRDefault="00FD45CE" w:rsidP="004A59E0">
            <w:pPr>
              <w:pStyle w:val="BodyText"/>
              <w:spacing w:line="256" w:lineRule="auto"/>
              <w:rPr>
                <w:rFonts w:cs="Arial"/>
              </w:rPr>
            </w:pPr>
            <w:r>
              <w:rPr>
                <w:rFonts w:cs="Arial" w:hint="eastAsia"/>
              </w:rPr>
              <w:t>C</w:t>
            </w:r>
            <w:r>
              <w:rPr>
                <w:rFonts w:cs="Arial"/>
              </w:rPr>
              <w:t>MCC</w:t>
            </w:r>
          </w:p>
        </w:tc>
        <w:tc>
          <w:tcPr>
            <w:tcW w:w="7834" w:type="dxa"/>
          </w:tcPr>
          <w:p w14:paraId="0CE9B3FA" w14:textId="77777777" w:rsidR="00FD45CE" w:rsidRDefault="00FD45CE" w:rsidP="004A59E0">
            <w:pPr>
              <w:pStyle w:val="BodyText"/>
              <w:tabs>
                <w:tab w:val="left" w:pos="1457"/>
              </w:tabs>
              <w:spacing w:line="256" w:lineRule="auto"/>
              <w:rPr>
                <w:rFonts w:cs="Arial"/>
              </w:rPr>
            </w:pPr>
            <w:r>
              <w:rPr>
                <w:rFonts w:cs="Arial" w:hint="eastAsia"/>
              </w:rPr>
              <w:t>B</w:t>
            </w:r>
            <w:r>
              <w:rPr>
                <w:rFonts w:cs="Arial"/>
              </w:rPr>
              <w:t xml:space="preserve">ased on the definition of uplink slot n in the current </w:t>
            </w:r>
            <w:r w:rsidRPr="00744025">
              <w:rPr>
                <w:rFonts w:cs="Arial"/>
              </w:rPr>
              <w:t>specs</w:t>
            </w:r>
            <w:r>
              <w:rPr>
                <w:rFonts w:cs="Arial"/>
              </w:rPr>
              <w:t>, i</w:t>
            </w:r>
            <w:r w:rsidRPr="00A92EFC">
              <w:rPr>
                <w:rFonts w:cs="Arial"/>
              </w:rPr>
              <w:t xml:space="preserve">ntroduce </w:t>
            </w:r>
            <w:proofErr w:type="spellStart"/>
            <w:r w:rsidRPr="00A92EFC">
              <w:rPr>
                <w:rFonts w:cs="Arial"/>
              </w:rPr>
              <w:t>K_offset</w:t>
            </w:r>
            <w:proofErr w:type="spellEnd"/>
            <w:r>
              <w:rPr>
                <w:rFonts w:cs="Arial"/>
              </w:rPr>
              <w:t xml:space="preserve"> seems reasonable.</w:t>
            </w:r>
          </w:p>
          <w:p w14:paraId="7CAA356A" w14:textId="77777777" w:rsidR="00FD45CE" w:rsidRDefault="00FD45CE" w:rsidP="004A59E0">
            <w:pPr>
              <w:pStyle w:val="BodyText"/>
              <w:tabs>
                <w:tab w:val="left" w:pos="1457"/>
              </w:tabs>
              <w:spacing w:line="256" w:lineRule="auto"/>
              <w:rPr>
                <w:rFonts w:cs="Arial"/>
              </w:rPr>
            </w:pPr>
            <w:r>
              <w:rPr>
                <w:rFonts w:cs="Arial"/>
              </w:rPr>
              <w:t>Nevertheless, as debated in the first round of email discussion, UE can automatically determine when to apply TA update.</w:t>
            </w:r>
          </w:p>
          <w:p w14:paraId="28D01B2C" w14:textId="77777777" w:rsidR="00FD45CE" w:rsidRDefault="00FD45CE" w:rsidP="004A59E0">
            <w:pPr>
              <w:pStyle w:val="BodyText"/>
              <w:tabs>
                <w:tab w:val="left" w:pos="1457"/>
              </w:tabs>
              <w:spacing w:line="256" w:lineRule="auto"/>
              <w:rPr>
                <w:rFonts w:cs="Arial"/>
              </w:rPr>
            </w:pPr>
            <w:r>
              <w:rPr>
                <w:rFonts w:cs="Arial"/>
              </w:rPr>
              <w:t xml:space="preserve">Therefore, for a compromise, how to determine </w:t>
            </w:r>
            <w:proofErr w:type="spellStart"/>
            <w:r>
              <w:rPr>
                <w:rFonts w:cs="Arial"/>
              </w:rPr>
              <w:t>K_offset</w:t>
            </w:r>
            <w:proofErr w:type="spellEnd"/>
            <w:r>
              <w:rPr>
                <w:rFonts w:cs="Arial"/>
              </w:rPr>
              <w:t xml:space="preserve"> for TA update can be FFS.</w:t>
            </w:r>
          </w:p>
          <w:p w14:paraId="52AF1D9B" w14:textId="77777777" w:rsidR="00FD45CE" w:rsidRDefault="00FD45CE" w:rsidP="004A59E0">
            <w:pPr>
              <w:pStyle w:val="BodyText"/>
              <w:spacing w:line="256" w:lineRule="auto"/>
              <w:rPr>
                <w:rFonts w:cs="Arial"/>
              </w:rPr>
            </w:pPr>
            <w:r>
              <w:rPr>
                <w:rFonts w:cs="Arial" w:hint="eastAsia"/>
              </w:rPr>
              <w:t>O</w:t>
            </w:r>
            <w:r>
              <w:rPr>
                <w:rFonts w:cs="Arial"/>
              </w:rPr>
              <w:t xml:space="preserve">ption 1: </w:t>
            </w:r>
            <w:proofErr w:type="spellStart"/>
            <w:r>
              <w:rPr>
                <w:rFonts w:cs="Arial"/>
              </w:rPr>
              <w:t>K_offset</w:t>
            </w:r>
            <w:proofErr w:type="spellEnd"/>
            <w:r>
              <w:rPr>
                <w:rFonts w:cs="Arial"/>
              </w:rPr>
              <w:t xml:space="preserve"> is indicated by network.</w:t>
            </w:r>
          </w:p>
          <w:p w14:paraId="230FAD1C" w14:textId="77777777" w:rsidR="00FD45CE" w:rsidRDefault="00FD45CE" w:rsidP="004A59E0">
            <w:pPr>
              <w:pStyle w:val="BodyText"/>
              <w:spacing w:line="256" w:lineRule="auto"/>
              <w:rPr>
                <w:rFonts w:cs="Arial"/>
              </w:rPr>
            </w:pPr>
            <w:r>
              <w:rPr>
                <w:rFonts w:cs="Arial" w:hint="eastAsia"/>
              </w:rPr>
              <w:t>O</w:t>
            </w:r>
            <w:r>
              <w:rPr>
                <w:rFonts w:cs="Arial"/>
              </w:rPr>
              <w:t xml:space="preserve">ption 2: </w:t>
            </w:r>
            <w:proofErr w:type="spellStart"/>
            <w:r>
              <w:rPr>
                <w:rFonts w:cs="Arial"/>
              </w:rPr>
              <w:t>K_offset</w:t>
            </w:r>
            <w:proofErr w:type="spellEnd"/>
            <w:r>
              <w:rPr>
                <w:rFonts w:cs="Arial"/>
              </w:rPr>
              <w:t xml:space="preserve"> can be automatically determined by UE.</w:t>
            </w:r>
          </w:p>
        </w:tc>
      </w:tr>
      <w:tr w:rsidR="00FD45CE" w:rsidRPr="00F90019" w14:paraId="53E11651" w14:textId="77777777" w:rsidTr="004A59E0">
        <w:tc>
          <w:tcPr>
            <w:tcW w:w="1795" w:type="dxa"/>
          </w:tcPr>
          <w:p w14:paraId="220C186C" w14:textId="77777777" w:rsidR="00FD45CE" w:rsidRDefault="00FD45CE" w:rsidP="004A59E0">
            <w:pPr>
              <w:pStyle w:val="BodyText"/>
              <w:spacing w:line="256" w:lineRule="auto"/>
              <w:rPr>
                <w:rFonts w:cs="Arial"/>
              </w:rPr>
            </w:pPr>
            <w:r>
              <w:rPr>
                <w:rFonts w:eastAsia="Yu Mincho" w:cs="Arial"/>
              </w:rPr>
              <w:t>Panasonic</w:t>
            </w:r>
          </w:p>
        </w:tc>
        <w:tc>
          <w:tcPr>
            <w:tcW w:w="7834" w:type="dxa"/>
          </w:tcPr>
          <w:p w14:paraId="4511B888" w14:textId="77777777" w:rsidR="00FD45CE" w:rsidRDefault="00FD45CE" w:rsidP="004A59E0">
            <w:pPr>
              <w:pStyle w:val="BodyText"/>
              <w:tabs>
                <w:tab w:val="left" w:pos="1457"/>
              </w:tabs>
              <w:spacing w:line="256" w:lineRule="auto"/>
              <w:rPr>
                <w:rFonts w:cs="Arial"/>
              </w:rPr>
            </w:pPr>
            <w:r>
              <w:rPr>
                <w:rFonts w:eastAsia="Yu Mincho" w:cs="Arial"/>
              </w:rPr>
              <w:t xml:space="preserve">Support proposal 6.3. </w:t>
            </w:r>
          </w:p>
        </w:tc>
      </w:tr>
      <w:tr w:rsidR="00FD45CE" w:rsidRPr="00F90019" w14:paraId="28C1AC4C" w14:textId="77777777" w:rsidTr="004A59E0">
        <w:tc>
          <w:tcPr>
            <w:tcW w:w="1795" w:type="dxa"/>
          </w:tcPr>
          <w:p w14:paraId="7D220441" w14:textId="77777777" w:rsidR="00FD45CE" w:rsidRDefault="00FD45CE" w:rsidP="004A59E0">
            <w:pPr>
              <w:pStyle w:val="BodyText"/>
              <w:spacing w:line="256" w:lineRule="auto"/>
              <w:rPr>
                <w:rFonts w:eastAsia="Yu Mincho" w:cs="Arial"/>
              </w:rPr>
            </w:pPr>
            <w:r>
              <w:rPr>
                <w:rFonts w:cs="Arial" w:hint="eastAsia"/>
              </w:rPr>
              <w:t>L</w:t>
            </w:r>
            <w:r>
              <w:rPr>
                <w:rFonts w:cs="Arial"/>
              </w:rPr>
              <w:t>enovo/MM</w:t>
            </w:r>
          </w:p>
        </w:tc>
        <w:tc>
          <w:tcPr>
            <w:tcW w:w="7834" w:type="dxa"/>
          </w:tcPr>
          <w:p w14:paraId="1D0A21DC" w14:textId="77777777" w:rsidR="00FD45CE" w:rsidRDefault="00FD45CE" w:rsidP="004A59E0">
            <w:pPr>
              <w:pStyle w:val="BodyText"/>
              <w:tabs>
                <w:tab w:val="left" w:pos="1457"/>
              </w:tabs>
              <w:spacing w:line="256" w:lineRule="auto"/>
              <w:rPr>
                <w:rFonts w:eastAsia="Yu Mincho" w:cs="Arial"/>
              </w:rPr>
            </w:pPr>
            <w:r>
              <w:rPr>
                <w:rFonts w:cs="Arial" w:hint="eastAsia"/>
              </w:rPr>
              <w:t>W</w:t>
            </w:r>
            <w:r>
              <w:rPr>
                <w:rFonts w:cs="Arial"/>
              </w:rPr>
              <w:t>e support moderator’s updated proposal 6.3</w:t>
            </w:r>
          </w:p>
        </w:tc>
      </w:tr>
      <w:tr w:rsidR="00FD45CE" w:rsidRPr="00BB0C83" w14:paraId="2D178023" w14:textId="77777777" w:rsidTr="004A59E0">
        <w:tc>
          <w:tcPr>
            <w:tcW w:w="1795" w:type="dxa"/>
          </w:tcPr>
          <w:p w14:paraId="28FB9C01" w14:textId="77777777" w:rsidR="00FD45CE" w:rsidRPr="00BB0C83" w:rsidRDefault="00FD45CE" w:rsidP="004A59E0">
            <w:pPr>
              <w:pStyle w:val="BodyText"/>
              <w:spacing w:line="256" w:lineRule="auto"/>
              <w:rPr>
                <w:rFonts w:eastAsia="Malgun Gothic" w:cs="Arial"/>
              </w:rPr>
            </w:pPr>
            <w:r>
              <w:rPr>
                <w:rFonts w:eastAsia="Malgun Gothic" w:cs="Arial" w:hint="eastAsia"/>
              </w:rPr>
              <w:t>LG</w:t>
            </w:r>
          </w:p>
        </w:tc>
        <w:tc>
          <w:tcPr>
            <w:tcW w:w="7834" w:type="dxa"/>
          </w:tcPr>
          <w:p w14:paraId="579C9546" w14:textId="77777777" w:rsidR="00FD45CE" w:rsidRPr="00BB0C83" w:rsidRDefault="00FD45CE" w:rsidP="004A59E0">
            <w:pPr>
              <w:pStyle w:val="BodyText"/>
              <w:spacing w:line="256" w:lineRule="auto"/>
              <w:rPr>
                <w:rFonts w:eastAsia="Malgun Gothic" w:cs="Arial"/>
              </w:rPr>
            </w:pPr>
            <w:r>
              <w:rPr>
                <w:rFonts w:eastAsia="Malgun Gothic" w:cs="Arial"/>
              </w:rPr>
              <w:t xml:space="preserve">If Rel-17 NTN assumes TA=0 for defining uplink slot n, </w:t>
            </w:r>
            <w:proofErr w:type="spellStart"/>
            <w:r>
              <w:rPr>
                <w:rFonts w:eastAsia="Malgun Gothic" w:cs="Arial"/>
              </w:rPr>
              <w:t>K_offset</w:t>
            </w:r>
            <w:proofErr w:type="spellEnd"/>
            <w:r>
              <w:rPr>
                <w:rFonts w:eastAsia="Malgun Gothic" w:cs="Arial"/>
              </w:rPr>
              <w:t xml:space="preserve"> is needed. If not, more discussion is needed. </w:t>
            </w:r>
          </w:p>
        </w:tc>
      </w:tr>
      <w:tr w:rsidR="00FD45CE" w:rsidRPr="00BB0C83" w14:paraId="44C46263" w14:textId="77777777" w:rsidTr="004A59E0">
        <w:tc>
          <w:tcPr>
            <w:tcW w:w="1795" w:type="dxa"/>
          </w:tcPr>
          <w:p w14:paraId="799B9328" w14:textId="77777777" w:rsidR="00FD45CE" w:rsidRDefault="00FD45CE" w:rsidP="004A59E0">
            <w:pPr>
              <w:pStyle w:val="BodyText"/>
              <w:spacing w:line="256" w:lineRule="auto"/>
              <w:rPr>
                <w:rFonts w:eastAsia="Malgun Gothic" w:cs="Arial"/>
              </w:rPr>
            </w:pPr>
            <w:r>
              <w:rPr>
                <w:rFonts w:eastAsia="Yu Mincho" w:cs="Arial" w:hint="eastAsia"/>
              </w:rPr>
              <w:t>S</w:t>
            </w:r>
            <w:r>
              <w:rPr>
                <w:rFonts w:eastAsia="Yu Mincho" w:cs="Arial"/>
              </w:rPr>
              <w:t>ony</w:t>
            </w:r>
          </w:p>
        </w:tc>
        <w:tc>
          <w:tcPr>
            <w:tcW w:w="7834" w:type="dxa"/>
          </w:tcPr>
          <w:p w14:paraId="60695A91" w14:textId="77777777" w:rsidR="00FD45CE" w:rsidRDefault="00FD45CE" w:rsidP="004A59E0">
            <w:pPr>
              <w:pStyle w:val="BodyText"/>
              <w:spacing w:line="256" w:lineRule="auto"/>
              <w:rPr>
                <w:rFonts w:eastAsia="Malgun Gothic" w:cs="Arial"/>
              </w:rPr>
            </w:pPr>
            <w:r>
              <w:rPr>
                <w:rFonts w:eastAsia="Yu Mincho" w:cs="Arial"/>
              </w:rPr>
              <w:t>We support the proposal.</w:t>
            </w:r>
          </w:p>
        </w:tc>
      </w:tr>
      <w:tr w:rsidR="00FD45CE" w:rsidRPr="00BB0C83" w14:paraId="0893F9A2" w14:textId="77777777" w:rsidTr="004A59E0">
        <w:tc>
          <w:tcPr>
            <w:tcW w:w="1795" w:type="dxa"/>
          </w:tcPr>
          <w:p w14:paraId="3CFF5784" w14:textId="77777777" w:rsidR="00FD45CE" w:rsidRDefault="00FD45CE" w:rsidP="004A59E0">
            <w:pPr>
              <w:pStyle w:val="BodyText"/>
              <w:spacing w:line="256" w:lineRule="auto"/>
              <w:rPr>
                <w:rFonts w:eastAsia="Yu Mincho" w:cs="Arial"/>
              </w:rPr>
            </w:pPr>
            <w:r>
              <w:rPr>
                <w:rFonts w:cs="Arial"/>
              </w:rPr>
              <w:t>Thales</w:t>
            </w:r>
          </w:p>
        </w:tc>
        <w:tc>
          <w:tcPr>
            <w:tcW w:w="7834" w:type="dxa"/>
          </w:tcPr>
          <w:p w14:paraId="2ACD3DD8" w14:textId="77777777" w:rsidR="00FD45CE" w:rsidRDefault="00FD45CE" w:rsidP="004A59E0">
            <w:pPr>
              <w:pStyle w:val="BodyText"/>
              <w:spacing w:line="256" w:lineRule="auto"/>
              <w:rPr>
                <w:rFonts w:cs="Arial"/>
              </w:rPr>
            </w:pPr>
            <w:r>
              <w:rPr>
                <w:rFonts w:cs="Arial"/>
              </w:rPr>
              <w:t xml:space="preserve">We do not support the proposal. </w:t>
            </w:r>
          </w:p>
          <w:p w14:paraId="1ECA479C" w14:textId="77777777" w:rsidR="00FD45CE" w:rsidRDefault="00FD45CE" w:rsidP="004A59E0">
            <w:pPr>
              <w:pStyle w:val="BodyText"/>
              <w:spacing w:line="256" w:lineRule="auto"/>
              <w:rPr>
                <w:rFonts w:cs="Arial"/>
              </w:rPr>
            </w:pPr>
            <w:r>
              <w:rPr>
                <w:rFonts w:cs="Arial"/>
              </w:rPr>
              <w:t>Maybe this issue</w:t>
            </w:r>
            <w:r w:rsidRPr="008350B4">
              <w:rPr>
                <w:rFonts w:cs="Arial"/>
              </w:rPr>
              <w:t xml:space="preserve"> is up to the definition of slot n in existing specification</w:t>
            </w:r>
            <w:r>
              <w:rPr>
                <w:rFonts w:cs="Arial"/>
              </w:rPr>
              <w:t xml:space="preserve"> and some adaptation would be needed for NTN. </w:t>
            </w:r>
          </w:p>
          <w:p w14:paraId="5129F1BB" w14:textId="77777777" w:rsidR="00FD45CE" w:rsidRDefault="00FD45CE" w:rsidP="004A59E0">
            <w:pPr>
              <w:pStyle w:val="BodyText"/>
              <w:spacing w:line="256" w:lineRule="auto"/>
              <w:rPr>
                <w:rFonts w:cs="Arial"/>
              </w:rPr>
            </w:pPr>
            <w:r>
              <w:rPr>
                <w:rFonts w:cs="Arial"/>
              </w:rPr>
              <w:t xml:space="preserve">We think that the </w:t>
            </w:r>
            <w:r w:rsidRPr="00F90019">
              <w:rPr>
                <w:rFonts w:cs="Arial"/>
              </w:rPr>
              <w:t>timing advance MAC CE command does no</w:t>
            </w:r>
            <w:r>
              <w:rPr>
                <w:rFonts w:cs="Arial"/>
              </w:rPr>
              <w:t>t need additional timing offset:</w:t>
            </w:r>
          </w:p>
          <w:p w14:paraId="512B6667" w14:textId="77777777" w:rsidR="00FD45CE" w:rsidRDefault="00FD45CE" w:rsidP="00A15CC7">
            <w:pPr>
              <w:pStyle w:val="BodyText"/>
              <w:numPr>
                <w:ilvl w:val="0"/>
                <w:numId w:val="63"/>
              </w:numPr>
              <w:spacing w:after="160" w:line="256" w:lineRule="auto"/>
              <w:jc w:val="left"/>
              <w:rPr>
                <w:rFonts w:cs="Arial"/>
              </w:rPr>
            </w:pPr>
            <w:r>
              <w:rPr>
                <w:rFonts w:cs="Arial"/>
              </w:rPr>
              <w:lastRenderedPageBreak/>
              <w:t xml:space="preserve">First, when the TAC is received it is already outdated by considering the timing drift. If </w:t>
            </w:r>
            <w:r w:rsidRPr="00F90019">
              <w:rPr>
                <w:rFonts w:cs="Arial"/>
              </w:rPr>
              <w:t>K_TAC</w:t>
            </w:r>
            <w:r>
              <w:rPr>
                <w:rFonts w:cs="Arial"/>
              </w:rPr>
              <w:t xml:space="preserve"> is added before the execution of the </w:t>
            </w:r>
            <w:proofErr w:type="gramStart"/>
            <w:r>
              <w:rPr>
                <w:rFonts w:cs="Arial"/>
              </w:rPr>
              <w:t>Command</w:t>
            </w:r>
            <w:proofErr w:type="gramEnd"/>
            <w:r>
              <w:rPr>
                <w:rFonts w:cs="Arial"/>
              </w:rPr>
              <w:t xml:space="preserve"> we simply add extra delay to this already-outdated TAC. Nothing </w:t>
            </w:r>
            <w:proofErr w:type="gramStart"/>
            <w:r>
              <w:rPr>
                <w:rFonts w:cs="Arial"/>
              </w:rPr>
              <w:t>justify</w:t>
            </w:r>
            <w:proofErr w:type="gramEnd"/>
            <w:r>
              <w:rPr>
                <w:rFonts w:cs="Arial"/>
              </w:rPr>
              <w:t xml:space="preserve"> such extra delay.</w:t>
            </w:r>
          </w:p>
          <w:p w14:paraId="09046499" w14:textId="77777777" w:rsidR="00FD45CE" w:rsidRPr="00311603" w:rsidRDefault="00FD45CE" w:rsidP="00A15CC7">
            <w:pPr>
              <w:pStyle w:val="BodyText"/>
              <w:numPr>
                <w:ilvl w:val="0"/>
                <w:numId w:val="63"/>
              </w:numPr>
              <w:spacing w:after="160" w:line="256" w:lineRule="auto"/>
              <w:jc w:val="left"/>
              <w:rPr>
                <w:rFonts w:cs="Arial"/>
              </w:rPr>
            </w:pPr>
            <w:r w:rsidRPr="00311603">
              <w:rPr>
                <w:rFonts w:cs="Arial"/>
              </w:rPr>
              <w:t>If we agree to combine both open-loop and close-loop for TA updated/maintenance (although how such combination work is still FFS), with the open loop the UE will autonomously update its TA, the received TAC via MAC CE will be used to adjust this always-running open loop TA update. We do not see the need to add such offset (K_TAC) which add a delay to this adjustment.</w:t>
            </w:r>
          </w:p>
        </w:tc>
      </w:tr>
      <w:tr w:rsidR="00FD45CE" w:rsidRPr="00BB0C83" w14:paraId="6D229DFF" w14:textId="77777777" w:rsidTr="004A59E0">
        <w:tc>
          <w:tcPr>
            <w:tcW w:w="1795" w:type="dxa"/>
          </w:tcPr>
          <w:p w14:paraId="2FDC6A3C" w14:textId="77777777" w:rsidR="00FD45CE" w:rsidRDefault="00FD45CE" w:rsidP="004A59E0">
            <w:pPr>
              <w:pStyle w:val="BodyText"/>
              <w:spacing w:line="256" w:lineRule="auto"/>
              <w:rPr>
                <w:rFonts w:cs="Arial"/>
              </w:rPr>
            </w:pPr>
            <w:r>
              <w:rPr>
                <w:rFonts w:cs="Arial"/>
              </w:rPr>
              <w:lastRenderedPageBreak/>
              <w:t>Nokia, Nokia Shanghai Bell</w:t>
            </w:r>
          </w:p>
        </w:tc>
        <w:tc>
          <w:tcPr>
            <w:tcW w:w="7834" w:type="dxa"/>
          </w:tcPr>
          <w:p w14:paraId="35E443FC" w14:textId="77777777" w:rsidR="00FD45CE" w:rsidRDefault="00FD45CE" w:rsidP="004A59E0">
            <w:pPr>
              <w:pStyle w:val="BodyText"/>
              <w:spacing w:line="256" w:lineRule="auto"/>
              <w:rPr>
                <w:rFonts w:cs="Arial"/>
              </w:rPr>
            </w:pPr>
            <w:r w:rsidRPr="2982485B">
              <w:rPr>
                <w:rFonts w:cs="Arial"/>
              </w:rPr>
              <w:t>Based on a 2</w:t>
            </w:r>
            <w:r w:rsidRPr="2982485B">
              <w:rPr>
                <w:rFonts w:cs="Arial"/>
                <w:vertAlign w:val="superscript"/>
              </w:rPr>
              <w:t>nd</w:t>
            </w:r>
            <w:r w:rsidRPr="2982485B">
              <w:rPr>
                <w:rFonts w:cs="Arial"/>
              </w:rPr>
              <w:t xml:space="preserve"> read of the contributions and the commentaries of other companies, we agree that the </w:t>
            </w:r>
            <w:proofErr w:type="spellStart"/>
            <w:r w:rsidRPr="2982485B">
              <w:rPr>
                <w:rFonts w:cs="Arial"/>
              </w:rPr>
              <w:t>K_offset</w:t>
            </w:r>
            <w:proofErr w:type="spellEnd"/>
            <w:r w:rsidRPr="2982485B">
              <w:rPr>
                <w:rFonts w:cs="Arial"/>
              </w:rPr>
              <w:t xml:space="preserve"> is NOT NEEDED. </w:t>
            </w:r>
          </w:p>
          <w:p w14:paraId="1110D944" w14:textId="77777777" w:rsidR="00FD45CE" w:rsidRDefault="00FD45CE" w:rsidP="004A59E0">
            <w:pPr>
              <w:pStyle w:val="BodyText"/>
              <w:spacing w:line="256" w:lineRule="auto"/>
              <w:rPr>
                <w:rFonts w:cs="Arial"/>
              </w:rPr>
            </w:pPr>
          </w:p>
          <w:p w14:paraId="4E6BBA74" w14:textId="77777777" w:rsidR="00FD45CE" w:rsidRDefault="00FD45CE" w:rsidP="004A59E0">
            <w:pPr>
              <w:pStyle w:val="BodyText"/>
              <w:spacing w:line="256" w:lineRule="auto"/>
              <w:rPr>
                <w:rFonts w:cs="Arial"/>
              </w:rPr>
            </w:pPr>
            <w:r w:rsidRPr="2982485B">
              <w:rPr>
                <w:rFonts w:cs="Arial"/>
              </w:rPr>
              <w:t xml:space="preserve">The reason is two-fold: </w:t>
            </w:r>
          </w:p>
          <w:p w14:paraId="15DCC930" w14:textId="77777777" w:rsidR="00FD45CE" w:rsidRDefault="00FD45CE" w:rsidP="004A59E0">
            <w:pPr>
              <w:pStyle w:val="BodyText"/>
              <w:spacing w:line="256" w:lineRule="auto"/>
              <w:rPr>
                <w:rFonts w:cs="Arial"/>
              </w:rPr>
            </w:pPr>
            <w:r w:rsidRPr="2982485B">
              <w:rPr>
                <w:rFonts w:cs="Arial"/>
              </w:rPr>
              <w:t>1) The clarification b</w:t>
            </w:r>
            <w:r>
              <w:rPr>
                <w:rFonts w:cs="Arial"/>
              </w:rPr>
              <w:t>r</w:t>
            </w:r>
            <w:r w:rsidRPr="2982485B">
              <w:rPr>
                <w:rFonts w:cs="Arial"/>
              </w:rPr>
              <w:t xml:space="preserve">ought by the moderator, shows that “n” corresponds to the UL slot overlapping with the PDSCH reception. </w:t>
            </w:r>
          </w:p>
          <w:p w14:paraId="521EF022" w14:textId="77777777" w:rsidR="00FD45CE" w:rsidRDefault="00FD45CE" w:rsidP="004A59E0">
            <w:pPr>
              <w:pStyle w:val="BodyText"/>
              <w:spacing w:line="256" w:lineRule="auto"/>
              <w:rPr>
                <w:rFonts w:cs="Arial"/>
              </w:rPr>
            </w:pPr>
            <w:r w:rsidRPr="2982485B">
              <w:rPr>
                <w:rFonts w:cs="Arial"/>
              </w:rPr>
              <w:t xml:space="preserve">2) </w:t>
            </w:r>
            <w:proofErr w:type="spellStart"/>
            <w:r w:rsidRPr="2982485B">
              <w:rPr>
                <w:rFonts w:cs="Arial"/>
              </w:rPr>
              <w:t>N_ta_max</w:t>
            </w:r>
            <w:proofErr w:type="spellEnd"/>
            <w:r w:rsidRPr="2982485B">
              <w:rPr>
                <w:rFonts w:cs="Arial"/>
              </w:rPr>
              <w:t xml:space="preserve"> is part of the calculation of the k.</w:t>
            </w:r>
          </w:p>
          <w:p w14:paraId="07EF1CF3" w14:textId="77777777" w:rsidR="00FD45CE" w:rsidRDefault="00FD45CE" w:rsidP="004A59E0">
            <w:pPr>
              <w:pStyle w:val="BodyText"/>
              <w:spacing w:line="256" w:lineRule="auto"/>
              <w:rPr>
                <w:rFonts w:cs="Arial"/>
              </w:rPr>
            </w:pPr>
          </w:p>
          <w:p w14:paraId="7B364C86" w14:textId="77777777" w:rsidR="00FD45CE" w:rsidRDefault="00FD45CE" w:rsidP="004A59E0">
            <w:pPr>
              <w:pStyle w:val="BodyText"/>
              <w:spacing w:line="256" w:lineRule="auto"/>
              <w:rPr>
                <w:rFonts w:cs="Arial"/>
              </w:rPr>
            </w:pPr>
            <w:r w:rsidRPr="2982485B">
              <w:rPr>
                <w:rFonts w:cs="Arial"/>
              </w:rPr>
              <w:t xml:space="preserve">Therefore, there’s no situation where n+k+1 is </w:t>
            </w:r>
            <w:proofErr w:type="spellStart"/>
            <w:r w:rsidRPr="2982485B">
              <w:rPr>
                <w:rFonts w:cs="Arial"/>
              </w:rPr>
              <w:t>insuficcient</w:t>
            </w:r>
            <w:proofErr w:type="spellEnd"/>
            <w:r w:rsidRPr="2982485B">
              <w:rPr>
                <w:rFonts w:cs="Arial"/>
              </w:rPr>
              <w:t xml:space="preserve"> to guarantee causality of the system, I.e., </w:t>
            </w:r>
            <w:r>
              <w:rPr>
                <w:rFonts w:cs="Arial"/>
              </w:rPr>
              <w:t>it</w:t>
            </w:r>
            <w:r w:rsidRPr="2982485B">
              <w:rPr>
                <w:rFonts w:cs="Arial"/>
              </w:rPr>
              <w:t xml:space="preserve"> will never happen that a</w:t>
            </w:r>
            <w:r>
              <w:rPr>
                <w:rFonts w:cs="Arial"/>
              </w:rPr>
              <w:t>n</w:t>
            </w:r>
            <w:r w:rsidRPr="2982485B">
              <w:rPr>
                <w:rFonts w:cs="Arial"/>
              </w:rPr>
              <w:t xml:space="preserve"> order falls in the past of the UL timing.</w:t>
            </w:r>
          </w:p>
        </w:tc>
      </w:tr>
      <w:tr w:rsidR="00FD45CE" w:rsidRPr="00BB0C83" w14:paraId="237B96AE" w14:textId="77777777" w:rsidTr="004A59E0">
        <w:tc>
          <w:tcPr>
            <w:tcW w:w="1795" w:type="dxa"/>
          </w:tcPr>
          <w:p w14:paraId="64144070" w14:textId="77777777" w:rsidR="00FD45CE" w:rsidRDefault="00FD45CE" w:rsidP="004A59E0">
            <w:pPr>
              <w:pStyle w:val="BodyText"/>
              <w:spacing w:line="256" w:lineRule="auto"/>
              <w:rPr>
                <w:rFonts w:cs="Arial"/>
              </w:rPr>
            </w:pPr>
            <w:r>
              <w:rPr>
                <w:rFonts w:cs="Arial" w:hint="eastAsia"/>
              </w:rPr>
              <w:t>OPPO</w:t>
            </w:r>
          </w:p>
        </w:tc>
        <w:tc>
          <w:tcPr>
            <w:tcW w:w="7834" w:type="dxa"/>
          </w:tcPr>
          <w:p w14:paraId="77F8EBD1" w14:textId="77777777" w:rsidR="00FD45CE" w:rsidRPr="2982485B" w:rsidRDefault="00FD45CE" w:rsidP="004A59E0">
            <w:pPr>
              <w:pStyle w:val="BodyText"/>
              <w:spacing w:line="256" w:lineRule="auto"/>
              <w:rPr>
                <w:rFonts w:cs="Arial"/>
              </w:rPr>
            </w:pPr>
            <w:r>
              <w:rPr>
                <w:rFonts w:cs="Arial"/>
              </w:rPr>
              <w:t>S</w:t>
            </w:r>
            <w:r>
              <w:rPr>
                <w:rFonts w:cs="Arial" w:hint="eastAsia"/>
              </w:rPr>
              <w:t xml:space="preserve">upport </w:t>
            </w:r>
            <w:r>
              <w:rPr>
                <w:rFonts w:cs="Arial"/>
              </w:rPr>
              <w:t>moderator proposal 6.3</w:t>
            </w:r>
          </w:p>
        </w:tc>
      </w:tr>
      <w:tr w:rsidR="00FD45CE" w:rsidRPr="00BB0C83" w14:paraId="1D1ECA0E" w14:textId="77777777" w:rsidTr="004A59E0">
        <w:tc>
          <w:tcPr>
            <w:tcW w:w="1795" w:type="dxa"/>
          </w:tcPr>
          <w:p w14:paraId="79D547D0" w14:textId="5ECBE28B" w:rsidR="00FD45CE" w:rsidRDefault="00FD45CE" w:rsidP="004A59E0">
            <w:pPr>
              <w:pStyle w:val="BodyText"/>
              <w:spacing w:line="256" w:lineRule="auto"/>
              <w:rPr>
                <w:rFonts w:cs="Arial"/>
              </w:rPr>
            </w:pPr>
            <w:r>
              <w:rPr>
                <w:rFonts w:cs="Arial"/>
              </w:rPr>
              <w:t>Ericsson</w:t>
            </w:r>
          </w:p>
        </w:tc>
        <w:tc>
          <w:tcPr>
            <w:tcW w:w="7834" w:type="dxa"/>
          </w:tcPr>
          <w:p w14:paraId="0630E71C" w14:textId="3B6B00FA" w:rsidR="00FD45CE" w:rsidRDefault="00FD45CE" w:rsidP="004A59E0">
            <w:pPr>
              <w:pStyle w:val="BodyText"/>
              <w:spacing w:line="256" w:lineRule="auto"/>
              <w:rPr>
                <w:rFonts w:cs="Arial"/>
              </w:rPr>
            </w:pPr>
            <w:r>
              <w:rPr>
                <w:rFonts w:cs="Arial"/>
              </w:rPr>
              <w:t>We agree with Moderator’s analysis.</w:t>
            </w:r>
          </w:p>
        </w:tc>
      </w:tr>
      <w:tr w:rsidR="00E155B9" w:rsidRPr="00BB0C83" w14:paraId="51C4D6A2" w14:textId="77777777" w:rsidTr="004A59E0">
        <w:tc>
          <w:tcPr>
            <w:tcW w:w="1795" w:type="dxa"/>
          </w:tcPr>
          <w:p w14:paraId="0237AEC1" w14:textId="0E217B64" w:rsidR="00E155B9" w:rsidRDefault="00E155B9" w:rsidP="004A59E0">
            <w:pPr>
              <w:pStyle w:val="BodyText"/>
              <w:spacing w:line="256" w:lineRule="auto"/>
              <w:rPr>
                <w:rFonts w:cs="Arial"/>
              </w:rPr>
            </w:pPr>
            <w:r>
              <w:rPr>
                <w:rFonts w:cs="Arial"/>
              </w:rPr>
              <w:t>Qualcomm</w:t>
            </w:r>
          </w:p>
        </w:tc>
        <w:tc>
          <w:tcPr>
            <w:tcW w:w="7834" w:type="dxa"/>
          </w:tcPr>
          <w:p w14:paraId="2D37D3CB" w14:textId="057A4022" w:rsidR="00E155B9" w:rsidRDefault="00B91D12" w:rsidP="004A59E0">
            <w:pPr>
              <w:pStyle w:val="BodyText"/>
              <w:spacing w:line="256" w:lineRule="auto"/>
              <w:rPr>
                <w:rFonts w:cs="Arial"/>
              </w:rPr>
            </w:pPr>
            <w:r>
              <w:rPr>
                <w:rFonts w:cs="Arial"/>
              </w:rPr>
              <w:t>Support.</w:t>
            </w:r>
          </w:p>
        </w:tc>
      </w:tr>
    </w:tbl>
    <w:p w14:paraId="57505E76" w14:textId="77777777" w:rsidR="00FD45CE" w:rsidRPr="006B743F" w:rsidRDefault="00FD45CE" w:rsidP="00FD45CE">
      <w:pPr>
        <w:rPr>
          <w:lang w:val="x-none"/>
        </w:rPr>
      </w:pPr>
    </w:p>
    <w:p w14:paraId="551761AB" w14:textId="2B91204F" w:rsidR="0030550B" w:rsidRDefault="0030550B" w:rsidP="0030550B">
      <w:pPr>
        <w:pStyle w:val="Heading2"/>
        <w:rPr>
          <w:lang w:val="en-US"/>
        </w:rPr>
      </w:pPr>
      <w:r>
        <w:rPr>
          <w:lang w:val="en-US"/>
        </w:rPr>
        <w:t>6</w:t>
      </w:r>
      <w:r w:rsidRPr="00A85EAA">
        <w:rPr>
          <w:lang w:val="en-US"/>
        </w:rPr>
        <w:t>.</w:t>
      </w:r>
      <w:r w:rsidR="009662ED">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7D0AB9F4" w14:textId="554AF723" w:rsidR="0030550B" w:rsidRPr="00ED664D" w:rsidRDefault="0030550B" w:rsidP="00ED664D">
      <w:pPr>
        <w:jc w:val="both"/>
        <w:rPr>
          <w:rFonts w:ascii="Arial" w:hAnsi="Arial" w:cs="Arial"/>
        </w:rPr>
      </w:pPr>
      <w:r w:rsidRPr="00ED664D">
        <w:rPr>
          <w:rFonts w:ascii="Arial" w:hAnsi="Arial" w:cs="Arial"/>
        </w:rPr>
        <w:t xml:space="preserve">In the </w:t>
      </w:r>
      <w:r w:rsidR="002B3A11">
        <w:rPr>
          <w:rFonts w:ascii="Arial" w:hAnsi="Arial" w:cs="Arial"/>
        </w:rPr>
        <w:t>second</w:t>
      </w:r>
      <w:r w:rsidRPr="00ED664D">
        <w:rPr>
          <w:rFonts w:ascii="Arial" w:hAnsi="Arial" w:cs="Arial"/>
        </w:rPr>
        <w:t xml:space="preserve"> round of email discussion, </w:t>
      </w:r>
      <w:r w:rsidR="00ED664D" w:rsidRPr="00ED664D">
        <w:rPr>
          <w:rFonts w:ascii="Arial" w:hAnsi="Arial" w:cs="Arial"/>
        </w:rPr>
        <w:t>19</w:t>
      </w:r>
      <w:r w:rsidRPr="00ED664D">
        <w:rPr>
          <w:rFonts w:ascii="Arial" w:hAnsi="Arial" w:cs="Arial"/>
        </w:rPr>
        <w:t xml:space="preserve"> companies provided views:</w:t>
      </w:r>
    </w:p>
    <w:p w14:paraId="3F245211" w14:textId="62EA3670" w:rsidR="00ED664D" w:rsidRPr="00ED664D" w:rsidRDefault="00ED664D" w:rsidP="00ED664D">
      <w:pPr>
        <w:pStyle w:val="ListParagraph"/>
        <w:numPr>
          <w:ilvl w:val="0"/>
          <w:numId w:val="68"/>
        </w:numPr>
        <w:jc w:val="both"/>
        <w:rPr>
          <w:rFonts w:ascii="Arial" w:hAnsi="Arial" w:cs="Arial"/>
        </w:rPr>
      </w:pPr>
      <w:r w:rsidRPr="00ED664D">
        <w:rPr>
          <w:rFonts w:ascii="Arial" w:hAnsi="Arial" w:cs="Arial"/>
          <w:lang w:val="en-US"/>
        </w:rPr>
        <w:t>13 companies agree with Moderator’s analysis / support proposal 6.3.</w:t>
      </w:r>
    </w:p>
    <w:p w14:paraId="6218D1DF" w14:textId="0E10584B" w:rsidR="00ED664D" w:rsidRPr="00ED664D" w:rsidRDefault="00ED664D" w:rsidP="00ED664D">
      <w:pPr>
        <w:pStyle w:val="ListParagraph"/>
        <w:numPr>
          <w:ilvl w:val="1"/>
          <w:numId w:val="68"/>
        </w:numPr>
        <w:jc w:val="both"/>
        <w:rPr>
          <w:rFonts w:ascii="Arial" w:hAnsi="Arial" w:cs="Arial"/>
        </w:rPr>
      </w:pPr>
      <w:r w:rsidRPr="00ED664D">
        <w:rPr>
          <w:rFonts w:ascii="Arial" w:hAnsi="Arial" w:cs="Arial"/>
          <w:lang w:val="en-US"/>
        </w:rPr>
        <w:t>[Huawei, APT, Apple, vivo, Intel, CMCC, Panasonic, Lenovo/MM, LG, Sony, OPPO, Ericsson, Qualcomm]</w:t>
      </w:r>
    </w:p>
    <w:p w14:paraId="78E04385" w14:textId="3945E61F" w:rsidR="00ED664D" w:rsidRPr="00ED664D" w:rsidRDefault="00ED664D" w:rsidP="00ED664D">
      <w:pPr>
        <w:pStyle w:val="ListParagraph"/>
        <w:numPr>
          <w:ilvl w:val="0"/>
          <w:numId w:val="68"/>
        </w:numPr>
        <w:jc w:val="both"/>
        <w:rPr>
          <w:rFonts w:ascii="Arial" w:hAnsi="Arial" w:cs="Arial"/>
        </w:rPr>
      </w:pPr>
      <w:r w:rsidRPr="00ED664D">
        <w:rPr>
          <w:rFonts w:ascii="Arial" w:hAnsi="Arial" w:cs="Arial"/>
          <w:lang w:val="en-US"/>
        </w:rPr>
        <w:t>6 companies still think additional offset is not needed</w:t>
      </w:r>
    </w:p>
    <w:p w14:paraId="650D3675" w14:textId="02A3C9E2" w:rsidR="002054E6" w:rsidRPr="00ED664D" w:rsidRDefault="00ED664D" w:rsidP="00ED664D">
      <w:pPr>
        <w:pStyle w:val="ListParagraph"/>
        <w:numPr>
          <w:ilvl w:val="1"/>
          <w:numId w:val="68"/>
        </w:numPr>
        <w:jc w:val="both"/>
        <w:rPr>
          <w:rFonts w:ascii="Arial" w:hAnsi="Arial" w:cs="Arial"/>
        </w:rPr>
      </w:pPr>
      <w:r w:rsidRPr="00ED664D">
        <w:rPr>
          <w:rFonts w:ascii="Arial" w:hAnsi="Arial" w:cs="Arial"/>
          <w:lang w:val="en-US"/>
        </w:rPr>
        <w:t xml:space="preserve">[MediaTek, ZTE, CATT, </w:t>
      </w:r>
      <w:proofErr w:type="spellStart"/>
      <w:r w:rsidRPr="00ED664D">
        <w:rPr>
          <w:rFonts w:ascii="Arial" w:hAnsi="Arial" w:cs="Arial"/>
          <w:lang w:val="en-US"/>
        </w:rPr>
        <w:t>Spreadtrum</w:t>
      </w:r>
      <w:proofErr w:type="spellEnd"/>
      <w:r w:rsidRPr="00ED664D">
        <w:rPr>
          <w:rFonts w:ascii="Arial" w:hAnsi="Arial" w:cs="Arial"/>
          <w:lang w:val="en-US"/>
        </w:rPr>
        <w:t>, Thales, Nokia/Nokia Shanghai Bell]</w:t>
      </w:r>
    </w:p>
    <w:p w14:paraId="0D799DD8" w14:textId="490DA243" w:rsidR="00ED664D" w:rsidRPr="00ED664D" w:rsidRDefault="00ED664D" w:rsidP="00ED664D">
      <w:pPr>
        <w:jc w:val="both"/>
        <w:rPr>
          <w:rFonts w:ascii="Arial" w:hAnsi="Arial" w:cs="Arial"/>
        </w:rPr>
      </w:pPr>
      <w:r w:rsidRPr="00ED664D">
        <w:rPr>
          <w:rFonts w:ascii="Arial" w:hAnsi="Arial" w:cs="Arial"/>
        </w:rPr>
        <w:t xml:space="preserve">Despite the views are </w:t>
      </w:r>
      <w:r>
        <w:rPr>
          <w:rFonts w:ascii="Arial" w:hAnsi="Arial" w:cs="Arial"/>
        </w:rPr>
        <w:t>not converging yet</w:t>
      </w:r>
      <w:r w:rsidRPr="00ED664D">
        <w:rPr>
          <w:rFonts w:ascii="Arial" w:hAnsi="Arial" w:cs="Arial"/>
        </w:rPr>
        <w:t>, it</w:t>
      </w:r>
      <w:r>
        <w:rPr>
          <w:rFonts w:ascii="Arial" w:hAnsi="Arial" w:cs="Arial"/>
        </w:rPr>
        <w:t xml:space="preserve"> is</w:t>
      </w:r>
      <w:r w:rsidRPr="00ED664D">
        <w:rPr>
          <w:rFonts w:ascii="Arial" w:hAnsi="Arial" w:cs="Arial"/>
        </w:rPr>
        <w:t xml:space="preserve"> not a controversial issue but about how to understand the specification text in </w:t>
      </w:r>
      <w:r w:rsidRPr="00ED664D">
        <w:rPr>
          <w:rFonts w:ascii="Arial" w:hAnsi="Arial" w:cs="Arial"/>
          <w:highlight w:val="cyan"/>
        </w:rPr>
        <w:t>Turquoise</w:t>
      </w:r>
      <w:r w:rsidRPr="00ED664D">
        <w:rPr>
          <w:rFonts w:ascii="Arial" w:hAnsi="Arial" w:cs="Arial"/>
        </w:rPr>
        <w:t>.</w:t>
      </w:r>
    </w:p>
    <w:p w14:paraId="2C309F71" w14:textId="46A38022" w:rsidR="00ED664D" w:rsidRPr="00ED664D" w:rsidRDefault="00ED664D" w:rsidP="00ED664D">
      <w:pPr>
        <w:rPr>
          <w:rFonts w:ascii="Arial" w:hAnsi="Arial" w:cs="Arial"/>
          <w:b/>
          <w:bCs/>
        </w:rPr>
      </w:pPr>
      <w:r w:rsidRPr="00A85EAA">
        <w:rPr>
          <w:noProof/>
          <w:sz w:val="20"/>
          <w:szCs w:val="20"/>
        </w:rPr>
        <w:lastRenderedPageBreak/>
        <mc:AlternateContent>
          <mc:Choice Requires="wps">
            <w:drawing>
              <wp:inline distT="0" distB="0" distL="0" distR="0" wp14:anchorId="37F28674" wp14:editId="136FE4A6">
                <wp:extent cx="6120765" cy="1866900"/>
                <wp:effectExtent l="0" t="0" r="13335" b="1905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6900"/>
                        </a:xfrm>
                        <a:prstGeom prst="rect">
                          <a:avLst/>
                        </a:prstGeom>
                        <a:solidFill>
                          <a:schemeClr val="lt1">
                            <a:lumMod val="100000"/>
                            <a:lumOff val="0"/>
                          </a:schemeClr>
                        </a:solidFill>
                        <a:ln w="6350">
                          <a:solidFill>
                            <a:srgbClr val="000000"/>
                          </a:solidFill>
                          <a:miter lim="800000"/>
                          <a:headEnd/>
                          <a:tailEnd/>
                        </a:ln>
                      </wps:spPr>
                      <wps:txbx>
                        <w:txbxContent>
                          <w:p w14:paraId="142F1195"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Section 4.2, TS 38.213:</w:t>
                            </w:r>
                          </w:p>
                          <w:p w14:paraId="6CC22AB6" w14:textId="77777777" w:rsidR="00ED664D" w:rsidRPr="00C23A94" w:rsidRDefault="00ED664D" w:rsidP="00ED664D">
                            <w:pPr>
                              <w:spacing w:after="0" w:line="240" w:lineRule="auto"/>
                              <w:rPr>
                                <w:rFonts w:ascii="Times New Roman" w:hAnsi="Times New Roman" w:cs="Times New Roman"/>
                              </w:rPr>
                            </w:pPr>
                          </w:p>
                          <w:p w14:paraId="6FED810D"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6CF9E5B9">
                                <v:shape id="_x0000_i1050" type="#_x0000_t75" style="width:12pt;height:12pt" o:ole="">
                                  <v:imagedata r:id="rId24" o:title=""/>
                                </v:shape>
                                <o:OLEObject Type="Embed" ProgID="Equation.3" ShapeID="_x0000_i1050" DrawAspect="Content" ObjectID="_1673764722" r:id="rId49"/>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49EED1D6">
                                <v:shape id="_x0000_i1052" type="#_x0000_t75" style="width:36pt;height:12pt" o:ole="">
                                  <v:imagedata r:id="rId26" o:title=""/>
                                </v:shape>
                                <o:OLEObject Type="Embed" ProgID="Equation.3" ShapeID="_x0000_i1052" DrawAspect="Content" ObjectID="_1673764723" r:id="rId50"/>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69F4D13C">
                                <v:shape id="_x0000_i1054" type="#_x0000_t75" style="width:186pt;height:18pt" o:ole="">
                                  <v:imagedata r:id="rId28" o:title=""/>
                                </v:shape>
                                <o:OLEObject Type="Embed" ProgID="Equation.3" ShapeID="_x0000_i1054" DrawAspect="Content" ObjectID="_1673764724" r:id="rId51"/>
                              </w:object>
                            </w:r>
                            <w:r w:rsidRPr="00C23A94">
                              <w:rPr>
                                <w:rFonts w:ascii="Times New Roman" w:hAnsi="Times New Roman" w:cs="Times New Roman"/>
                              </w:rPr>
                              <w:t>,…</w:t>
                            </w:r>
                          </w:p>
                          <w:p w14:paraId="057CB029" w14:textId="77777777" w:rsidR="00ED664D" w:rsidRPr="00C23A94" w:rsidRDefault="00ED664D" w:rsidP="00ED664D">
                            <w:pPr>
                              <w:spacing w:after="0" w:line="240" w:lineRule="auto"/>
                              <w:rPr>
                                <w:rFonts w:ascii="Times New Roman" w:eastAsia="Times New Roman" w:hAnsi="Times New Roman" w:cs="Times New Roman"/>
                                <w:lang w:eastAsia="x-none"/>
                              </w:rPr>
                            </w:pPr>
                          </w:p>
                          <w:p w14:paraId="1B7EBFAE" w14:textId="77777777" w:rsidR="00ED664D" w:rsidRPr="00C23A94" w:rsidRDefault="00ED664D" w:rsidP="00ED664D">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700BEA79">
                                <v:shape id="_x0000_i1056" type="#_x0000_t75" style="width:9.6pt;height:12pt">
                                  <v:imagedata r:id="rId24" o:title=""/>
                                </v:shape>
                                <o:OLEObject Type="Embed" ProgID="Equation.3" ShapeID="_x0000_i1056" DrawAspect="Content" ObjectID="_1673764725" r:id="rId52"/>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688C452F" w14:textId="77777777" w:rsidR="00ED664D" w:rsidRPr="00C23A94" w:rsidRDefault="00ED664D" w:rsidP="00ED664D">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37F28674" id="Text Box 28" o:spid="_x0000_s1045" type="#_x0000_t202" style="width:481.9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" fillcolor="white [3201]" strokeweight=".5pt">
                <v:textbox>
                  <w:txbxContent>
                    <w:p w14:paraId="142F1195"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Section 4.2, TS 38.213:</w:t>
                      </w:r>
                    </w:p>
                    <w:p w14:paraId="6CC22AB6" w14:textId="77777777" w:rsidR="00ED664D" w:rsidRPr="00C23A94" w:rsidRDefault="00ED664D" w:rsidP="00ED664D">
                      <w:pPr>
                        <w:spacing w:after="0" w:line="240" w:lineRule="auto"/>
                        <w:rPr>
                          <w:rFonts w:ascii="Times New Roman" w:hAnsi="Times New Roman" w:cs="Times New Roman"/>
                        </w:rPr>
                      </w:pPr>
                    </w:p>
                    <w:p w14:paraId="6FED810D"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6CF9E5B9">
                          <v:shape id="_x0000_i1050" type="#_x0000_t75" style="width:12pt;height:12pt" o:ole="">
                            <v:imagedata r:id="rId24" o:title=""/>
                          </v:shape>
                          <o:OLEObject Type="Embed" ProgID="Equation.3" ShapeID="_x0000_i1050" DrawAspect="Content" ObjectID="_1673764722" r:id="rId53"/>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49EED1D6">
                          <v:shape id="_x0000_i1052" type="#_x0000_t75" style="width:36pt;height:12pt" o:ole="">
                            <v:imagedata r:id="rId26" o:title=""/>
                          </v:shape>
                          <o:OLEObject Type="Embed" ProgID="Equation.3" ShapeID="_x0000_i1052" DrawAspect="Content" ObjectID="_1673764723" r:id="rId54"/>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69F4D13C">
                          <v:shape id="_x0000_i1054" type="#_x0000_t75" style="width:186pt;height:18pt" o:ole="">
                            <v:imagedata r:id="rId28" o:title=""/>
                          </v:shape>
                          <o:OLEObject Type="Embed" ProgID="Equation.3" ShapeID="_x0000_i1054" DrawAspect="Content" ObjectID="_1673764724" r:id="rId55"/>
                        </w:object>
                      </w:r>
                      <w:r w:rsidRPr="00C23A94">
                        <w:rPr>
                          <w:rFonts w:ascii="Times New Roman" w:hAnsi="Times New Roman" w:cs="Times New Roman"/>
                        </w:rPr>
                        <w:t>,…</w:t>
                      </w:r>
                    </w:p>
                    <w:p w14:paraId="057CB029" w14:textId="77777777" w:rsidR="00ED664D" w:rsidRPr="00C23A94" w:rsidRDefault="00ED664D" w:rsidP="00ED664D">
                      <w:pPr>
                        <w:spacing w:after="0" w:line="240" w:lineRule="auto"/>
                        <w:rPr>
                          <w:rFonts w:ascii="Times New Roman" w:eastAsia="Times New Roman" w:hAnsi="Times New Roman" w:cs="Times New Roman"/>
                          <w:lang w:eastAsia="x-none"/>
                        </w:rPr>
                      </w:pPr>
                    </w:p>
                    <w:p w14:paraId="1B7EBFAE" w14:textId="77777777" w:rsidR="00ED664D" w:rsidRPr="00C23A94" w:rsidRDefault="00ED664D" w:rsidP="00ED664D">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700BEA79">
                          <v:shape id="_x0000_i1056" type="#_x0000_t75" style="width:9.6pt;height:12pt">
                            <v:imagedata r:id="rId24" o:title=""/>
                          </v:shape>
                          <o:OLEObject Type="Embed" ProgID="Equation.3" ShapeID="_x0000_i1056" DrawAspect="Content" ObjectID="_1673764725" r:id="rId56"/>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688C452F" w14:textId="77777777" w:rsidR="00ED664D" w:rsidRPr="00C23A94" w:rsidRDefault="00ED664D" w:rsidP="00ED664D">
                      <w:pPr>
                        <w:spacing w:after="0" w:line="240" w:lineRule="auto"/>
                        <w:rPr>
                          <w:rFonts w:ascii="Times New Roman" w:eastAsia="Times New Roman" w:hAnsi="Times New Roman" w:cs="Times New Roman"/>
                          <w:lang w:eastAsia="x-none"/>
                        </w:rPr>
                      </w:pPr>
                    </w:p>
                  </w:txbxContent>
                </v:textbox>
                <w10:anchorlock/>
              </v:shape>
            </w:pict>
          </mc:Fallback>
        </mc:AlternateContent>
      </w:r>
    </w:p>
    <w:p w14:paraId="14C58F1B" w14:textId="0F5A7D22" w:rsidR="00ED664D" w:rsidRPr="00ED664D" w:rsidRDefault="00ED664D" w:rsidP="00ED664D">
      <w:pPr>
        <w:jc w:val="both"/>
        <w:rPr>
          <w:rFonts w:ascii="Arial" w:hAnsi="Arial" w:cs="Arial"/>
        </w:rPr>
      </w:pPr>
      <w:r>
        <w:rPr>
          <w:rFonts w:ascii="Arial" w:hAnsi="Arial" w:cs="Arial"/>
        </w:rPr>
        <w:t>In Moderator’s view,</w:t>
      </w:r>
      <w:r w:rsidRPr="00ED664D">
        <w:rPr>
          <w:rFonts w:ascii="Arial" w:hAnsi="Arial" w:cs="Arial"/>
        </w:rPr>
        <w:t xml:space="preserve"> APT’s understanding below is correct (logical timing assuming TA=0), based on </w:t>
      </w:r>
      <w:r>
        <w:rPr>
          <w:rFonts w:ascii="Arial" w:hAnsi="Arial" w:cs="Arial"/>
        </w:rPr>
        <w:t>the</w:t>
      </w:r>
      <w:r w:rsidRPr="00ED664D">
        <w:rPr>
          <w:rFonts w:ascii="Arial" w:hAnsi="Arial" w:cs="Arial"/>
        </w:rPr>
        <w:t xml:space="preserve"> understanding of Rel-15 maintenance discussion on timing relationship, which is summarized in R1-1911583. (Companies are encouraged to check with their respective delegates who were involved in the Rel-15 maintenance discussion on this subject.)</w:t>
      </w:r>
    </w:p>
    <w:p w14:paraId="7A0FAC83" w14:textId="3AA944DF" w:rsidR="00ED664D" w:rsidRPr="00ED664D" w:rsidRDefault="00ED664D" w:rsidP="00ED664D">
      <w:pPr>
        <w:jc w:val="center"/>
        <w:rPr>
          <w:rFonts w:ascii="Arial" w:hAnsi="Arial" w:cs="Arial"/>
          <w:b/>
          <w:bCs/>
        </w:rPr>
      </w:pPr>
      <w:r w:rsidRPr="00ED664D">
        <w:rPr>
          <w:rFonts w:ascii="Arial" w:hAnsi="Arial" w:cs="Arial"/>
          <w:noProof/>
        </w:rPr>
        <w:drawing>
          <wp:inline distT="0" distB="0" distL="0" distR="0" wp14:anchorId="77852F6E" wp14:editId="420AFD6E">
            <wp:extent cx="4480560" cy="2156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4480560" cy="2156460"/>
                    </a:xfrm>
                    <a:prstGeom prst="rect">
                      <a:avLst/>
                    </a:prstGeom>
                    <a:noFill/>
                    <a:ln>
                      <a:noFill/>
                    </a:ln>
                  </pic:spPr>
                </pic:pic>
              </a:graphicData>
            </a:graphic>
          </wp:inline>
        </w:drawing>
      </w:r>
    </w:p>
    <w:p w14:paraId="465A1626" w14:textId="77777777" w:rsidR="00ED664D" w:rsidRPr="00ED664D" w:rsidRDefault="00ED664D" w:rsidP="00ED664D">
      <w:pPr>
        <w:jc w:val="both"/>
        <w:rPr>
          <w:rFonts w:ascii="Arial" w:hAnsi="Arial" w:cs="Arial"/>
        </w:rPr>
      </w:pPr>
      <w:r w:rsidRPr="00ED664D">
        <w:rPr>
          <w:rFonts w:ascii="Arial" w:hAnsi="Arial" w:cs="Arial"/>
        </w:rPr>
        <w:t>With this understanding, when it comes to actual timing, the uplink slot n+k+1 happens before the downlink slot n (which is unfortunately considered as uplink slot n in logical timing with TA=0), resulting in causality issue, which is the reason why we would need to introduce Koffset (as is the case in other timing relationships that need Koffset).</w:t>
      </w:r>
    </w:p>
    <w:p w14:paraId="5BFE7F48" w14:textId="1D7F29D1" w:rsidR="00ED664D" w:rsidRPr="00ED664D" w:rsidRDefault="00ED664D" w:rsidP="00ED664D">
      <w:pPr>
        <w:ind w:left="720"/>
        <w:rPr>
          <w:rFonts w:ascii="Arial" w:hAnsi="Arial" w:cs="Arial"/>
          <w:b/>
          <w:bCs/>
        </w:rPr>
      </w:pPr>
      <w:r w:rsidRPr="00ED664D">
        <w:rPr>
          <w:rFonts w:ascii="Arial" w:hAnsi="Arial" w:cs="Arial"/>
          <w:noProof/>
        </w:rPr>
        <w:drawing>
          <wp:inline distT="0" distB="0" distL="0" distR="0" wp14:anchorId="4B797490" wp14:editId="21BF60FC">
            <wp:extent cx="5097780" cy="16306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5097780" cy="1630680"/>
                    </a:xfrm>
                    <a:prstGeom prst="rect">
                      <a:avLst/>
                    </a:prstGeom>
                    <a:noFill/>
                    <a:ln>
                      <a:noFill/>
                    </a:ln>
                  </pic:spPr>
                </pic:pic>
              </a:graphicData>
            </a:graphic>
          </wp:inline>
        </w:drawing>
      </w:r>
    </w:p>
    <w:p w14:paraId="57F9CEFE" w14:textId="404B2206" w:rsidR="00ED664D" w:rsidRPr="00ED664D" w:rsidRDefault="00ED664D" w:rsidP="00ED664D">
      <w:pPr>
        <w:jc w:val="both"/>
        <w:rPr>
          <w:rFonts w:ascii="Arial" w:hAnsi="Arial" w:cs="Arial"/>
        </w:rPr>
      </w:pPr>
      <w:r w:rsidRPr="00ED664D">
        <w:rPr>
          <w:rFonts w:ascii="Arial" w:hAnsi="Arial" w:cs="Arial"/>
        </w:rPr>
        <w:t>So</w:t>
      </w:r>
      <w:r>
        <w:rPr>
          <w:rFonts w:ascii="Arial" w:hAnsi="Arial" w:cs="Arial"/>
        </w:rPr>
        <w:t>,</w:t>
      </w:r>
      <w:r w:rsidRPr="00ED664D">
        <w:rPr>
          <w:rFonts w:ascii="Arial" w:hAnsi="Arial" w:cs="Arial"/>
        </w:rPr>
        <w:t xml:space="preserve"> if we stick to existing specification text, Koffset would be needed. But this option is a bit inconvenient, as the issue is a bit artificial due to specification text. Another option would be that we redefine uplink slot n in NTN using actual timing, e.g. based on the clarification proposed by Panasonic. Either way would work.</w:t>
      </w:r>
    </w:p>
    <w:p w14:paraId="2586CCDA" w14:textId="77777777" w:rsidR="00ED664D" w:rsidRPr="00211A58" w:rsidRDefault="00ED664D" w:rsidP="00ED664D">
      <w:pPr>
        <w:jc w:val="both"/>
        <w:rPr>
          <w:rFonts w:ascii="Arial" w:hAnsi="Arial" w:cs="Arial"/>
          <w:b/>
          <w:bCs/>
          <w:u w:val="single"/>
          <w:lang w:eastAsia="ja-JP"/>
        </w:rPr>
      </w:pPr>
      <w:r w:rsidRPr="00211A58">
        <w:rPr>
          <w:rFonts w:ascii="Arial" w:hAnsi="Arial" w:cs="Arial"/>
          <w:b/>
          <w:bCs/>
          <w:u w:val="single"/>
          <w:lang w:eastAsia="ja-JP"/>
        </w:rPr>
        <w:t>Proposal 6.4 (Based on the 2nd round of discussion):</w:t>
      </w:r>
    </w:p>
    <w:p w14:paraId="3F6D9439" w14:textId="77777777" w:rsidR="00ED664D" w:rsidRPr="00211A58" w:rsidRDefault="00ED664D" w:rsidP="00ED664D">
      <w:pPr>
        <w:jc w:val="both"/>
        <w:rPr>
          <w:rFonts w:ascii="Arial" w:hAnsi="Arial" w:cs="Arial"/>
          <w:lang w:eastAsia="ja-JP"/>
        </w:rPr>
      </w:pPr>
      <w:r w:rsidRPr="00211A58">
        <w:rPr>
          <w:rFonts w:ascii="Arial" w:hAnsi="Arial" w:cs="Arial"/>
          <w:lang w:eastAsia="ja-JP"/>
        </w:rPr>
        <w:t>For TA command timing, down select one option:</w:t>
      </w:r>
    </w:p>
    <w:p w14:paraId="69DC1E0E" w14:textId="77777777" w:rsidR="00ED664D" w:rsidRPr="00211A58" w:rsidRDefault="00ED664D" w:rsidP="00ED664D">
      <w:pPr>
        <w:pStyle w:val="ListParagraph"/>
        <w:numPr>
          <w:ilvl w:val="0"/>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lastRenderedPageBreak/>
        <w:t>Option 1: Stick to Rel-15 specification definition of uplink slot n, which assumes logical timing with TA=0.</w:t>
      </w:r>
    </w:p>
    <w:p w14:paraId="3C79E6A3" w14:textId="77777777" w:rsidR="00ED664D" w:rsidRPr="00211A58" w:rsidRDefault="00ED664D" w:rsidP="00ED664D">
      <w:pPr>
        <w:pStyle w:val="ListParagraph"/>
        <w:numPr>
          <w:ilvl w:val="1"/>
          <w:numId w:val="69"/>
        </w:numPr>
        <w:spacing w:after="0" w:line="240" w:lineRule="auto"/>
        <w:jc w:val="both"/>
        <w:rPr>
          <w:rFonts w:ascii="Arial" w:eastAsia="Times New Roman" w:hAnsi="Arial" w:cs="Arial"/>
          <w:lang w:eastAsia="ja-JP"/>
        </w:rPr>
      </w:pPr>
      <w:r w:rsidRPr="00211A58">
        <w:rPr>
          <w:rFonts w:ascii="Arial" w:eastAsia="Times New Roman" w:hAnsi="Arial" w:cs="Arial"/>
        </w:rPr>
        <w:t xml:space="preserve">Introduce </w:t>
      </w:r>
      <w:proofErr w:type="spellStart"/>
      <w:r w:rsidRPr="00211A58">
        <w:rPr>
          <w:rFonts w:ascii="Arial" w:eastAsia="Times New Roman" w:hAnsi="Arial" w:cs="Arial"/>
        </w:rPr>
        <w:t>K_offset</w:t>
      </w:r>
      <w:proofErr w:type="spellEnd"/>
      <w:r w:rsidRPr="00211A58">
        <w:rPr>
          <w:rFonts w:ascii="Arial" w:eastAsia="Times New Roman" w:hAnsi="Arial" w:cs="Arial"/>
        </w:rPr>
        <w:t xml:space="preserve"> to enhance the adjustment of uplink transmission timing upon the reception of a corresponding timing advance command.</w:t>
      </w:r>
    </w:p>
    <w:p w14:paraId="2B91D61B" w14:textId="77777777" w:rsidR="00ED664D" w:rsidRPr="00211A58" w:rsidRDefault="00ED664D" w:rsidP="00ED664D">
      <w:pPr>
        <w:pStyle w:val="ListParagraph"/>
        <w:numPr>
          <w:ilvl w:val="0"/>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t>Option 2: Redefine uplink slot n using actual timing with TA.</w:t>
      </w:r>
    </w:p>
    <w:p w14:paraId="14CF89F3" w14:textId="77777777" w:rsidR="00ED664D" w:rsidRPr="00211A58" w:rsidRDefault="00ED664D" w:rsidP="00ED664D">
      <w:pPr>
        <w:pStyle w:val="ListParagraph"/>
        <w:numPr>
          <w:ilvl w:val="1"/>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t>Uplink slot n is the last uplink slot which starts before the end of downlink reception slot of PDSCH containing the MAC CE.</w:t>
      </w:r>
    </w:p>
    <w:p w14:paraId="4AAF82F8" w14:textId="208320C0" w:rsidR="00ED664D" w:rsidRDefault="00ED664D" w:rsidP="00E77B9C">
      <w:pPr>
        <w:jc w:val="both"/>
        <w:rPr>
          <w:rFonts w:ascii="Arial" w:hAnsi="Arial"/>
          <w:lang w:val="x-none"/>
        </w:rPr>
      </w:pPr>
    </w:p>
    <w:p w14:paraId="618C1A33" w14:textId="2314935D" w:rsidR="00211A58" w:rsidRPr="00211A58" w:rsidRDefault="00211A58" w:rsidP="00E77B9C">
      <w:pPr>
        <w:jc w:val="both"/>
        <w:rPr>
          <w:rFonts w:ascii="Arial" w:hAnsi="Arial"/>
        </w:rPr>
      </w:pPr>
      <w:r>
        <w:rPr>
          <w:rFonts w:ascii="Arial" w:hAnsi="Arial"/>
        </w:rPr>
        <w:t>Discussions have been carried out over reflector and copied here for the group’s reference.</w:t>
      </w:r>
    </w:p>
    <w:tbl>
      <w:tblPr>
        <w:tblStyle w:val="TableGrid"/>
        <w:tblW w:w="0" w:type="auto"/>
        <w:tblLook w:val="04A0" w:firstRow="1" w:lastRow="0" w:firstColumn="1" w:lastColumn="0" w:noHBand="0" w:noVBand="1"/>
      </w:tblPr>
      <w:tblGrid>
        <w:gridCol w:w="1795"/>
        <w:gridCol w:w="7834"/>
      </w:tblGrid>
      <w:tr w:rsidR="00211A58" w:rsidRPr="00211A58" w14:paraId="0B8B93DD" w14:textId="77777777" w:rsidTr="002B06B6">
        <w:tc>
          <w:tcPr>
            <w:tcW w:w="1795" w:type="dxa"/>
            <w:shd w:val="clear" w:color="auto" w:fill="FFC000" w:themeFill="accent4"/>
          </w:tcPr>
          <w:p w14:paraId="4C899911" w14:textId="77777777" w:rsidR="00211A58" w:rsidRPr="00211A58" w:rsidRDefault="00211A58" w:rsidP="002B06B6">
            <w:pPr>
              <w:pStyle w:val="BodyText"/>
              <w:spacing w:line="256" w:lineRule="auto"/>
              <w:rPr>
                <w:rFonts w:cs="Arial"/>
              </w:rPr>
            </w:pPr>
            <w:r w:rsidRPr="00211A58">
              <w:rPr>
                <w:rFonts w:cs="Arial"/>
              </w:rPr>
              <w:t>Company</w:t>
            </w:r>
          </w:p>
        </w:tc>
        <w:tc>
          <w:tcPr>
            <w:tcW w:w="7834" w:type="dxa"/>
            <w:shd w:val="clear" w:color="auto" w:fill="FFC000" w:themeFill="accent4"/>
          </w:tcPr>
          <w:p w14:paraId="55C1EC1A" w14:textId="214CF5EC" w:rsidR="00211A58" w:rsidRPr="00211A58" w:rsidRDefault="00211A58" w:rsidP="002B06B6">
            <w:pPr>
              <w:pStyle w:val="BodyText"/>
              <w:spacing w:line="256" w:lineRule="auto"/>
              <w:rPr>
                <w:rFonts w:cs="Arial"/>
              </w:rPr>
            </w:pPr>
            <w:r w:rsidRPr="00211A58">
              <w:rPr>
                <w:rFonts w:cs="Arial"/>
              </w:rPr>
              <w:t>Comments</w:t>
            </w:r>
            <w:r w:rsidRPr="00211A58">
              <w:rPr>
                <w:rFonts w:cs="Arial"/>
              </w:rPr>
              <w:t xml:space="preserve"> (copied from reflector)</w:t>
            </w:r>
          </w:p>
        </w:tc>
      </w:tr>
      <w:tr w:rsidR="00211A58" w:rsidRPr="00211A58" w14:paraId="4B296E88" w14:textId="77777777" w:rsidTr="002B06B6">
        <w:tc>
          <w:tcPr>
            <w:tcW w:w="1795" w:type="dxa"/>
          </w:tcPr>
          <w:p w14:paraId="04B446C7" w14:textId="5CFD724F" w:rsidR="00211A58" w:rsidRPr="00211A58" w:rsidRDefault="00211A58" w:rsidP="002B06B6">
            <w:pPr>
              <w:pStyle w:val="BodyText"/>
              <w:spacing w:line="256" w:lineRule="auto"/>
              <w:rPr>
                <w:rFonts w:cs="Arial"/>
              </w:rPr>
            </w:pPr>
            <w:r w:rsidRPr="00211A58">
              <w:rPr>
                <w:rFonts w:cs="Arial"/>
              </w:rPr>
              <w:t>Huawei</w:t>
            </w:r>
          </w:p>
        </w:tc>
        <w:tc>
          <w:tcPr>
            <w:tcW w:w="7834" w:type="dxa"/>
          </w:tcPr>
          <w:p w14:paraId="60A5926F" w14:textId="00BD74ED" w:rsidR="00211A58" w:rsidRPr="00211A58" w:rsidRDefault="00211A58" w:rsidP="00211A58">
            <w:pPr>
              <w:rPr>
                <w:rFonts w:ascii="Arial" w:hAnsi="Arial" w:cs="Arial"/>
              </w:rPr>
            </w:pPr>
            <w:r w:rsidRPr="00211A58">
              <w:rPr>
                <w:rFonts w:ascii="Arial" w:hAnsi="Arial" w:cs="Arial"/>
              </w:rPr>
              <w:t xml:space="preserve">My understanding on the current specification is that T_TA is assumed to be 0. Hence this timing is the more like a “logical timing”, i.e. the UL and DL slots are aligned without considering </w:t>
            </w:r>
            <w:proofErr w:type="spellStart"/>
            <w:r w:rsidRPr="00211A58">
              <w:rPr>
                <w:rFonts w:ascii="Arial" w:hAnsi="Arial" w:cs="Arial"/>
              </w:rPr>
              <w:t>N_</w:t>
            </w:r>
            <w:proofErr w:type="gramStart"/>
            <w:r w:rsidRPr="00211A58">
              <w:rPr>
                <w:rFonts w:ascii="Arial" w:hAnsi="Arial" w:cs="Arial"/>
              </w:rPr>
              <w:t>TA,offset</w:t>
            </w:r>
            <w:proofErr w:type="spellEnd"/>
            <w:proofErr w:type="gramEnd"/>
            <w:r w:rsidRPr="00211A58">
              <w:rPr>
                <w:rFonts w:ascii="Arial" w:hAnsi="Arial" w:cs="Arial"/>
              </w:rPr>
              <w:t xml:space="preserve"> and the actually timing advance. If one looks at how k is </w:t>
            </w:r>
            <w:proofErr w:type="gramStart"/>
            <w:r w:rsidRPr="00211A58">
              <w:rPr>
                <w:rFonts w:ascii="Arial" w:hAnsi="Arial" w:cs="Arial"/>
              </w:rPr>
              <w:t>actually determined</w:t>
            </w:r>
            <w:proofErr w:type="gramEnd"/>
            <w:r w:rsidRPr="00211A58">
              <w:rPr>
                <w:rFonts w:ascii="Arial" w:hAnsi="Arial" w:cs="Arial"/>
              </w:rPr>
              <w:t xml:space="preserve"> now, besides the 0.5ms there is PDSCH processing time, PUSCH preparation time and a maximum possible TA value carried by RAR. In particular, the maximum possible TA value is 2ms for 15kHz SCS. It is my understanding that this </w:t>
            </w:r>
            <w:proofErr w:type="spellStart"/>
            <w:r w:rsidRPr="00211A58">
              <w:rPr>
                <w:rFonts w:ascii="Arial" w:hAnsi="Arial" w:cs="Arial"/>
              </w:rPr>
              <w:t>N_</w:t>
            </w:r>
            <w:proofErr w:type="gramStart"/>
            <w:r w:rsidRPr="00211A58">
              <w:rPr>
                <w:rFonts w:ascii="Arial" w:hAnsi="Arial" w:cs="Arial"/>
              </w:rPr>
              <w:t>TA,max</w:t>
            </w:r>
            <w:proofErr w:type="spellEnd"/>
            <w:proofErr w:type="gramEnd"/>
            <w:r w:rsidRPr="00211A58">
              <w:rPr>
                <w:rFonts w:ascii="Arial" w:hAnsi="Arial" w:cs="Arial"/>
              </w:rPr>
              <w:t xml:space="preserve"> that covers the maximum possible TA is the terrestrial system. With this assumption, both the gNB and UE can have the same understanding (even though it is a bit pessimistic for some UE with a smaller TA) when the TAC is applied. Based on the above understanding, we think option 1 could work by introducing a </w:t>
            </w:r>
            <w:proofErr w:type="spellStart"/>
            <w:r w:rsidRPr="00211A58">
              <w:rPr>
                <w:rFonts w:ascii="Arial" w:hAnsi="Arial" w:cs="Arial"/>
              </w:rPr>
              <w:t>K_offset</w:t>
            </w:r>
            <w:proofErr w:type="spellEnd"/>
            <w:r w:rsidRPr="00211A58">
              <w:rPr>
                <w:rFonts w:ascii="Arial" w:hAnsi="Arial" w:cs="Arial"/>
              </w:rPr>
              <w:t xml:space="preserve"> even though we would still need to discuss which </w:t>
            </w:r>
            <w:proofErr w:type="spellStart"/>
            <w:r w:rsidRPr="00211A58">
              <w:rPr>
                <w:rFonts w:ascii="Arial" w:hAnsi="Arial" w:cs="Arial"/>
              </w:rPr>
              <w:t>K_offset</w:t>
            </w:r>
            <w:proofErr w:type="spellEnd"/>
            <w:r w:rsidRPr="00211A58">
              <w:rPr>
                <w:rFonts w:ascii="Arial" w:hAnsi="Arial" w:cs="Arial"/>
              </w:rPr>
              <w:t xml:space="preserve"> should be applied. If we go with option 2, </w:t>
            </w:r>
            <w:proofErr w:type="gramStart"/>
            <w:r w:rsidRPr="00211A58">
              <w:rPr>
                <w:rFonts w:ascii="Arial" w:hAnsi="Arial" w:cs="Arial"/>
              </w:rPr>
              <w:t>first of all</w:t>
            </w:r>
            <w:proofErr w:type="gramEnd"/>
            <w:r w:rsidRPr="00211A58">
              <w:rPr>
                <w:rFonts w:ascii="Arial" w:hAnsi="Arial" w:cs="Arial"/>
              </w:rPr>
              <w:t xml:space="preserve">, it is not clear whether </w:t>
            </w:r>
            <w:proofErr w:type="spellStart"/>
            <w:r w:rsidRPr="00211A58">
              <w:rPr>
                <w:rFonts w:ascii="Arial" w:hAnsi="Arial" w:cs="Arial"/>
              </w:rPr>
              <w:t>N_TA_max</w:t>
            </w:r>
            <w:proofErr w:type="spellEnd"/>
            <w:r w:rsidRPr="00211A58">
              <w:rPr>
                <w:rFonts w:ascii="Arial" w:hAnsi="Arial" w:cs="Arial"/>
              </w:rPr>
              <w:t xml:space="preserve"> is still needed. On the other hand, the UE behavior might be clear but the gNB needs to track the absolute TA of each UE in order to understand the exact TAC applicable timing, which is not required in current system. </w:t>
            </w:r>
          </w:p>
          <w:p w14:paraId="130BEA55" w14:textId="29689335" w:rsidR="00211A58" w:rsidRPr="00211A58" w:rsidRDefault="00211A58" w:rsidP="00211A58">
            <w:pPr>
              <w:rPr>
                <w:rFonts w:ascii="Arial" w:hAnsi="Arial" w:cs="Arial"/>
              </w:rPr>
            </w:pPr>
            <w:r w:rsidRPr="00211A58">
              <w:rPr>
                <w:rFonts w:ascii="Arial" w:hAnsi="Arial" w:cs="Arial"/>
              </w:rPr>
              <w:t>Overall, we think option 1 is more aligned with how the spec is defined as it is now but we are open t</w:t>
            </w:r>
            <w:r w:rsidRPr="00211A58">
              <w:rPr>
                <w:rFonts w:ascii="Arial" w:hAnsi="Arial" w:cs="Arial"/>
              </w:rPr>
              <w:t>o</w:t>
            </w:r>
            <w:r w:rsidRPr="00211A58">
              <w:rPr>
                <w:rFonts w:ascii="Arial" w:hAnsi="Arial" w:cs="Arial"/>
              </w:rPr>
              <w:t xml:space="preserve"> other options. </w:t>
            </w:r>
          </w:p>
        </w:tc>
      </w:tr>
      <w:tr w:rsidR="00211A58" w:rsidRPr="00211A58" w14:paraId="0C20950A" w14:textId="77777777" w:rsidTr="002B06B6">
        <w:tc>
          <w:tcPr>
            <w:tcW w:w="1795" w:type="dxa"/>
          </w:tcPr>
          <w:p w14:paraId="0F824554" w14:textId="4C77BA6A" w:rsidR="00211A58" w:rsidRPr="00211A58" w:rsidRDefault="00211A58" w:rsidP="002B06B6">
            <w:pPr>
              <w:pStyle w:val="BodyText"/>
              <w:spacing w:line="256" w:lineRule="auto"/>
              <w:rPr>
                <w:rFonts w:cs="Arial"/>
              </w:rPr>
            </w:pPr>
            <w:r w:rsidRPr="00211A58">
              <w:rPr>
                <w:rFonts w:cs="Arial"/>
              </w:rPr>
              <w:t>ZTE</w:t>
            </w:r>
          </w:p>
        </w:tc>
        <w:tc>
          <w:tcPr>
            <w:tcW w:w="7834" w:type="dxa"/>
          </w:tcPr>
          <w:p w14:paraId="36CB62E9" w14:textId="77777777" w:rsidR="00211A58" w:rsidRPr="00211A58" w:rsidRDefault="00211A58" w:rsidP="00211A58">
            <w:pPr>
              <w:pStyle w:val="NormalWeb"/>
              <w:rPr>
                <w:rFonts w:ascii="Arial" w:hAnsi="Arial" w:cs="Arial"/>
              </w:rPr>
            </w:pPr>
            <w:r w:rsidRPr="00211A58">
              <w:rPr>
                <w:rFonts w:ascii="Arial" w:hAnsi="Arial" w:cs="Arial"/>
              </w:rPr>
              <w:t>Thanks for your efforts and further discussion on the timing issue for MAC CE carrying TA command.  After further checking the existing spec, we are supportive for the Option-1 with additional enhancement for the timing. </w:t>
            </w:r>
          </w:p>
          <w:p w14:paraId="13AA6CE7" w14:textId="7F3B4FBB" w:rsidR="00211A58" w:rsidRPr="00211A58" w:rsidRDefault="00211A58" w:rsidP="00211A58">
            <w:pPr>
              <w:pStyle w:val="NormalWeb"/>
              <w:rPr>
                <w:rFonts w:ascii="Arial" w:hAnsi="Arial" w:cs="Arial"/>
              </w:rPr>
            </w:pPr>
            <w:r w:rsidRPr="00211A58">
              <w:rPr>
                <w:rFonts w:ascii="Arial" w:hAnsi="Arial" w:cs="Arial"/>
              </w:rPr>
              <w:t xml:space="preserve"> Following the procedure in existing spec, the slot n PUSCH is firstly identified by assuming TA = 0, and additional delay for MAC CE command application is defined by additional offset k, which is calculated with consideration on </w:t>
            </w:r>
            <w:proofErr w:type="spellStart"/>
            <w:r w:rsidRPr="00211A58">
              <w:rPr>
                <w:rFonts w:ascii="Arial" w:hAnsi="Arial" w:cs="Arial"/>
              </w:rPr>
              <w:t>N_ta_max</w:t>
            </w:r>
            <w:proofErr w:type="spellEnd"/>
            <w:r w:rsidRPr="00211A58">
              <w:rPr>
                <w:rFonts w:ascii="Arial" w:hAnsi="Arial" w:cs="Arial"/>
              </w:rPr>
              <w:t xml:space="preserve">. But as Xinghua also mentioned, this value is determined by the 12 bits based on capability of terrestrial network. Then, for NTN system, two solutions, e.g., introduce additional </w:t>
            </w:r>
            <w:proofErr w:type="spellStart"/>
            <w:r w:rsidRPr="00211A58">
              <w:rPr>
                <w:rFonts w:ascii="Arial" w:hAnsi="Arial" w:cs="Arial"/>
              </w:rPr>
              <w:t>K_offset</w:t>
            </w:r>
            <w:proofErr w:type="spellEnd"/>
            <w:r w:rsidRPr="00211A58">
              <w:rPr>
                <w:rFonts w:ascii="Arial" w:hAnsi="Arial" w:cs="Arial"/>
              </w:rPr>
              <w:t xml:space="preserve"> or enlarging the range of </w:t>
            </w:r>
            <w:proofErr w:type="spellStart"/>
            <w:r w:rsidRPr="00211A58">
              <w:rPr>
                <w:rFonts w:ascii="Arial" w:hAnsi="Arial" w:cs="Arial"/>
              </w:rPr>
              <w:t>N_ta_max</w:t>
            </w:r>
            <w:proofErr w:type="spellEnd"/>
            <w:r w:rsidRPr="00211A58">
              <w:rPr>
                <w:rFonts w:ascii="Arial" w:hAnsi="Arial" w:cs="Arial"/>
              </w:rPr>
              <w:t xml:space="preserve"> can be considered, but to minimize the spec effort for other part, reusing the </w:t>
            </w:r>
            <w:proofErr w:type="spellStart"/>
            <w:r w:rsidRPr="00211A58">
              <w:rPr>
                <w:rFonts w:ascii="Arial" w:hAnsi="Arial" w:cs="Arial"/>
              </w:rPr>
              <w:t>K_offset</w:t>
            </w:r>
            <w:proofErr w:type="spellEnd"/>
            <w:r w:rsidRPr="00211A58">
              <w:rPr>
                <w:rFonts w:ascii="Arial" w:hAnsi="Arial" w:cs="Arial"/>
              </w:rPr>
              <w:t xml:space="preserve"> can be prioritized.</w:t>
            </w:r>
          </w:p>
        </w:tc>
      </w:tr>
      <w:tr w:rsidR="00211A58" w:rsidRPr="00211A58" w14:paraId="17EDDB42" w14:textId="77777777" w:rsidTr="002B06B6">
        <w:tc>
          <w:tcPr>
            <w:tcW w:w="1795" w:type="dxa"/>
          </w:tcPr>
          <w:p w14:paraId="5902602C" w14:textId="6345160C" w:rsidR="00211A58" w:rsidRPr="00211A58" w:rsidRDefault="00211A58" w:rsidP="002B06B6">
            <w:pPr>
              <w:pStyle w:val="BodyText"/>
              <w:spacing w:line="256" w:lineRule="auto"/>
              <w:rPr>
                <w:rFonts w:cs="Arial"/>
              </w:rPr>
            </w:pPr>
            <w:r w:rsidRPr="00211A58">
              <w:rPr>
                <w:rFonts w:cs="Arial"/>
              </w:rPr>
              <w:t>LG</w:t>
            </w:r>
          </w:p>
        </w:tc>
        <w:tc>
          <w:tcPr>
            <w:tcW w:w="7834" w:type="dxa"/>
          </w:tcPr>
          <w:p w14:paraId="4B305306" w14:textId="4F1AFD08" w:rsidR="00211A58" w:rsidRPr="00211A58" w:rsidRDefault="00211A58" w:rsidP="00211A58">
            <w:pPr>
              <w:wordWrap w:val="0"/>
              <w:rPr>
                <w:rFonts w:ascii="Arial" w:eastAsia="Malgun Gothic" w:hAnsi="Arial" w:cs="Arial"/>
                <w:lang w:eastAsia="ko-KR"/>
              </w:rPr>
            </w:pPr>
            <w:r w:rsidRPr="00211A58">
              <w:rPr>
                <w:rFonts w:ascii="Arial" w:eastAsia="Malgun Gothic" w:hAnsi="Arial" w:cs="Arial"/>
                <w:lang w:eastAsia="ko-KR"/>
              </w:rPr>
              <w:t xml:space="preserve">Thanks for the discussion. If the UE assumption of TA = </w:t>
            </w:r>
            <w:proofErr w:type="gramStart"/>
            <w:r w:rsidRPr="00211A58">
              <w:rPr>
                <w:rFonts w:ascii="Arial" w:eastAsia="Malgun Gothic" w:hAnsi="Arial" w:cs="Arial"/>
                <w:lang w:eastAsia="ko-KR"/>
              </w:rPr>
              <w:t>0  for</w:t>
            </w:r>
            <w:proofErr w:type="gramEnd"/>
            <w:r w:rsidRPr="00211A58">
              <w:rPr>
                <w:rFonts w:ascii="Arial" w:eastAsia="Malgun Gothic" w:hAnsi="Arial" w:cs="Arial"/>
                <w:lang w:eastAsia="ko-KR"/>
              </w:rPr>
              <w:t xml:space="preserve"> defining UL slot n is a common understanding, we think introducing </w:t>
            </w:r>
            <w:proofErr w:type="spellStart"/>
            <w:r w:rsidRPr="00211A58">
              <w:rPr>
                <w:rFonts w:ascii="Arial" w:eastAsia="Malgun Gothic" w:hAnsi="Arial" w:cs="Arial"/>
                <w:lang w:eastAsia="ko-KR"/>
              </w:rPr>
              <w:t>K_offset</w:t>
            </w:r>
            <w:proofErr w:type="spellEnd"/>
            <w:r w:rsidRPr="00211A58">
              <w:rPr>
                <w:rFonts w:ascii="Arial" w:eastAsia="Malgun Gothic" w:hAnsi="Arial" w:cs="Arial"/>
                <w:lang w:eastAsia="ko-KR"/>
              </w:rPr>
              <w:t xml:space="preserve"> is more natural and suitable option. Also, it can provide less specification impact. Hence, we are fine with moderator’s proposal (i.e., go with option 1).</w:t>
            </w:r>
          </w:p>
        </w:tc>
      </w:tr>
      <w:tr w:rsidR="00211A58" w:rsidRPr="00211A58" w14:paraId="49A076DD" w14:textId="77777777" w:rsidTr="002B06B6">
        <w:tc>
          <w:tcPr>
            <w:tcW w:w="1795" w:type="dxa"/>
          </w:tcPr>
          <w:p w14:paraId="1B0130CC" w14:textId="35445D5B" w:rsidR="00211A58" w:rsidRPr="00211A58" w:rsidRDefault="00211A58" w:rsidP="002B06B6">
            <w:pPr>
              <w:pStyle w:val="BodyText"/>
              <w:spacing w:line="256" w:lineRule="auto"/>
              <w:rPr>
                <w:rFonts w:cs="Arial"/>
              </w:rPr>
            </w:pPr>
            <w:r w:rsidRPr="00211A58">
              <w:rPr>
                <w:rFonts w:cs="Arial"/>
              </w:rPr>
              <w:t>Thales</w:t>
            </w:r>
          </w:p>
        </w:tc>
        <w:tc>
          <w:tcPr>
            <w:tcW w:w="7834" w:type="dxa"/>
          </w:tcPr>
          <w:p w14:paraId="17B9AFF8" w14:textId="37EDC633" w:rsidR="00211A58" w:rsidRPr="00211A58" w:rsidRDefault="00211A58" w:rsidP="00211A58">
            <w:pPr>
              <w:spacing w:after="240"/>
              <w:rPr>
                <w:rFonts w:ascii="Arial" w:hAnsi="Arial" w:cs="Arial"/>
              </w:rPr>
            </w:pPr>
            <w:r w:rsidRPr="00211A58">
              <w:rPr>
                <w:rFonts w:ascii="Arial" w:hAnsi="Arial" w:cs="Arial"/>
              </w:rPr>
              <w:t>A</w:t>
            </w:r>
            <w:r w:rsidRPr="00211A58">
              <w:rPr>
                <w:rFonts w:ascii="Arial" w:hAnsi="Arial" w:cs="Arial"/>
              </w:rPr>
              <w:t xml:space="preserve">s the combination of both open (i.e. UE autonomous TA estimation, and common TA estimation) and closed (i.e., received TA commands) control loops shall be supported for NTN. And </w:t>
            </w:r>
            <w:r w:rsidRPr="00211A58">
              <w:rPr>
                <w:rFonts w:ascii="Arial" w:hAnsi="Arial" w:cs="Arial"/>
                <w:b/>
                <w:bCs/>
                <w:u w:val="single"/>
              </w:rPr>
              <w:t>the Operation of closed loop and open loop TA control is still FFS</w:t>
            </w:r>
            <w:r w:rsidRPr="00211A58">
              <w:rPr>
                <w:rFonts w:ascii="Arial" w:hAnsi="Arial" w:cs="Arial"/>
              </w:rPr>
              <w:t xml:space="preserve">. We maybe need to wait until the </w:t>
            </w:r>
            <w:r w:rsidRPr="00211A58">
              <w:rPr>
                <w:rFonts w:ascii="Arial" w:hAnsi="Arial" w:cs="Arial"/>
              </w:rPr>
              <w:lastRenderedPageBreak/>
              <w:t>Operation of combined closed and open loop is crystal-clear before to agree on TAC timing?</w:t>
            </w:r>
          </w:p>
        </w:tc>
      </w:tr>
      <w:tr w:rsidR="00211A58" w:rsidRPr="00211A58" w14:paraId="1579F387" w14:textId="77777777" w:rsidTr="002B06B6">
        <w:tc>
          <w:tcPr>
            <w:tcW w:w="1795" w:type="dxa"/>
          </w:tcPr>
          <w:p w14:paraId="25718C03" w14:textId="0A600576" w:rsidR="00211A58" w:rsidRPr="00211A58" w:rsidRDefault="00211A58" w:rsidP="002B06B6">
            <w:pPr>
              <w:pStyle w:val="BodyText"/>
              <w:spacing w:line="256" w:lineRule="auto"/>
              <w:rPr>
                <w:rFonts w:cs="Arial"/>
              </w:rPr>
            </w:pPr>
            <w:r w:rsidRPr="00211A58">
              <w:rPr>
                <w:rFonts w:cs="Arial"/>
              </w:rPr>
              <w:lastRenderedPageBreak/>
              <w:t>Moderator</w:t>
            </w:r>
          </w:p>
        </w:tc>
        <w:tc>
          <w:tcPr>
            <w:tcW w:w="7834" w:type="dxa"/>
          </w:tcPr>
          <w:p w14:paraId="10152004" w14:textId="3EAE2E3B" w:rsidR="00211A58" w:rsidRPr="00211A58" w:rsidRDefault="00211A58" w:rsidP="00211A58">
            <w:pPr>
              <w:rPr>
                <w:rFonts w:ascii="Arial" w:hAnsi="Arial" w:cs="Arial"/>
              </w:rPr>
            </w:pPr>
            <w:r w:rsidRPr="00211A58">
              <w:rPr>
                <w:rFonts w:ascii="Arial" w:hAnsi="Arial" w:cs="Arial"/>
              </w:rPr>
              <w:t xml:space="preserve">To Thales: </w:t>
            </w:r>
            <w:r w:rsidRPr="00211A58">
              <w:rPr>
                <w:rFonts w:ascii="Arial" w:hAnsi="Arial" w:cs="Arial"/>
              </w:rPr>
              <w:t>Not sure if I fully follow your concern. The TAC timing under discussion is about a TA command from network, which belongs to the closed loop control. There is no open loop control in this discussion. That said, to address your concern, one option would be to make the proposal as a working assumption, which the group can revisit later if it requires update.</w:t>
            </w:r>
          </w:p>
        </w:tc>
      </w:tr>
      <w:tr w:rsidR="00211A58" w:rsidRPr="00211A58" w14:paraId="53A1CF7C" w14:textId="77777777" w:rsidTr="002B06B6">
        <w:tc>
          <w:tcPr>
            <w:tcW w:w="1795" w:type="dxa"/>
          </w:tcPr>
          <w:p w14:paraId="2BFCD7D9" w14:textId="305DC31F" w:rsidR="00211A58" w:rsidRPr="00211A58" w:rsidRDefault="00211A58" w:rsidP="002B06B6">
            <w:pPr>
              <w:pStyle w:val="BodyText"/>
              <w:spacing w:line="256" w:lineRule="auto"/>
              <w:rPr>
                <w:rFonts w:cs="Arial"/>
              </w:rPr>
            </w:pPr>
            <w:r w:rsidRPr="00211A58">
              <w:rPr>
                <w:rFonts w:cs="Arial"/>
              </w:rPr>
              <w:t>MediaTek</w:t>
            </w:r>
          </w:p>
        </w:tc>
        <w:tc>
          <w:tcPr>
            <w:tcW w:w="7834" w:type="dxa"/>
          </w:tcPr>
          <w:p w14:paraId="0F8F7854" w14:textId="77777777" w:rsidR="00211A58" w:rsidRPr="00211A58" w:rsidRDefault="00211A58" w:rsidP="00211A58">
            <w:pPr>
              <w:rPr>
                <w:rFonts w:ascii="Arial" w:hAnsi="Arial" w:cs="Arial"/>
              </w:rPr>
            </w:pPr>
            <w:r w:rsidRPr="00211A58">
              <w:rPr>
                <w:rFonts w:ascii="Arial" w:hAnsi="Arial" w:cs="Arial"/>
              </w:rPr>
              <w:t>Thanks for the clarification. For this issue, it was needed to align the common understanding of the specifications. Option 1 is correct. I can support the proposal.</w:t>
            </w:r>
          </w:p>
          <w:p w14:paraId="5E088F5E" w14:textId="7F855E7F" w:rsidR="00211A58" w:rsidRPr="00211A58" w:rsidRDefault="00211A58" w:rsidP="00211A58">
            <w:pPr>
              <w:jc w:val="both"/>
              <w:rPr>
                <w:rFonts w:ascii="Arial" w:hAnsi="Arial" w:cs="Arial"/>
                <w:lang w:eastAsia="ko-KR"/>
              </w:rPr>
            </w:pPr>
            <w:r w:rsidRPr="00211A58">
              <w:rPr>
                <w:rFonts w:ascii="Arial" w:hAnsi="Arial" w:cs="Arial"/>
                <w:highlight w:val="yellow"/>
                <w:lang w:eastAsia="ko-KR"/>
              </w:rPr>
              <w:t xml:space="preserve">Introduce </w:t>
            </w:r>
            <w:proofErr w:type="spellStart"/>
            <w:r w:rsidRPr="00211A58">
              <w:rPr>
                <w:rFonts w:ascii="Arial" w:hAnsi="Arial" w:cs="Arial"/>
                <w:highlight w:val="yellow"/>
                <w:lang w:eastAsia="ko-KR"/>
              </w:rPr>
              <w:t>K_offset</w:t>
            </w:r>
            <w:proofErr w:type="spellEnd"/>
            <w:r w:rsidRPr="00211A58">
              <w:rPr>
                <w:rFonts w:ascii="Arial" w:hAnsi="Arial" w:cs="Arial"/>
                <w:highlight w:val="yellow"/>
                <w:lang w:eastAsia="ko-KR"/>
              </w:rPr>
              <w:t xml:space="preserve"> to enhance the adjustment of uplink transmission timing upon the reception of a corresponding timing advance command.</w:t>
            </w:r>
          </w:p>
          <w:p w14:paraId="0970FB31" w14:textId="57EEDD4A" w:rsidR="00211A58" w:rsidRPr="00211A58" w:rsidRDefault="00211A58" w:rsidP="00211A58">
            <w:pPr>
              <w:rPr>
                <w:rFonts w:ascii="Arial" w:hAnsi="Arial" w:cs="Arial"/>
              </w:rPr>
            </w:pPr>
            <w:r w:rsidRPr="00211A58">
              <w:rPr>
                <w:rFonts w:ascii="Arial" w:hAnsi="Arial" w:cs="Arial"/>
              </w:rPr>
              <w:t xml:space="preserve">To our understanding, the </w:t>
            </w:r>
            <w:proofErr w:type="gramStart"/>
            <w:r w:rsidRPr="00211A58">
              <w:rPr>
                <w:rFonts w:ascii="Arial" w:hAnsi="Arial" w:cs="Arial"/>
              </w:rPr>
              <w:t>N</w:t>
            </w:r>
            <w:r w:rsidRPr="00211A58">
              <w:rPr>
                <w:rFonts w:ascii="Arial" w:hAnsi="Arial" w:cs="Arial"/>
                <w:vertAlign w:val="subscript"/>
              </w:rPr>
              <w:t>TA</w:t>
            </w:r>
            <w:r w:rsidRPr="00211A58">
              <w:rPr>
                <w:rFonts w:ascii="Arial" w:hAnsi="Arial" w:cs="Arial"/>
              </w:rPr>
              <w:t xml:space="preserve">  value</w:t>
            </w:r>
            <w:proofErr w:type="gramEnd"/>
            <w:r w:rsidRPr="00211A58">
              <w:rPr>
                <w:rFonts w:ascii="Arial" w:hAnsi="Arial" w:cs="Arial"/>
                <w:noProof/>
              </w:rPr>
              <w:drawing>
                <wp:inline distT="0" distB="0" distL="0" distR="0" wp14:anchorId="12DF1A18" wp14:editId="7B4D1A17">
                  <wp:extent cx="1333500" cy="1981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3500" cy="198120"/>
                          </a:xfrm>
                          <a:prstGeom prst="rect">
                            <a:avLst/>
                          </a:prstGeom>
                          <a:noFill/>
                          <a:ln>
                            <a:noFill/>
                          </a:ln>
                        </pic:spPr>
                      </pic:pic>
                    </a:graphicData>
                  </a:graphic>
                </wp:inline>
              </w:drawing>
            </w:r>
            <w:r w:rsidRPr="00211A58">
              <w:rPr>
                <w:rFonts w:ascii="Arial" w:hAnsi="Arial" w:cs="Arial"/>
              </w:rPr>
              <w:t xml:space="preserve">  assuming perfect UE pre-compensation is 0 according to legacy behavior for UL timing alignment. The timing advance apply by the UE is not zero though. It is the UE-specific TA that can be larger than the NTA range of 12 bits and at least equal or greater than the cell-specific </w:t>
            </w:r>
            <w:proofErr w:type="spellStart"/>
            <w:r w:rsidRPr="00211A58">
              <w:rPr>
                <w:rFonts w:ascii="Arial" w:hAnsi="Arial" w:cs="Arial"/>
              </w:rPr>
              <w:t>K_offset</w:t>
            </w:r>
            <w:proofErr w:type="spellEnd"/>
            <w:r w:rsidRPr="00211A58">
              <w:rPr>
                <w:rFonts w:ascii="Arial" w:hAnsi="Arial" w:cs="Arial"/>
              </w:rPr>
              <w:t xml:space="preserve"> value.   Assuming no UE-specific TA report, the gNB may see the UE transmission as perfectly synchronized on UL and </w:t>
            </w:r>
            <w:proofErr w:type="gramStart"/>
            <w:r w:rsidRPr="00211A58">
              <w:rPr>
                <w:rFonts w:ascii="Arial" w:hAnsi="Arial" w:cs="Arial"/>
              </w:rPr>
              <w:t>assume  N</w:t>
            </w:r>
            <w:r w:rsidRPr="00211A58">
              <w:rPr>
                <w:rFonts w:ascii="Arial" w:hAnsi="Arial" w:cs="Arial"/>
                <w:vertAlign w:val="subscript"/>
              </w:rPr>
              <w:t>TA</w:t>
            </w:r>
            <w:proofErr w:type="gramEnd"/>
            <w:r w:rsidRPr="00211A58">
              <w:rPr>
                <w:rFonts w:ascii="Arial" w:hAnsi="Arial" w:cs="Arial"/>
              </w:rPr>
              <w:t xml:space="preserve"> value of zero. </w:t>
            </w:r>
          </w:p>
          <w:p w14:paraId="4E614BCF" w14:textId="77777777" w:rsidR="00211A58" w:rsidRPr="00211A58" w:rsidRDefault="00211A58" w:rsidP="00211A58">
            <w:pPr>
              <w:pStyle w:val="ListParagraph"/>
              <w:numPr>
                <w:ilvl w:val="0"/>
                <w:numId w:val="72"/>
              </w:numPr>
              <w:spacing w:after="0" w:line="240" w:lineRule="auto"/>
              <w:rPr>
                <w:rFonts w:ascii="Arial" w:hAnsi="Arial" w:cs="Arial"/>
              </w:rPr>
            </w:pPr>
            <w:r w:rsidRPr="00211A58">
              <w:rPr>
                <w:rFonts w:ascii="Arial" w:hAnsi="Arial" w:cs="Arial"/>
              </w:rPr>
              <w:t>For UL synchronization, the UE can apply the N</w:t>
            </w:r>
            <w:r w:rsidRPr="00211A58">
              <w:rPr>
                <w:rFonts w:ascii="Arial" w:hAnsi="Arial" w:cs="Arial"/>
                <w:vertAlign w:val="subscript"/>
              </w:rPr>
              <w:t>TA</w:t>
            </w:r>
            <w:r w:rsidRPr="00211A58">
              <w:rPr>
                <w:rFonts w:ascii="Arial" w:hAnsi="Arial" w:cs="Arial"/>
              </w:rPr>
              <w:t xml:space="preserve"> it gets in the MAC CE and add it to the UE-specific TA before transmitting on the UL. There is nothing broken.</w:t>
            </w:r>
          </w:p>
          <w:p w14:paraId="05A62935" w14:textId="77777777" w:rsidR="00211A58" w:rsidRPr="00211A58" w:rsidRDefault="00211A58" w:rsidP="00211A58">
            <w:pPr>
              <w:pStyle w:val="ListParagraph"/>
              <w:numPr>
                <w:ilvl w:val="0"/>
                <w:numId w:val="72"/>
              </w:numPr>
              <w:spacing w:after="0" w:line="240" w:lineRule="auto"/>
              <w:rPr>
                <w:rFonts w:ascii="Arial" w:hAnsi="Arial" w:cs="Arial"/>
              </w:rPr>
            </w:pPr>
            <w:r w:rsidRPr="00211A58">
              <w:rPr>
                <w:rFonts w:ascii="Arial" w:hAnsi="Arial" w:cs="Arial"/>
              </w:rPr>
              <w:t xml:space="preserve">For the adjustment of uplink transmission timing upon the reception of a corresponding timing advance command,  assuming UE has the UE-specific TA and has just received a TA MAC CE with the new NTA, it still needs to be determined by the UE the UL slot for the transmission. </w:t>
            </w:r>
          </w:p>
          <w:p w14:paraId="52878409" w14:textId="77777777" w:rsidR="00211A58" w:rsidRPr="00211A58" w:rsidRDefault="00211A58" w:rsidP="00211A58">
            <w:pPr>
              <w:jc w:val="both"/>
              <w:rPr>
                <w:rFonts w:ascii="Arial" w:hAnsi="Arial" w:cs="Arial"/>
                <w:lang w:eastAsia="ko-KR"/>
              </w:rPr>
            </w:pPr>
          </w:p>
          <w:p w14:paraId="33E1266F" w14:textId="77777777" w:rsidR="00211A58" w:rsidRPr="00211A58" w:rsidRDefault="00211A58" w:rsidP="00211A58">
            <w:pPr>
              <w:jc w:val="both"/>
              <w:rPr>
                <w:rFonts w:ascii="Arial" w:hAnsi="Arial" w:cs="Arial"/>
                <w:lang w:eastAsia="ko-KR"/>
              </w:rPr>
            </w:pPr>
            <w:r w:rsidRPr="00211A58">
              <w:rPr>
                <w:rFonts w:ascii="Arial" w:hAnsi="Arial" w:cs="Arial"/>
                <w:lang w:eastAsia="ko-KR"/>
              </w:rPr>
              <w:t xml:space="preserve">Perhaps, we can further develop the proposal? To my understanding, one way to introduce the </w:t>
            </w:r>
            <w:proofErr w:type="spellStart"/>
            <w:r w:rsidRPr="00211A58">
              <w:rPr>
                <w:rFonts w:ascii="Arial" w:hAnsi="Arial" w:cs="Arial"/>
                <w:lang w:eastAsia="ko-KR"/>
              </w:rPr>
              <w:t>K_offset</w:t>
            </w:r>
            <w:proofErr w:type="spellEnd"/>
            <w:r w:rsidRPr="00211A58">
              <w:rPr>
                <w:rFonts w:ascii="Arial" w:hAnsi="Arial" w:cs="Arial"/>
                <w:lang w:eastAsia="ko-KR"/>
              </w:rPr>
              <w:t xml:space="preserve"> to enhance the adjustment of uplink transmission timing could be </w:t>
            </w:r>
          </w:p>
          <w:p w14:paraId="1DF17853" w14:textId="3A873D7A" w:rsidR="00211A58" w:rsidRPr="00211A58" w:rsidRDefault="00211A58" w:rsidP="00211A58">
            <w:pPr>
              <w:jc w:val="both"/>
              <w:rPr>
                <w:rFonts w:ascii="Arial" w:hAnsi="Arial" w:cs="Arial"/>
                <w:lang w:eastAsia="ko-KR"/>
              </w:rPr>
            </w:pPr>
            <w:r w:rsidRPr="00211A58">
              <w:rPr>
                <w:rFonts w:ascii="Arial" w:hAnsi="Arial" w:cs="Arial"/>
                <w:highlight w:val="yellow"/>
              </w:rPr>
              <w:t xml:space="preserve">On receiving TA MAC CE on uplink slot </w:t>
            </w:r>
            <w:r w:rsidRPr="00211A58">
              <w:rPr>
                <w:rFonts w:ascii="Arial" w:hAnsi="Arial" w:cs="Arial"/>
                <w:noProof/>
                <w:position w:val="-6"/>
                <w:highlight w:val="yellow"/>
              </w:rPr>
              <w:drawing>
                <wp:inline distT="0" distB="0" distL="0" distR="0" wp14:anchorId="13F8C64A" wp14:editId="164377BE">
                  <wp:extent cx="137160" cy="137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211A58">
              <w:rPr>
                <w:rFonts w:ascii="Arial" w:hAnsi="Arial" w:cs="Arial"/>
                <w:highlight w:val="yellow"/>
              </w:rPr>
              <w:t xml:space="preserve"> , the corresponding uplink transmission timing for PUSCH scheduled by DCI applies from the beginning of uplink slot </w:t>
            </w:r>
            <w:r w:rsidRPr="00211A58">
              <w:rPr>
                <w:rFonts w:ascii="Arial" w:hAnsi="Arial" w:cs="Arial"/>
                <w:noProof/>
                <w:position w:val="-6"/>
                <w:highlight w:val="yellow"/>
              </w:rPr>
              <w:drawing>
                <wp:inline distT="0" distB="0" distL="0" distR="0" wp14:anchorId="49DBC7DE" wp14:editId="7CECF264">
                  <wp:extent cx="464820" cy="1371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4820" cy="137160"/>
                          </a:xfrm>
                          <a:prstGeom prst="rect">
                            <a:avLst/>
                          </a:prstGeom>
                          <a:noFill/>
                          <a:ln>
                            <a:noFill/>
                          </a:ln>
                        </pic:spPr>
                      </pic:pic>
                    </a:graphicData>
                  </a:graphic>
                </wp:inline>
              </w:drawing>
            </w:r>
            <w:r w:rsidRPr="00211A58">
              <w:rPr>
                <w:rFonts w:ascii="Arial" w:hAnsi="Arial" w:cs="Arial"/>
                <w:highlight w:val="yellow"/>
                <w:vertAlign w:val="subscript"/>
              </w:rPr>
              <w:t xml:space="preserve">+ </w:t>
            </w:r>
            <w:proofErr w:type="spellStart"/>
            <w:r w:rsidRPr="00211A58">
              <w:rPr>
                <w:rFonts w:ascii="Arial" w:hAnsi="Arial" w:cs="Arial"/>
                <w:highlight w:val="yellow"/>
                <w:vertAlign w:val="subscript"/>
              </w:rPr>
              <w:t>K_offset</w:t>
            </w:r>
            <w:proofErr w:type="spellEnd"/>
            <w:r w:rsidRPr="00211A58">
              <w:rPr>
                <w:rFonts w:ascii="Arial" w:hAnsi="Arial" w:cs="Arial"/>
              </w:rPr>
              <w:t xml:space="preserve"> </w:t>
            </w:r>
          </w:p>
        </w:tc>
      </w:tr>
      <w:tr w:rsidR="00211A58" w:rsidRPr="00211A58" w14:paraId="6E9DB37A" w14:textId="77777777" w:rsidTr="002B06B6">
        <w:tc>
          <w:tcPr>
            <w:tcW w:w="1795" w:type="dxa"/>
          </w:tcPr>
          <w:p w14:paraId="01A19EE5" w14:textId="037C4153" w:rsidR="00211A58" w:rsidRPr="00211A58" w:rsidRDefault="00211A58" w:rsidP="002B06B6">
            <w:pPr>
              <w:pStyle w:val="BodyText"/>
              <w:spacing w:line="256" w:lineRule="auto"/>
              <w:rPr>
                <w:rFonts w:cs="Arial"/>
              </w:rPr>
            </w:pPr>
            <w:r w:rsidRPr="00211A58">
              <w:rPr>
                <w:rFonts w:cs="Arial"/>
              </w:rPr>
              <w:t>Thales</w:t>
            </w:r>
          </w:p>
        </w:tc>
        <w:tc>
          <w:tcPr>
            <w:tcW w:w="7834" w:type="dxa"/>
          </w:tcPr>
          <w:p w14:paraId="50E2C6D9" w14:textId="77777777" w:rsidR="00211A58" w:rsidRPr="00211A58" w:rsidRDefault="00211A58" w:rsidP="00211A58">
            <w:pPr>
              <w:rPr>
                <w:rFonts w:ascii="Arial" w:hAnsi="Arial" w:cs="Arial"/>
                <w:b/>
                <w:bCs/>
                <w:u w:val="single"/>
              </w:rPr>
            </w:pPr>
            <w:proofErr w:type="gramStart"/>
            <w:r w:rsidRPr="00211A58">
              <w:rPr>
                <w:rFonts w:ascii="Arial" w:hAnsi="Arial" w:cs="Arial"/>
              </w:rPr>
              <w:t>Of course</w:t>
            </w:r>
            <w:proofErr w:type="gramEnd"/>
            <w:r w:rsidRPr="00211A58">
              <w:rPr>
                <w:rFonts w:ascii="Arial" w:hAnsi="Arial" w:cs="Arial"/>
              </w:rPr>
              <w:t xml:space="preserve"> the TAC is related to closed loop only. But there is also open loop algorithm running in parallel to closed loop and  it is not yet clear  </w:t>
            </w:r>
            <w:r w:rsidRPr="00211A58">
              <w:rPr>
                <w:rFonts w:ascii="Arial" w:hAnsi="Arial" w:cs="Arial"/>
                <w:b/>
                <w:bCs/>
                <w:u w:val="single"/>
              </w:rPr>
              <w:t>when and how</w:t>
            </w:r>
            <w:r w:rsidRPr="00211A58">
              <w:rPr>
                <w:rFonts w:ascii="Arial" w:hAnsi="Arial" w:cs="Arial"/>
              </w:rPr>
              <w:t xml:space="preserve"> the UE shall update its TA based on both mechanisms (</w:t>
            </w:r>
            <w:r w:rsidRPr="00211A58">
              <w:rPr>
                <w:rFonts w:ascii="Arial" w:hAnsi="Arial" w:cs="Arial"/>
                <w:b/>
                <w:bCs/>
                <w:u w:val="single"/>
              </w:rPr>
              <w:t xml:space="preserve">the Operation of closed loop and open loop TA control is still FFS ). </w:t>
            </w:r>
          </w:p>
          <w:p w14:paraId="26F3476E" w14:textId="77777777" w:rsidR="00211A58" w:rsidRPr="00211A58" w:rsidRDefault="00211A58" w:rsidP="00211A58">
            <w:pPr>
              <w:rPr>
                <w:rFonts w:ascii="Arial" w:hAnsi="Arial" w:cs="Arial"/>
              </w:rPr>
            </w:pPr>
            <w:r w:rsidRPr="00211A58">
              <w:rPr>
                <w:rFonts w:ascii="Arial" w:hAnsi="Arial" w:cs="Arial"/>
              </w:rPr>
              <w:t xml:space="preserve">Further, in our </w:t>
            </w:r>
            <w:proofErr w:type="gramStart"/>
            <w:r w:rsidRPr="00211A58">
              <w:rPr>
                <w:rFonts w:ascii="Arial" w:hAnsi="Arial" w:cs="Arial"/>
              </w:rPr>
              <w:t>view  the</w:t>
            </w:r>
            <w:proofErr w:type="gramEnd"/>
            <w:r w:rsidRPr="00211A58">
              <w:rPr>
                <w:rFonts w:ascii="Arial" w:hAnsi="Arial" w:cs="Arial"/>
              </w:rPr>
              <w:t xml:space="preserve"> closed loop (based on  TAC) will be used to control the open loop. </w:t>
            </w:r>
            <w:proofErr w:type="gramStart"/>
            <w:r w:rsidRPr="00211A58">
              <w:rPr>
                <w:rFonts w:ascii="Arial" w:hAnsi="Arial" w:cs="Arial"/>
              </w:rPr>
              <w:t>Therefore</w:t>
            </w:r>
            <w:proofErr w:type="gramEnd"/>
            <w:r w:rsidRPr="00211A58">
              <w:rPr>
                <w:rFonts w:ascii="Arial" w:hAnsi="Arial" w:cs="Arial"/>
              </w:rPr>
              <w:t xml:space="preserve"> the UE may need to apply TAC right away. It is true as stated by [Huawei] there will be at least a PUSCH preparation time and the PUSCH should be advanced by a TA. But we think that the UE needs to adjust its TA immediately (after PDSCH processing </w:t>
            </w:r>
            <w:proofErr w:type="gramStart"/>
            <w:r w:rsidRPr="00211A58">
              <w:rPr>
                <w:rFonts w:ascii="Arial" w:hAnsi="Arial" w:cs="Arial"/>
              </w:rPr>
              <w:t>time)any</w:t>
            </w:r>
            <w:proofErr w:type="gramEnd"/>
            <w:r w:rsidRPr="00211A58">
              <w:rPr>
                <w:rFonts w:ascii="Arial" w:hAnsi="Arial" w:cs="Arial"/>
              </w:rPr>
              <w:t xml:space="preserve"> extra delay will simply make the TAC more outdated.</w:t>
            </w:r>
          </w:p>
          <w:p w14:paraId="30595850" w14:textId="5E07FD35" w:rsidR="00211A58" w:rsidRPr="00211A58" w:rsidRDefault="00211A58" w:rsidP="00211A58">
            <w:pPr>
              <w:pStyle w:val="BodyText"/>
              <w:spacing w:line="256" w:lineRule="auto"/>
              <w:rPr>
                <w:rFonts w:cs="Arial"/>
              </w:rPr>
            </w:pPr>
            <w:r w:rsidRPr="00211A58">
              <w:rPr>
                <w:rFonts w:cs="Arial"/>
              </w:rPr>
              <w:t>Making the proposal as a working assumption as you mentioned would be a good alternative.</w:t>
            </w:r>
          </w:p>
        </w:tc>
      </w:tr>
      <w:tr w:rsidR="00211A58" w:rsidRPr="00211A58" w14:paraId="0D6B020E" w14:textId="77777777" w:rsidTr="002B06B6">
        <w:tc>
          <w:tcPr>
            <w:tcW w:w="1795" w:type="dxa"/>
          </w:tcPr>
          <w:p w14:paraId="32FB406D" w14:textId="00744245" w:rsidR="00211A58" w:rsidRPr="00211A58" w:rsidRDefault="00211A58" w:rsidP="002B06B6">
            <w:pPr>
              <w:pStyle w:val="BodyText"/>
              <w:spacing w:line="256" w:lineRule="auto"/>
              <w:rPr>
                <w:rFonts w:cs="Arial"/>
              </w:rPr>
            </w:pPr>
            <w:r w:rsidRPr="00211A58">
              <w:rPr>
                <w:rFonts w:cs="Arial"/>
              </w:rPr>
              <w:lastRenderedPageBreak/>
              <w:t>Moderator</w:t>
            </w:r>
          </w:p>
        </w:tc>
        <w:tc>
          <w:tcPr>
            <w:tcW w:w="7834" w:type="dxa"/>
          </w:tcPr>
          <w:p w14:paraId="593F1D24" w14:textId="56DBCC0D" w:rsidR="00211A58" w:rsidRPr="00211A58" w:rsidRDefault="00211A58" w:rsidP="00211A58">
            <w:pPr>
              <w:rPr>
                <w:rFonts w:ascii="Arial" w:hAnsi="Arial" w:cs="Arial"/>
              </w:rPr>
            </w:pPr>
            <w:r w:rsidRPr="00211A58">
              <w:rPr>
                <w:rFonts w:ascii="Arial" w:hAnsi="Arial" w:cs="Arial"/>
                <w:b/>
                <w:bCs/>
              </w:rPr>
              <w:t>To Thales</w:t>
            </w:r>
            <w:r w:rsidRPr="00211A58">
              <w:rPr>
                <w:rFonts w:ascii="Arial" w:hAnsi="Arial" w:cs="Arial"/>
              </w:rPr>
              <w:t xml:space="preserve">, thanks for the elaboration and being willing to accept the proposal as a working assumption. The issue is a bit artificial due to existing specification text. As illustrated in the figure below, even if we introduce Koffset, the actual application delay is still k, as currently defined in terrestrial network. </w:t>
            </w:r>
            <w:proofErr w:type="gramStart"/>
            <w:r w:rsidRPr="00211A58">
              <w:rPr>
                <w:rFonts w:ascii="Arial" w:hAnsi="Arial" w:cs="Arial"/>
              </w:rPr>
              <w:t>So</w:t>
            </w:r>
            <w:proofErr w:type="gramEnd"/>
            <w:r w:rsidRPr="00211A58">
              <w:rPr>
                <w:rFonts w:ascii="Arial" w:hAnsi="Arial" w:cs="Arial"/>
              </w:rPr>
              <w:t xml:space="preserve"> there is no extra delay. If you’re considering to further reduce k (e.g. by excluding PUSCH preparation time), that would be a different discussion. But that does not impact introducing Koffset discussed herein.</w:t>
            </w:r>
          </w:p>
          <w:p w14:paraId="654DDC25" w14:textId="77777777" w:rsidR="00211A58" w:rsidRPr="00211A58" w:rsidRDefault="00211A58" w:rsidP="00211A58">
            <w:pPr>
              <w:rPr>
                <w:rFonts w:ascii="Arial" w:hAnsi="Arial" w:cs="Arial"/>
              </w:rPr>
            </w:pPr>
          </w:p>
          <w:p w14:paraId="7703711F" w14:textId="1213A78D" w:rsidR="00211A58" w:rsidRPr="00211A58" w:rsidRDefault="00211A58" w:rsidP="00211A58">
            <w:pPr>
              <w:rPr>
                <w:rFonts w:ascii="Arial" w:hAnsi="Arial" w:cs="Arial"/>
              </w:rPr>
            </w:pPr>
            <w:r w:rsidRPr="00211A58">
              <w:rPr>
                <w:rFonts w:ascii="Arial" w:hAnsi="Arial" w:cs="Arial"/>
                <w:noProof/>
              </w:rPr>
              <w:drawing>
                <wp:inline distT="0" distB="0" distL="0" distR="0" wp14:anchorId="73CEA28E" wp14:editId="7B0BE315">
                  <wp:extent cx="4556760" cy="19964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4556760" cy="1996440"/>
                          </a:xfrm>
                          <a:prstGeom prst="rect">
                            <a:avLst/>
                          </a:prstGeom>
                          <a:noFill/>
                          <a:ln>
                            <a:noFill/>
                          </a:ln>
                        </pic:spPr>
                      </pic:pic>
                    </a:graphicData>
                  </a:graphic>
                </wp:inline>
              </w:drawing>
            </w:r>
          </w:p>
          <w:p w14:paraId="5A17B1DD" w14:textId="77777777" w:rsidR="00211A58" w:rsidRPr="00211A58" w:rsidRDefault="00211A58" w:rsidP="00211A58">
            <w:pPr>
              <w:rPr>
                <w:rFonts w:ascii="Arial" w:hAnsi="Arial" w:cs="Arial"/>
              </w:rPr>
            </w:pPr>
          </w:p>
          <w:p w14:paraId="6BE36372" w14:textId="22BB1FDE" w:rsidR="00211A58" w:rsidRPr="00211A58" w:rsidRDefault="00211A58" w:rsidP="00211A58">
            <w:pPr>
              <w:rPr>
                <w:rFonts w:ascii="Arial" w:hAnsi="Arial" w:cs="Arial"/>
              </w:rPr>
            </w:pPr>
            <w:r w:rsidRPr="00211A58">
              <w:rPr>
                <w:rFonts w:ascii="Arial" w:hAnsi="Arial" w:cs="Arial"/>
              </w:rPr>
              <w:t>To MediaTek</w:t>
            </w:r>
            <w:r w:rsidRPr="00211A58">
              <w:rPr>
                <w:rFonts w:ascii="Arial" w:hAnsi="Arial" w:cs="Arial"/>
              </w:rPr>
              <w:t>, thanks for sharing your updated view and supporting the proposal. Also, thanks for the constructive feedback on developing the proposal further. Your suggestion is in line with my understanding. That said, we could first make the current proposal stable before further working on the detail.</w:t>
            </w:r>
          </w:p>
        </w:tc>
      </w:tr>
    </w:tbl>
    <w:p w14:paraId="575206E6" w14:textId="00DF7E59" w:rsidR="00211A58" w:rsidRDefault="00211A58" w:rsidP="00E77B9C">
      <w:pPr>
        <w:jc w:val="both"/>
        <w:rPr>
          <w:rFonts w:ascii="Arial" w:hAnsi="Arial"/>
          <w:lang w:val="x-none"/>
        </w:rPr>
      </w:pPr>
    </w:p>
    <w:p w14:paraId="65135744" w14:textId="4E528CD2" w:rsidR="00211A58" w:rsidRDefault="00211A58" w:rsidP="00211A58">
      <w:pPr>
        <w:pStyle w:val="Heading2"/>
        <w:rPr>
          <w:lang w:val="en-US"/>
        </w:rPr>
      </w:pPr>
      <w:r>
        <w:rPr>
          <w:lang w:val="en-US"/>
        </w:rPr>
        <w:t>6</w:t>
      </w:r>
      <w:r w:rsidRPr="00A85EAA">
        <w:rPr>
          <w:lang w:val="en-US"/>
        </w:rPr>
        <w:t>.</w:t>
      </w:r>
      <w:r>
        <w:rPr>
          <w:lang w:val="en-US"/>
        </w:rPr>
        <w:t>5</w:t>
      </w:r>
      <w:r w:rsidRPr="00A85EAA">
        <w:rPr>
          <w:lang w:val="en-US"/>
        </w:rPr>
        <w:tab/>
      </w:r>
      <w:r>
        <w:rPr>
          <w:lang w:val="en-US"/>
        </w:rPr>
        <w:t>Updated proposal based on company views (</w:t>
      </w:r>
      <w:r>
        <w:rPr>
          <w:lang w:val="en-US"/>
        </w:rPr>
        <w:t>3</w:t>
      </w:r>
      <w:r>
        <w:rPr>
          <w:vertAlign w:val="superscript"/>
          <w:lang w:val="en-US"/>
        </w:rPr>
        <w:t>r</w:t>
      </w:r>
      <w:r>
        <w:rPr>
          <w:vertAlign w:val="superscript"/>
          <w:lang w:val="en-US"/>
        </w:rPr>
        <w:t>d</w:t>
      </w:r>
      <w:r>
        <w:rPr>
          <w:lang w:val="en-US"/>
        </w:rPr>
        <w:t xml:space="preserve"> round of email discussion)</w:t>
      </w:r>
    </w:p>
    <w:p w14:paraId="65368165" w14:textId="605AADD1" w:rsidR="00211A58" w:rsidRPr="009F736D" w:rsidRDefault="00211A58" w:rsidP="00211A58">
      <w:pPr>
        <w:jc w:val="both"/>
        <w:rPr>
          <w:rFonts w:ascii="Arial" w:hAnsi="Arial" w:cs="Arial"/>
        </w:rPr>
      </w:pPr>
      <w:r w:rsidRPr="009F736D">
        <w:rPr>
          <w:rFonts w:ascii="Arial" w:hAnsi="Arial" w:cs="Arial"/>
        </w:rPr>
        <w:t xml:space="preserve">It is </w:t>
      </w:r>
      <w:r w:rsidRPr="009F736D">
        <w:rPr>
          <w:rFonts w:ascii="Arial" w:hAnsi="Arial" w:cs="Arial"/>
        </w:rPr>
        <w:t xml:space="preserve">good to see the group is more converging now about how to understand the existing specification text (that assumes “logical </w:t>
      </w:r>
      <w:bookmarkStart w:id="1" w:name="_GoBack"/>
      <w:bookmarkEnd w:id="1"/>
      <w:r w:rsidRPr="009F736D">
        <w:rPr>
          <w:rFonts w:ascii="Arial" w:hAnsi="Arial" w:cs="Arial"/>
        </w:rPr>
        <w:t xml:space="preserve">timing” with TA = 0). </w:t>
      </w:r>
    </w:p>
    <w:p w14:paraId="770EF733" w14:textId="77777777" w:rsidR="00211A58" w:rsidRPr="009F736D" w:rsidRDefault="00211A58" w:rsidP="00211A58">
      <w:pPr>
        <w:numPr>
          <w:ilvl w:val="0"/>
          <w:numId w:val="73"/>
        </w:numPr>
        <w:spacing w:before="100" w:beforeAutospacing="1" w:after="100" w:afterAutospacing="1" w:line="240" w:lineRule="auto"/>
        <w:rPr>
          <w:rFonts w:ascii="Arial" w:eastAsia="Times New Roman" w:hAnsi="Arial" w:cs="Arial"/>
        </w:rPr>
      </w:pPr>
      <w:r w:rsidRPr="009F736D">
        <w:rPr>
          <w:rFonts w:ascii="Arial" w:eastAsia="Times New Roman" w:hAnsi="Arial" w:cs="Arial"/>
        </w:rPr>
        <w:t>16 companies agree with Moderator’s analysis / support proposal 6.3 (i.e. Option 1 in below Proposal 6.4).</w:t>
      </w:r>
    </w:p>
    <w:p w14:paraId="142E54DE" w14:textId="77777777" w:rsidR="00211A58" w:rsidRPr="009F736D" w:rsidRDefault="00211A58" w:rsidP="00211A58">
      <w:pPr>
        <w:numPr>
          <w:ilvl w:val="1"/>
          <w:numId w:val="73"/>
        </w:numPr>
        <w:spacing w:before="100" w:beforeAutospacing="1" w:after="100" w:afterAutospacing="1" w:line="240" w:lineRule="auto"/>
        <w:rPr>
          <w:rFonts w:ascii="Arial" w:eastAsia="Times New Roman" w:hAnsi="Arial" w:cs="Arial"/>
        </w:rPr>
      </w:pPr>
      <w:r w:rsidRPr="009F736D">
        <w:rPr>
          <w:rFonts w:ascii="Arial" w:eastAsia="Times New Roman" w:hAnsi="Arial" w:cs="Arial"/>
        </w:rPr>
        <w:t>[Huawei, APT, Apple, vivo, Intel, CMCC, Panasonic, Lenovo/MM, LG, Sony, OPPO, Ericsson, Qualcomm, ZTE, MediaTek, Thales (as working assumption)]</w:t>
      </w:r>
    </w:p>
    <w:p w14:paraId="0424493D" w14:textId="0ED524BF" w:rsidR="00211A58" w:rsidRDefault="00211A58" w:rsidP="00E77B9C">
      <w:pPr>
        <w:jc w:val="both"/>
        <w:rPr>
          <w:rFonts w:ascii="Arial" w:hAnsi="Arial"/>
        </w:rPr>
      </w:pPr>
    </w:p>
    <w:p w14:paraId="423432E1" w14:textId="6C93BA61" w:rsidR="00211A58" w:rsidRPr="00211A58" w:rsidRDefault="00211A58" w:rsidP="00211A58">
      <w:pPr>
        <w:jc w:val="both"/>
        <w:rPr>
          <w:rFonts w:ascii="Arial" w:hAnsi="Arial" w:cs="Arial"/>
          <w:b/>
          <w:bCs/>
          <w:highlight w:val="yellow"/>
          <w:u w:val="single"/>
          <w:lang w:eastAsia="ja-JP"/>
        </w:rPr>
      </w:pPr>
      <w:r w:rsidRPr="00211A58">
        <w:rPr>
          <w:rFonts w:ascii="Arial" w:hAnsi="Arial" w:cs="Arial"/>
          <w:b/>
          <w:bCs/>
          <w:highlight w:val="yellow"/>
          <w:u w:val="single"/>
          <w:lang w:eastAsia="ja-JP"/>
        </w:rPr>
        <w:t>Proposal 6.</w:t>
      </w:r>
      <w:r w:rsidRPr="00211A58">
        <w:rPr>
          <w:rFonts w:ascii="Arial" w:hAnsi="Arial" w:cs="Arial"/>
          <w:b/>
          <w:bCs/>
          <w:highlight w:val="yellow"/>
          <w:u w:val="single"/>
          <w:lang w:eastAsia="ja-JP"/>
        </w:rPr>
        <w:t>5</w:t>
      </w:r>
      <w:r w:rsidRPr="00211A58">
        <w:rPr>
          <w:rFonts w:ascii="Arial" w:hAnsi="Arial" w:cs="Arial"/>
          <w:b/>
          <w:bCs/>
          <w:highlight w:val="yellow"/>
          <w:u w:val="single"/>
          <w:lang w:eastAsia="ja-JP"/>
        </w:rPr>
        <w:t xml:space="preserve"> (Based on the </w:t>
      </w:r>
      <w:r w:rsidRPr="00211A58">
        <w:rPr>
          <w:rFonts w:ascii="Arial" w:hAnsi="Arial" w:cs="Arial"/>
          <w:b/>
          <w:bCs/>
          <w:highlight w:val="yellow"/>
          <w:u w:val="single"/>
          <w:lang w:eastAsia="ja-JP"/>
        </w:rPr>
        <w:t>3r</w:t>
      </w:r>
      <w:r w:rsidRPr="00211A58">
        <w:rPr>
          <w:rFonts w:ascii="Arial" w:hAnsi="Arial" w:cs="Arial"/>
          <w:b/>
          <w:bCs/>
          <w:highlight w:val="yellow"/>
          <w:u w:val="single"/>
          <w:lang w:eastAsia="ja-JP"/>
        </w:rPr>
        <w:t>d round of discussion):</w:t>
      </w:r>
    </w:p>
    <w:p w14:paraId="6308DB05" w14:textId="77777777" w:rsidR="0015767E" w:rsidRDefault="0015767E" w:rsidP="00211A58">
      <w:pPr>
        <w:jc w:val="both"/>
        <w:rPr>
          <w:rFonts w:ascii="Arial" w:eastAsia="Times New Roman" w:hAnsi="Arial" w:cs="Arial"/>
          <w:highlight w:val="yellow"/>
        </w:rPr>
      </w:pPr>
      <w:r>
        <w:rPr>
          <w:rFonts w:ascii="Arial" w:eastAsia="Times New Roman" w:hAnsi="Arial" w:cs="Arial"/>
          <w:highlight w:val="yellow"/>
        </w:rPr>
        <w:t xml:space="preserve">Working assumption: </w:t>
      </w:r>
    </w:p>
    <w:p w14:paraId="5CAA54A1" w14:textId="3FBD7A47" w:rsidR="00211A58" w:rsidRPr="00211A58" w:rsidRDefault="00211A58" w:rsidP="00211A58">
      <w:pPr>
        <w:jc w:val="both"/>
        <w:rPr>
          <w:rFonts w:ascii="Arial" w:eastAsia="Times New Roman" w:hAnsi="Arial" w:cs="Arial"/>
          <w:lang w:eastAsia="ja-JP"/>
        </w:rPr>
      </w:pPr>
      <w:r w:rsidRPr="00211A58">
        <w:rPr>
          <w:rFonts w:ascii="Arial" w:eastAsia="Times New Roman" w:hAnsi="Arial" w:cs="Arial"/>
          <w:highlight w:val="yellow"/>
        </w:rPr>
        <w:t xml:space="preserve">Introduce </w:t>
      </w:r>
      <w:proofErr w:type="spellStart"/>
      <w:r w:rsidRPr="00211A58">
        <w:rPr>
          <w:rFonts w:ascii="Arial" w:eastAsia="Times New Roman" w:hAnsi="Arial" w:cs="Arial"/>
          <w:highlight w:val="yellow"/>
        </w:rPr>
        <w:t>K_offset</w:t>
      </w:r>
      <w:proofErr w:type="spellEnd"/>
      <w:r w:rsidRPr="00211A58">
        <w:rPr>
          <w:rFonts w:ascii="Arial" w:eastAsia="Times New Roman" w:hAnsi="Arial" w:cs="Arial"/>
          <w:highlight w:val="yellow"/>
        </w:rPr>
        <w:t xml:space="preserve"> to enhance the adjustment of uplink transmission timing upon the reception of a corresponding timing advance command.</w:t>
      </w:r>
    </w:p>
    <w:p w14:paraId="21EF6D15" w14:textId="165E7ED3" w:rsidR="00211A58" w:rsidRPr="00211A58" w:rsidRDefault="00211A58" w:rsidP="00E77B9C">
      <w:pPr>
        <w:jc w:val="both"/>
        <w:rPr>
          <w:rFonts w:ascii="Arial" w:hAnsi="Arial"/>
          <w:lang w:val="x-none"/>
        </w:rPr>
      </w:pPr>
    </w:p>
    <w:p w14:paraId="5235060F" w14:textId="27BA77F6" w:rsidR="002440BB" w:rsidRPr="00A85EAA" w:rsidRDefault="002440BB" w:rsidP="002440BB">
      <w:pPr>
        <w:pStyle w:val="Heading1"/>
        <w:rPr>
          <w:lang w:val="en-US"/>
        </w:rPr>
      </w:pPr>
      <w:r>
        <w:rPr>
          <w:lang w:val="en-US"/>
        </w:rPr>
        <w:lastRenderedPageBreak/>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2F7DE889" w:rsidR="00CA325F" w:rsidRPr="00CA325F" w:rsidRDefault="00CA325F" w:rsidP="00CA325F">
      <w:pPr>
        <w:jc w:val="both"/>
        <w:rPr>
          <w:rFonts w:ascii="Arial" w:hAnsi="Arial" w:cs="Arial"/>
          <w:lang w:eastAsia="ja-JP"/>
        </w:rPr>
      </w:pPr>
      <w:r>
        <w:rPr>
          <w:rFonts w:ascii="Arial" w:hAnsi="Arial" w:cs="Arial"/>
          <w:lang w:eastAsia="ja-JP"/>
        </w:rPr>
        <w:t>At RAN1#104-e, several companies provide proposals on this topic:</w:t>
      </w:r>
    </w:p>
    <w:p w14:paraId="6E196CD3" w14:textId="77777777" w:rsidR="00CA325F" w:rsidRDefault="00CA325F" w:rsidP="00CA325F">
      <w:pPr>
        <w:jc w:val="both"/>
        <w:rPr>
          <w:rFonts w:ascii="Arial" w:hAnsi="Arial" w:cs="Arial"/>
          <w:lang w:eastAsia="ja-JP"/>
        </w:rPr>
      </w:pPr>
      <w:r w:rsidRPr="00CF7A3A">
        <w:rPr>
          <w:noProof/>
          <w:sz w:val="20"/>
          <w:szCs w:val="20"/>
        </w:rPr>
        <mc:AlternateContent>
          <mc:Choice Requires="wps">
            <w:drawing>
              <wp:inline distT="0" distB="0" distL="0" distR="0" wp14:anchorId="4B72189A" wp14:editId="5772B2EE">
                <wp:extent cx="6120765" cy="5814060"/>
                <wp:effectExtent l="0" t="0" r="13335" b="15240"/>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4060"/>
                        </a:xfrm>
                        <a:prstGeom prst="rect">
                          <a:avLst/>
                        </a:prstGeom>
                        <a:solidFill>
                          <a:schemeClr val="lt1">
                            <a:lumMod val="100000"/>
                            <a:lumOff val="0"/>
                          </a:schemeClr>
                        </a:solidFill>
                        <a:ln w="6350">
                          <a:solidFill>
                            <a:srgbClr val="000000"/>
                          </a:solidFill>
                          <a:miter lim="800000"/>
                          <a:headEnd/>
                          <a:tailEnd/>
                        </a:ln>
                      </wps:spPr>
                      <wps:txbx>
                        <w:txbxContent>
                          <w:p w14:paraId="415019A3" w14:textId="106B7AE6"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4A59E0" w:rsidRPr="00CA325F" w:rsidRDefault="004A59E0"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proofErr w:type="spellStart"/>
                            <w:r w:rsidRPr="00CA325F">
                              <w:rPr>
                                <w:rFonts w:ascii="Times New Roman" w:eastAsiaTheme="majorEastAsia" w:hAnsi="Times New Roman" w:cs="Times New Roman"/>
                                <w:sz w:val="20"/>
                                <w:szCs w:val="20"/>
                                <w:lang w:val="en-GB"/>
                              </w:rPr>
                              <w:t>xtension</w:t>
                            </w:r>
                            <w:proofErr w:type="spellEnd"/>
                            <w:r w:rsidRPr="00CA325F">
                              <w:rPr>
                                <w:rFonts w:ascii="Times New Roman" w:eastAsiaTheme="majorEastAsia" w:hAnsi="Times New Roman" w:cs="Times New Roman"/>
                                <w:sz w:val="20"/>
                                <w:szCs w:val="20"/>
                                <w:lang w:val="en-GB"/>
                              </w:rPr>
                              <w:t xml:space="preserve">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4A59E0" w:rsidRPr="00CA325F" w:rsidRDefault="004A59E0"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4A59E0" w:rsidRPr="00CA325F" w:rsidRDefault="004A59E0"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w:t>
                            </w:r>
                            <w:proofErr w:type="gramStart"/>
                            <w:r w:rsidRPr="00CA325F">
                              <w:rPr>
                                <w:rFonts w:ascii="Times New Roman" w:eastAsiaTheme="majorEastAsia" w:hAnsi="Times New Roman" w:cs="Times New Roman"/>
                                <w:color w:val="000000"/>
                                <w:sz w:val="20"/>
                                <w:szCs w:val="20"/>
                              </w:rPr>
                              <w:t>0..</w:t>
                            </w:r>
                            <w:proofErr w:type="gramEnd"/>
                            <w:r w:rsidRPr="00CA325F">
                              <w:rPr>
                                <w:rFonts w:ascii="Times New Roman" w:eastAsiaTheme="majorEastAsia" w:hAnsi="Times New Roman" w:cs="Times New Roman"/>
                                <w:color w:val="000000"/>
                                <w:sz w:val="20"/>
                                <w:szCs w:val="20"/>
                              </w:rPr>
                              <w:t>31) in dl-</w:t>
                            </w:r>
                            <w:proofErr w:type="spellStart"/>
                            <w:r w:rsidRPr="00CA325F">
                              <w:rPr>
                                <w:rFonts w:ascii="Times New Roman" w:eastAsiaTheme="majorEastAsia" w:hAnsi="Times New Roman" w:cs="Times New Roman"/>
                                <w:color w:val="000000"/>
                                <w:sz w:val="20"/>
                                <w:szCs w:val="20"/>
                              </w:rPr>
                              <w:t>DataToUL</w:t>
                            </w:r>
                            <w:proofErr w:type="spellEnd"/>
                            <w:r w:rsidRPr="00CA325F">
                              <w:rPr>
                                <w:rFonts w:ascii="Times New Roman" w:eastAsiaTheme="majorEastAsia" w:hAnsi="Times New Roman" w:cs="Times New Roman"/>
                                <w:color w:val="000000"/>
                                <w:sz w:val="20"/>
                                <w:szCs w:val="20"/>
                              </w:rPr>
                              <w:t>-ACK field in PUCCH-Config.</w:t>
                            </w:r>
                          </w:p>
                          <w:p w14:paraId="6B97DFA0" w14:textId="3F15F065"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4A59E0" w:rsidRPr="00CA325F" w:rsidRDefault="004A59E0"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4A59E0" w:rsidRPr="00CA325F" w:rsidRDefault="004A59E0"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w:t>
                            </w:r>
                            <w:proofErr w:type="gramStart"/>
                            <w:r w:rsidRPr="00CA325F">
                              <w:rPr>
                                <w:rFonts w:ascii="Times New Roman" w:eastAsiaTheme="majorEastAsia" w:hAnsi="Times New Roman" w:cs="Times New Roman"/>
                                <w:sz w:val="20"/>
                                <w:szCs w:val="20"/>
                              </w:rPr>
                              <w:t>0..</w:t>
                            </w:r>
                            <w:proofErr w:type="gramEnd"/>
                            <w:r w:rsidRPr="00CA325F">
                              <w:rPr>
                                <w:rFonts w:ascii="Times New Roman" w:eastAsiaTheme="majorEastAsia" w:hAnsi="Times New Roman" w:cs="Times New Roman"/>
                                <w:sz w:val="20"/>
                                <w:szCs w:val="20"/>
                              </w:rPr>
                              <w:t>15) to (0..31), while keep the bit size of PDSCH-to-</w:t>
                            </w:r>
                            <w:proofErr w:type="spellStart"/>
                            <w:r w:rsidRPr="00CA325F">
                              <w:rPr>
                                <w:rFonts w:ascii="Times New Roman" w:eastAsiaTheme="majorEastAsia" w:hAnsi="Times New Roman" w:cs="Times New Roman"/>
                                <w:sz w:val="20"/>
                                <w:szCs w:val="20"/>
                              </w:rPr>
                              <w:t>HARQ_feedback</w:t>
                            </w:r>
                            <w:proofErr w:type="spellEnd"/>
                            <w:r w:rsidRPr="00CA325F">
                              <w:rPr>
                                <w:rFonts w:ascii="Times New Roman" w:eastAsiaTheme="majorEastAsia" w:hAnsi="Times New Roman" w:cs="Times New Roman"/>
                                <w:sz w:val="20"/>
                                <w:szCs w:val="20"/>
                              </w:rPr>
                              <w:t xml:space="preserve"> timing indicator field in DCI unchanged.</w:t>
                            </w:r>
                          </w:p>
                          <w:p w14:paraId="3D06C745" w14:textId="332900BA"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4A59E0" w:rsidRPr="00CA325F" w:rsidRDefault="004A59E0"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4A59E0" w:rsidRPr="00CA325F" w:rsidRDefault="004A59E0"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4A59E0" w:rsidRPr="00CA325F" w:rsidRDefault="004A59E0" w:rsidP="00CA325F">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B72189A" id="Text Box 43" o:spid="_x0000_s1046" type="#_x0000_t202" style="width:481.9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" fillcolor="white [3201]" strokeweight=".5pt">
                <v:textbox>
                  <w:txbxContent>
                    <w:p w14:paraId="415019A3" w14:textId="106B7AE6"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4A59E0" w:rsidRPr="00CA325F" w:rsidRDefault="004A59E0"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proofErr w:type="spellStart"/>
                      <w:r w:rsidRPr="00CA325F">
                        <w:rPr>
                          <w:rFonts w:ascii="Times New Roman" w:eastAsiaTheme="majorEastAsia" w:hAnsi="Times New Roman" w:cs="Times New Roman"/>
                          <w:sz w:val="20"/>
                          <w:szCs w:val="20"/>
                          <w:lang w:val="en-GB"/>
                        </w:rPr>
                        <w:t>xtension</w:t>
                      </w:r>
                      <w:proofErr w:type="spellEnd"/>
                      <w:r w:rsidRPr="00CA325F">
                        <w:rPr>
                          <w:rFonts w:ascii="Times New Roman" w:eastAsiaTheme="majorEastAsia" w:hAnsi="Times New Roman" w:cs="Times New Roman"/>
                          <w:sz w:val="20"/>
                          <w:szCs w:val="20"/>
                          <w:lang w:val="en-GB"/>
                        </w:rPr>
                        <w:t xml:space="preserve">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4A59E0" w:rsidRPr="00CA325F" w:rsidRDefault="004A59E0"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4A59E0" w:rsidRPr="00CA325F" w:rsidRDefault="004A59E0"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w:t>
                      </w:r>
                      <w:proofErr w:type="gramStart"/>
                      <w:r w:rsidRPr="00CA325F">
                        <w:rPr>
                          <w:rFonts w:ascii="Times New Roman" w:eastAsiaTheme="majorEastAsia" w:hAnsi="Times New Roman" w:cs="Times New Roman"/>
                          <w:color w:val="000000"/>
                          <w:sz w:val="20"/>
                          <w:szCs w:val="20"/>
                        </w:rPr>
                        <w:t>0..</w:t>
                      </w:r>
                      <w:proofErr w:type="gramEnd"/>
                      <w:r w:rsidRPr="00CA325F">
                        <w:rPr>
                          <w:rFonts w:ascii="Times New Roman" w:eastAsiaTheme="majorEastAsia" w:hAnsi="Times New Roman" w:cs="Times New Roman"/>
                          <w:color w:val="000000"/>
                          <w:sz w:val="20"/>
                          <w:szCs w:val="20"/>
                        </w:rPr>
                        <w:t>31) in dl-</w:t>
                      </w:r>
                      <w:proofErr w:type="spellStart"/>
                      <w:r w:rsidRPr="00CA325F">
                        <w:rPr>
                          <w:rFonts w:ascii="Times New Roman" w:eastAsiaTheme="majorEastAsia" w:hAnsi="Times New Roman" w:cs="Times New Roman"/>
                          <w:color w:val="000000"/>
                          <w:sz w:val="20"/>
                          <w:szCs w:val="20"/>
                        </w:rPr>
                        <w:t>DataToUL</w:t>
                      </w:r>
                      <w:proofErr w:type="spellEnd"/>
                      <w:r w:rsidRPr="00CA325F">
                        <w:rPr>
                          <w:rFonts w:ascii="Times New Roman" w:eastAsiaTheme="majorEastAsia" w:hAnsi="Times New Roman" w:cs="Times New Roman"/>
                          <w:color w:val="000000"/>
                          <w:sz w:val="20"/>
                          <w:szCs w:val="20"/>
                        </w:rPr>
                        <w:t>-ACK field in PUCCH-Config.</w:t>
                      </w:r>
                    </w:p>
                    <w:p w14:paraId="6B97DFA0" w14:textId="3F15F065"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4A59E0" w:rsidRPr="00CA325F" w:rsidRDefault="004A59E0"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4A59E0" w:rsidRPr="00CA325F" w:rsidRDefault="004A59E0"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w:t>
                      </w:r>
                      <w:proofErr w:type="gramStart"/>
                      <w:r w:rsidRPr="00CA325F">
                        <w:rPr>
                          <w:rFonts w:ascii="Times New Roman" w:eastAsiaTheme="majorEastAsia" w:hAnsi="Times New Roman" w:cs="Times New Roman"/>
                          <w:sz w:val="20"/>
                          <w:szCs w:val="20"/>
                        </w:rPr>
                        <w:t>0..</w:t>
                      </w:r>
                      <w:proofErr w:type="gramEnd"/>
                      <w:r w:rsidRPr="00CA325F">
                        <w:rPr>
                          <w:rFonts w:ascii="Times New Roman" w:eastAsiaTheme="majorEastAsia" w:hAnsi="Times New Roman" w:cs="Times New Roman"/>
                          <w:sz w:val="20"/>
                          <w:szCs w:val="20"/>
                        </w:rPr>
                        <w:t>15) to (0..31), while keep the bit size of PDSCH-to-</w:t>
                      </w:r>
                      <w:proofErr w:type="spellStart"/>
                      <w:r w:rsidRPr="00CA325F">
                        <w:rPr>
                          <w:rFonts w:ascii="Times New Roman" w:eastAsiaTheme="majorEastAsia" w:hAnsi="Times New Roman" w:cs="Times New Roman"/>
                          <w:sz w:val="20"/>
                          <w:szCs w:val="20"/>
                        </w:rPr>
                        <w:t>HARQ_feedback</w:t>
                      </w:r>
                      <w:proofErr w:type="spellEnd"/>
                      <w:r w:rsidRPr="00CA325F">
                        <w:rPr>
                          <w:rFonts w:ascii="Times New Roman" w:eastAsiaTheme="majorEastAsia" w:hAnsi="Times New Roman" w:cs="Times New Roman"/>
                          <w:sz w:val="20"/>
                          <w:szCs w:val="20"/>
                        </w:rPr>
                        <w:t xml:space="preserve"> timing indicator field in DCI unchanged.</w:t>
                      </w:r>
                    </w:p>
                    <w:p w14:paraId="3D06C745" w14:textId="332900BA"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4A59E0" w:rsidRPr="00CA325F" w:rsidRDefault="004A59E0"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4A59E0" w:rsidRPr="00CA325F" w:rsidRDefault="004A59E0"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4A59E0" w:rsidRPr="00CA325F" w:rsidRDefault="004A59E0" w:rsidP="00CA325F">
                      <w:pPr>
                        <w:rPr>
                          <w:rFonts w:ascii="Times New Roman" w:eastAsia="Batang" w:hAnsi="Times New Roman" w:cs="Times New Roman"/>
                          <w:sz w:val="20"/>
                          <w:szCs w:val="20"/>
                        </w:rPr>
                      </w:pPr>
                    </w:p>
                  </w:txbxContent>
                </v:textbox>
                <w10:anchorlock/>
              </v:shape>
            </w:pict>
          </mc:Fallback>
        </mc:AlternateContent>
      </w:r>
    </w:p>
    <w:p w14:paraId="4A3B7609" w14:textId="31904FE5" w:rsidR="00CA325F" w:rsidRDefault="00CA325F" w:rsidP="00CA325F">
      <w:pPr>
        <w:jc w:val="both"/>
        <w:rPr>
          <w:rFonts w:ascii="Arial" w:hAnsi="Arial"/>
        </w:rPr>
      </w:pPr>
      <w:r>
        <w:rPr>
          <w:rFonts w:ascii="Arial" w:hAnsi="Arial" w:cs="Arial"/>
          <w:lang w:eastAsia="ja-JP"/>
        </w:rPr>
        <w:t xml:space="preserve">At RAN1#102-e and RAN1#103-e, K1/K2 range extension was discussed. At RAN1#103-e, Moderator recommended </w:t>
      </w:r>
      <w:r w:rsidRPr="00CA325F">
        <w:rPr>
          <w:rFonts w:ascii="Arial" w:hAnsi="Arial" w:cs="Arial"/>
          <w:lang w:eastAsia="ja-JP"/>
        </w:rPr>
        <w:t>proponents to have offline discussions with other companies.</w:t>
      </w:r>
      <w:r>
        <w:rPr>
          <w:rFonts w:ascii="Arial" w:hAnsi="Arial"/>
        </w:rPr>
        <w:t xml:space="preserve"> The following status is reported to RAN1#104-e by CMCC.</w:t>
      </w:r>
    </w:p>
    <w:p w14:paraId="7FDC69A7" w14:textId="5746F39D" w:rsidR="00CA325F" w:rsidRPr="00CA325F" w:rsidRDefault="00CA325F" w:rsidP="00CA325F">
      <w:pPr>
        <w:jc w:val="both"/>
        <w:rPr>
          <w:rFonts w:ascii="Arial" w:hAnsi="Arial"/>
        </w:rPr>
      </w:pPr>
      <w:r w:rsidRPr="00A85EAA">
        <w:rPr>
          <w:noProof/>
          <w:sz w:val="20"/>
          <w:szCs w:val="20"/>
        </w:rPr>
        <mc:AlternateContent>
          <mc:Choice Requires="wps">
            <w:drawing>
              <wp:inline distT="0" distB="0" distL="0" distR="0" wp14:anchorId="57FCC4CC" wp14:editId="3290C1B9">
                <wp:extent cx="6120765" cy="1021080"/>
                <wp:effectExtent l="0" t="0" r="13335" b="26670"/>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1080"/>
                        </a:xfrm>
                        <a:prstGeom prst="rect">
                          <a:avLst/>
                        </a:prstGeom>
                        <a:solidFill>
                          <a:schemeClr val="lt1">
                            <a:lumMod val="100000"/>
                            <a:lumOff val="0"/>
                          </a:schemeClr>
                        </a:solidFill>
                        <a:ln w="6350">
                          <a:solidFill>
                            <a:srgbClr val="000000"/>
                          </a:solidFill>
                          <a:miter lim="800000"/>
                          <a:headEnd/>
                          <a:tailEnd/>
                        </a:ln>
                      </wps:spPr>
                      <wps:txbx>
                        <w:txbxContent>
                          <w:p w14:paraId="0A5CBE34" w14:textId="09D80E69"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4A59E0" w:rsidRPr="00CA325F" w:rsidRDefault="004A59E0" w:rsidP="00CA325F">
                            <w:pPr>
                              <w:rPr>
                                <w:rFonts w:ascii="Times New Roman" w:hAnsi="Times New Roman" w:cs="Times New Roman"/>
                                <w:sz w:val="20"/>
                                <w:szCs w:val="20"/>
                              </w:rPr>
                            </w:pPr>
                            <w:r w:rsidRPr="00CA325F">
                              <w:rPr>
                                <w:rFonts w:ascii="Times New Roman" w:hAnsi="Times New Roman" w:cs="Times New Roman"/>
                                <w:sz w:val="20"/>
                                <w:szCs w:val="20"/>
                              </w:rPr>
                              <w:t xml:space="preserve">Based on the offline discussion, up to 10 companies (CMCC, MediaTek, ZTE, CAICT, Thales, VIVO, Eutelsat, Ericsson, Xiaomi, </w:t>
                            </w:r>
                            <w:proofErr w:type="spellStart"/>
                            <w:r w:rsidRPr="00CA325F">
                              <w:rPr>
                                <w:rFonts w:ascii="Times New Roman" w:hAnsi="Times New Roman" w:cs="Times New Roman"/>
                                <w:sz w:val="20"/>
                                <w:szCs w:val="20"/>
                              </w:rPr>
                              <w:t>Spreadtrum</w:t>
                            </w:r>
                            <w:proofErr w:type="spellEnd"/>
                            <w:r w:rsidRPr="00CA325F">
                              <w:rPr>
                                <w:rFonts w:ascii="Times New Roman" w:hAnsi="Times New Roman" w:cs="Times New Roman"/>
                                <w:sz w:val="20"/>
                                <w:szCs w:val="20"/>
                              </w:rPr>
                              <w:t>) supported extending K1 range, and 11 companies (</w:t>
                            </w:r>
                            <w:proofErr w:type="spellStart"/>
                            <w:r w:rsidRPr="00CA325F">
                              <w:rPr>
                                <w:rFonts w:ascii="Times New Roman" w:hAnsi="Times New Roman" w:cs="Times New Roman"/>
                                <w:sz w:val="20"/>
                                <w:szCs w:val="20"/>
                              </w:rPr>
                              <w:t>InterDigital</w:t>
                            </w:r>
                            <w:proofErr w:type="spellEnd"/>
                            <w:r w:rsidRPr="00CA325F">
                              <w:rPr>
                                <w:rFonts w:ascii="Times New Roman" w:hAnsi="Times New Roman" w:cs="Times New Roman"/>
                                <w:sz w:val="20"/>
                                <w:szCs w:val="20"/>
                              </w:rPr>
                              <w:t>, Qualcomm, Huawei, Samsung, Lenovo/MM, ETRI, Fraunhofer IIS/Fraunhofer HHI, Intel, Panasonic, LG, OPPO) were open to the enhancements.</w:t>
                            </w:r>
                          </w:p>
                        </w:txbxContent>
                      </wps:txbx>
                      <wps:bodyPr rot="0" vert="horz" wrap="square" lIns="91440" tIns="45720" rIns="91440" bIns="45720" anchor="t" anchorCtr="0" upright="1">
                        <a:noAutofit/>
                      </wps:bodyPr>
                    </wps:wsp>
                  </a:graphicData>
                </a:graphic>
              </wp:inline>
            </w:drawing>
          </mc:Choice>
          <mc:Fallback>
            <w:pict>
              <v:shape w14:anchorId="57FCC4CC" id="Text Box 44" o:spid="_x0000_s1047" type="#_x0000_t202" style="width:481.95pt;height: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" fillcolor="white [3201]" strokeweight=".5pt">
                <v:textbox>
                  <w:txbxContent>
                    <w:p w14:paraId="0A5CBE34" w14:textId="09D80E69"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4A59E0" w:rsidRPr="00CA325F" w:rsidRDefault="004A59E0" w:rsidP="00CA325F">
                      <w:pPr>
                        <w:rPr>
                          <w:rFonts w:ascii="Times New Roman" w:hAnsi="Times New Roman" w:cs="Times New Roman"/>
                          <w:sz w:val="20"/>
                          <w:szCs w:val="20"/>
                        </w:rPr>
                      </w:pPr>
                      <w:r w:rsidRPr="00CA325F">
                        <w:rPr>
                          <w:rFonts w:ascii="Times New Roman" w:hAnsi="Times New Roman" w:cs="Times New Roman"/>
                          <w:sz w:val="20"/>
                          <w:szCs w:val="20"/>
                        </w:rPr>
                        <w:t xml:space="preserve">Based on the offline discussion, up to 10 companies (CMCC, MediaTek, ZTE, CAICT, Thales, VIVO, Eutelsat, Ericsson, Xiaomi, </w:t>
                      </w:r>
                      <w:proofErr w:type="spellStart"/>
                      <w:r w:rsidRPr="00CA325F">
                        <w:rPr>
                          <w:rFonts w:ascii="Times New Roman" w:hAnsi="Times New Roman" w:cs="Times New Roman"/>
                          <w:sz w:val="20"/>
                          <w:szCs w:val="20"/>
                        </w:rPr>
                        <w:t>Spreadtrum</w:t>
                      </w:r>
                      <w:proofErr w:type="spellEnd"/>
                      <w:r w:rsidRPr="00CA325F">
                        <w:rPr>
                          <w:rFonts w:ascii="Times New Roman" w:hAnsi="Times New Roman" w:cs="Times New Roman"/>
                          <w:sz w:val="20"/>
                          <w:szCs w:val="20"/>
                        </w:rPr>
                        <w:t>) supported extending K1 range, and 11 companies (</w:t>
                      </w:r>
                      <w:proofErr w:type="spellStart"/>
                      <w:r w:rsidRPr="00CA325F">
                        <w:rPr>
                          <w:rFonts w:ascii="Times New Roman" w:hAnsi="Times New Roman" w:cs="Times New Roman"/>
                          <w:sz w:val="20"/>
                          <w:szCs w:val="20"/>
                        </w:rPr>
                        <w:t>InterDigital</w:t>
                      </w:r>
                      <w:proofErr w:type="spellEnd"/>
                      <w:r w:rsidRPr="00CA325F">
                        <w:rPr>
                          <w:rFonts w:ascii="Times New Roman" w:hAnsi="Times New Roman" w:cs="Times New Roman"/>
                          <w:sz w:val="20"/>
                          <w:szCs w:val="20"/>
                        </w:rPr>
                        <w:t>, Qualcomm, Huawei, Samsung, Lenovo/MM, ETRI, Fraunhofer IIS/Fraunhofer HHI, Intel, Panasonic, LG, OPPO) were open to the enhancements.</w:t>
                      </w:r>
                    </w:p>
                  </w:txbxContent>
                </v:textbox>
                <w10:anchorlock/>
              </v:shape>
            </w:pict>
          </mc:Fallback>
        </mc:AlternateContent>
      </w:r>
    </w:p>
    <w:p w14:paraId="6070C9B2" w14:textId="6A06775E" w:rsidR="00CA325F" w:rsidRDefault="00CA325F" w:rsidP="00CA325F">
      <w:pPr>
        <w:pStyle w:val="Heading2"/>
        <w:rPr>
          <w:lang w:val="en-US"/>
        </w:rPr>
      </w:pPr>
      <w:r>
        <w:rPr>
          <w:lang w:val="en-US"/>
        </w:rPr>
        <w:lastRenderedPageBreak/>
        <w:t>7</w:t>
      </w:r>
      <w:r w:rsidRPr="00A85EAA">
        <w:rPr>
          <w:lang w:val="en-US"/>
        </w:rPr>
        <w:t>.</w:t>
      </w:r>
      <w:r>
        <w:rPr>
          <w:lang w:val="en-US"/>
        </w:rPr>
        <w:t>2</w:t>
      </w:r>
      <w:r w:rsidRPr="00A85EAA">
        <w:rPr>
          <w:lang w:val="en-US"/>
        </w:rPr>
        <w:tab/>
      </w:r>
      <w:r>
        <w:rPr>
          <w:lang w:val="en-US"/>
        </w:rPr>
        <w:t>Company views</w:t>
      </w:r>
    </w:p>
    <w:p w14:paraId="61F692FF" w14:textId="77777777" w:rsidR="00CA325F" w:rsidRPr="00673504" w:rsidRDefault="00CA325F" w:rsidP="00CA325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DFD081A" w14:textId="3D00B5FA" w:rsidR="00CA325F" w:rsidRPr="00E23953" w:rsidRDefault="00CA325F" w:rsidP="00CA325F">
      <w:pPr>
        <w:jc w:val="both"/>
        <w:rPr>
          <w:rFonts w:ascii="Arial" w:hAnsi="Arial" w:cs="Arial"/>
          <w:b/>
          <w:bCs/>
          <w:u w:val="single"/>
          <w:lang w:eastAsia="ja-JP"/>
        </w:rPr>
      </w:pPr>
      <w:r w:rsidRPr="00E23953">
        <w:rPr>
          <w:rFonts w:ascii="Arial" w:hAnsi="Arial" w:cs="Arial"/>
          <w:b/>
          <w:bCs/>
          <w:u w:val="single"/>
          <w:lang w:eastAsia="ja-JP"/>
        </w:rPr>
        <w:t>Initial proposal 7.2 (Moderator):</w:t>
      </w:r>
    </w:p>
    <w:p w14:paraId="32CBB34C" w14:textId="5F1C156C" w:rsidR="00CA325F" w:rsidRPr="00E23953" w:rsidRDefault="00CA325F" w:rsidP="00CA325F">
      <w:pPr>
        <w:pStyle w:val="BodyText"/>
        <w:spacing w:line="256" w:lineRule="auto"/>
        <w:rPr>
          <w:rFonts w:cs="Arial"/>
        </w:rPr>
      </w:pPr>
      <w:r w:rsidRPr="00E23953">
        <w:rPr>
          <w:rFonts w:cs="Arial"/>
        </w:rPr>
        <w:t>Extend the value range of K1 from (</w:t>
      </w:r>
      <w:proofErr w:type="gramStart"/>
      <w:r w:rsidRPr="00E23953">
        <w:rPr>
          <w:rFonts w:cs="Arial"/>
        </w:rPr>
        <w:t>0..</w:t>
      </w:r>
      <w:proofErr w:type="gramEnd"/>
      <w:r w:rsidRPr="00E23953">
        <w:rPr>
          <w:rFonts w:cs="Arial"/>
        </w:rPr>
        <w:t>15) to (0..31)</w:t>
      </w:r>
    </w:p>
    <w:p w14:paraId="38BC63F1" w14:textId="666859C8" w:rsidR="00CA325F" w:rsidRPr="00E23953" w:rsidRDefault="00CA325F" w:rsidP="00363423">
      <w:pPr>
        <w:pStyle w:val="BodyText"/>
        <w:numPr>
          <w:ilvl w:val="0"/>
          <w:numId w:val="34"/>
        </w:numPr>
        <w:spacing w:line="256" w:lineRule="auto"/>
        <w:rPr>
          <w:rFonts w:cs="Arial"/>
        </w:rPr>
      </w:pPr>
      <w:r w:rsidRPr="00E23953">
        <w:rPr>
          <w:rFonts w:cs="Arial"/>
        </w:rPr>
        <w:t>FFS</w:t>
      </w:r>
      <w:r w:rsidR="00A93AB3" w:rsidRPr="00E23953">
        <w:rPr>
          <w:rFonts w:cs="Arial"/>
        </w:rPr>
        <w:t xml:space="preserve"> impact on </w:t>
      </w:r>
      <w:r w:rsidR="00A93AB3" w:rsidRPr="00E23953">
        <w:rPr>
          <w:rFonts w:eastAsiaTheme="majorEastAsia" w:cs="Arial"/>
        </w:rPr>
        <w:t>PDSCH-to-</w:t>
      </w:r>
      <w:proofErr w:type="spellStart"/>
      <w:r w:rsidR="00A93AB3" w:rsidRPr="00E23953">
        <w:rPr>
          <w:rFonts w:eastAsiaTheme="majorEastAsia" w:cs="Arial"/>
        </w:rPr>
        <w:t>HARQ_feedback</w:t>
      </w:r>
      <w:proofErr w:type="spellEnd"/>
      <w:r w:rsidR="00A93AB3" w:rsidRPr="00E23953">
        <w:rPr>
          <w:rFonts w:eastAsiaTheme="majorEastAsia" w:cs="Arial"/>
        </w:rPr>
        <w:t xml:space="preserve"> timing indicator field in DCI</w:t>
      </w:r>
    </w:p>
    <w:p w14:paraId="4C493415" w14:textId="77777777" w:rsidR="00A93AB3" w:rsidRPr="007631AB" w:rsidRDefault="00A93AB3" w:rsidP="00A93AB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064173" w14:paraId="60D6F84D" w14:textId="77777777" w:rsidTr="000B38B2">
        <w:tc>
          <w:tcPr>
            <w:tcW w:w="1795" w:type="dxa"/>
            <w:shd w:val="clear" w:color="auto" w:fill="FFC000" w:themeFill="accent4"/>
          </w:tcPr>
          <w:p w14:paraId="2F76B610" w14:textId="77777777" w:rsidR="00064173" w:rsidRDefault="00064173" w:rsidP="000B38B2">
            <w:pPr>
              <w:pStyle w:val="BodyText"/>
              <w:spacing w:line="256" w:lineRule="auto"/>
              <w:rPr>
                <w:rFonts w:cs="Arial"/>
              </w:rPr>
            </w:pPr>
            <w:r>
              <w:rPr>
                <w:rFonts w:cs="Arial"/>
              </w:rPr>
              <w:t>Company</w:t>
            </w:r>
          </w:p>
        </w:tc>
        <w:tc>
          <w:tcPr>
            <w:tcW w:w="7834" w:type="dxa"/>
            <w:shd w:val="clear" w:color="auto" w:fill="FFC000" w:themeFill="accent4"/>
          </w:tcPr>
          <w:p w14:paraId="78333DCE" w14:textId="77777777" w:rsidR="00064173" w:rsidRDefault="00064173" w:rsidP="000B38B2">
            <w:pPr>
              <w:pStyle w:val="BodyText"/>
              <w:spacing w:line="256" w:lineRule="auto"/>
              <w:rPr>
                <w:rFonts w:cs="Arial"/>
              </w:rPr>
            </w:pPr>
            <w:r>
              <w:rPr>
                <w:rFonts w:cs="Arial"/>
              </w:rPr>
              <w:t>Comments</w:t>
            </w:r>
          </w:p>
        </w:tc>
      </w:tr>
      <w:tr w:rsidR="00064173" w:rsidRPr="009353CF" w14:paraId="0A92D31C" w14:textId="77777777" w:rsidTr="000B38B2">
        <w:tc>
          <w:tcPr>
            <w:tcW w:w="1795" w:type="dxa"/>
          </w:tcPr>
          <w:p w14:paraId="3200948A" w14:textId="77777777" w:rsidR="00064173" w:rsidRPr="002843AA" w:rsidRDefault="00064173" w:rsidP="000B38B2">
            <w:pPr>
              <w:pStyle w:val="BodyText"/>
              <w:spacing w:line="256" w:lineRule="auto"/>
              <w:rPr>
                <w:rFonts w:cs="Arial"/>
              </w:rPr>
            </w:pPr>
            <w:r>
              <w:rPr>
                <w:rFonts w:cs="Arial" w:hint="eastAsia"/>
              </w:rPr>
              <w:t>CATT</w:t>
            </w:r>
          </w:p>
        </w:tc>
        <w:tc>
          <w:tcPr>
            <w:tcW w:w="7834" w:type="dxa"/>
          </w:tcPr>
          <w:p w14:paraId="5B4F418E" w14:textId="77777777" w:rsidR="00064173" w:rsidRPr="009353CF" w:rsidRDefault="00064173" w:rsidP="000B38B2">
            <w:pPr>
              <w:pStyle w:val="BodyText"/>
              <w:spacing w:line="256" w:lineRule="auto"/>
              <w:rPr>
                <w:rFonts w:cs="Arial"/>
              </w:rPr>
            </w:pPr>
            <w:r w:rsidRPr="009353CF">
              <w:rPr>
                <w:rFonts w:cs="Arial"/>
              </w:rPr>
              <w:t>W</w:t>
            </w:r>
            <w:r w:rsidRPr="009353CF">
              <w:rPr>
                <w:rFonts w:cs="Arial" w:hint="eastAsia"/>
              </w:rPr>
              <w:t>e are fine to this proposal, but the DCI change should be avoided.</w:t>
            </w:r>
          </w:p>
        </w:tc>
      </w:tr>
      <w:tr w:rsidR="00064173" w:rsidRPr="009353CF" w14:paraId="4DED93B1" w14:textId="77777777" w:rsidTr="000B38B2">
        <w:tc>
          <w:tcPr>
            <w:tcW w:w="1795" w:type="dxa"/>
          </w:tcPr>
          <w:p w14:paraId="3DB98993" w14:textId="77777777" w:rsidR="00064173" w:rsidRDefault="00064173" w:rsidP="000B38B2">
            <w:pPr>
              <w:pStyle w:val="BodyText"/>
              <w:spacing w:line="256" w:lineRule="auto"/>
              <w:rPr>
                <w:rFonts w:cs="Arial"/>
              </w:rPr>
            </w:pPr>
            <w:r>
              <w:rPr>
                <w:rFonts w:cs="Arial"/>
              </w:rPr>
              <w:t>Thales</w:t>
            </w:r>
          </w:p>
        </w:tc>
        <w:tc>
          <w:tcPr>
            <w:tcW w:w="7834" w:type="dxa"/>
          </w:tcPr>
          <w:p w14:paraId="11DFB348" w14:textId="77777777" w:rsidR="00064173" w:rsidRPr="009353CF" w:rsidRDefault="00064173" w:rsidP="000B38B2">
            <w:pPr>
              <w:pStyle w:val="BodyText"/>
              <w:spacing w:line="256" w:lineRule="auto"/>
              <w:rPr>
                <w:rFonts w:cs="Arial"/>
              </w:rPr>
            </w:pPr>
            <w:r w:rsidRPr="009353CF">
              <w:rPr>
                <w:rFonts w:cs="Arial"/>
              </w:rPr>
              <w:t>We are fine with the proposal</w:t>
            </w:r>
          </w:p>
        </w:tc>
      </w:tr>
      <w:tr w:rsidR="00064173" w:rsidRPr="009353CF" w14:paraId="6BE05B85" w14:textId="77777777" w:rsidTr="000B38B2">
        <w:tc>
          <w:tcPr>
            <w:tcW w:w="1795" w:type="dxa"/>
          </w:tcPr>
          <w:p w14:paraId="2E47D288" w14:textId="77777777" w:rsidR="00064173" w:rsidRDefault="00064173" w:rsidP="000B38B2">
            <w:pPr>
              <w:pStyle w:val="BodyText"/>
              <w:spacing w:line="256" w:lineRule="auto"/>
              <w:rPr>
                <w:rFonts w:cs="Arial"/>
              </w:rPr>
            </w:pPr>
            <w:r>
              <w:rPr>
                <w:rFonts w:cs="Arial" w:hint="eastAsia"/>
              </w:rPr>
              <w:t>ZTE</w:t>
            </w:r>
          </w:p>
        </w:tc>
        <w:tc>
          <w:tcPr>
            <w:tcW w:w="7834" w:type="dxa"/>
          </w:tcPr>
          <w:p w14:paraId="14646E18" w14:textId="77777777" w:rsidR="00064173" w:rsidRPr="009353CF" w:rsidRDefault="00064173" w:rsidP="000B38B2">
            <w:pPr>
              <w:pStyle w:val="BodyText"/>
              <w:spacing w:line="256" w:lineRule="auto"/>
              <w:rPr>
                <w:rFonts w:cs="Arial"/>
              </w:rPr>
            </w:pPr>
            <w:r w:rsidRPr="009353CF">
              <w:rPr>
                <w:rFonts w:cs="Arial"/>
              </w:rPr>
              <w:t>Supportive on the FL’s proposal.</w:t>
            </w:r>
          </w:p>
        </w:tc>
      </w:tr>
      <w:tr w:rsidR="00064173" w:rsidRPr="009353CF" w14:paraId="673D7B1C" w14:textId="77777777" w:rsidTr="000B38B2">
        <w:tc>
          <w:tcPr>
            <w:tcW w:w="1795" w:type="dxa"/>
          </w:tcPr>
          <w:p w14:paraId="1923DE20" w14:textId="77777777" w:rsidR="00064173" w:rsidRPr="009353CF" w:rsidRDefault="00064173" w:rsidP="000B38B2">
            <w:pPr>
              <w:pStyle w:val="BodyText"/>
              <w:spacing w:line="256" w:lineRule="auto"/>
              <w:rPr>
                <w:rFonts w:cs="Arial"/>
              </w:rPr>
            </w:pPr>
            <w:r>
              <w:rPr>
                <w:rFonts w:cs="Arial"/>
              </w:rPr>
              <w:t>Intel</w:t>
            </w:r>
          </w:p>
        </w:tc>
        <w:tc>
          <w:tcPr>
            <w:tcW w:w="7834" w:type="dxa"/>
          </w:tcPr>
          <w:p w14:paraId="100D3F2E" w14:textId="77777777" w:rsidR="00064173" w:rsidRPr="009353CF" w:rsidRDefault="00064173" w:rsidP="000B38B2">
            <w:pPr>
              <w:pStyle w:val="BodyText"/>
              <w:spacing w:line="256" w:lineRule="auto"/>
              <w:rPr>
                <w:rFonts w:cs="Arial"/>
              </w:rPr>
            </w:pPr>
            <w:r>
              <w:rPr>
                <w:rFonts w:cs="Arial"/>
              </w:rPr>
              <w:t>OK with the proposal</w:t>
            </w:r>
          </w:p>
        </w:tc>
      </w:tr>
      <w:tr w:rsidR="00064173" w:rsidRPr="009353CF" w14:paraId="46F8D7E4" w14:textId="77777777" w:rsidTr="000B38B2">
        <w:tc>
          <w:tcPr>
            <w:tcW w:w="1795" w:type="dxa"/>
          </w:tcPr>
          <w:p w14:paraId="3CA8D23D" w14:textId="77777777" w:rsidR="00064173" w:rsidRPr="009353CF" w:rsidRDefault="00064173" w:rsidP="000B38B2">
            <w:pPr>
              <w:pStyle w:val="BodyText"/>
              <w:spacing w:line="256" w:lineRule="auto"/>
              <w:rPr>
                <w:rFonts w:cs="Arial"/>
              </w:rPr>
            </w:pPr>
            <w:r>
              <w:rPr>
                <w:rFonts w:cs="Arial" w:hint="eastAsia"/>
              </w:rPr>
              <w:t>C</w:t>
            </w:r>
            <w:r>
              <w:rPr>
                <w:rFonts w:cs="Arial"/>
              </w:rPr>
              <w:t>MCC</w:t>
            </w:r>
          </w:p>
        </w:tc>
        <w:tc>
          <w:tcPr>
            <w:tcW w:w="7834" w:type="dxa"/>
          </w:tcPr>
          <w:p w14:paraId="33964BAC" w14:textId="77777777" w:rsidR="00064173" w:rsidRDefault="00064173" w:rsidP="000B38B2">
            <w:pPr>
              <w:pStyle w:val="BodyText"/>
              <w:spacing w:line="256" w:lineRule="auto"/>
              <w:rPr>
                <w:rFonts w:cs="Arial"/>
              </w:rPr>
            </w:pPr>
            <w:r>
              <w:rPr>
                <w:rFonts w:cs="Arial" w:hint="eastAsia"/>
              </w:rPr>
              <w:t>S</w:t>
            </w:r>
            <w:r>
              <w:rPr>
                <w:rFonts w:cs="Arial"/>
              </w:rPr>
              <w:t>upport the proposal.</w:t>
            </w:r>
          </w:p>
          <w:p w14:paraId="27E1D356" w14:textId="77777777" w:rsidR="00064173" w:rsidRPr="002C1B53" w:rsidRDefault="00064173" w:rsidP="000B38B2">
            <w:pPr>
              <w:spacing w:beforeLines="50" w:before="120" w:afterLines="50" w:after="120"/>
              <w:rPr>
                <w:rFonts w:cs="Arial"/>
              </w:rPr>
            </w:pPr>
            <w:r w:rsidRPr="002C1B53">
              <w:rPr>
                <w:rFonts w:cs="Arial" w:hint="eastAsia"/>
              </w:rPr>
              <w:t>As</w:t>
            </w:r>
            <w:r w:rsidRPr="002C1B53">
              <w:rPr>
                <w:rFonts w:cs="Arial"/>
              </w:rPr>
              <w:t xml:space="preserve"> discussed in our company’s contribution (R1-2101042), the benefits of K1 range extension were identified as following:</w:t>
            </w:r>
          </w:p>
          <w:p w14:paraId="1D755985"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Extending K1 value range is beneficial to guarantee all 32 HARQ processes’ feedback can be multiplexed in a HARQ-ACK codebook, at least for TDD or half-duplex FDD, which is important for ATG and HAPS.</w:t>
            </w:r>
          </w:p>
          <w:p w14:paraId="39F7FD89"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 xml:space="preserve">Even if UE-specific </w:t>
            </w:r>
            <w:proofErr w:type="spellStart"/>
            <w:r w:rsidRPr="002C1B53">
              <w:rPr>
                <w:rFonts w:ascii="Arial" w:eastAsiaTheme="minorEastAsia" w:hAnsi="Arial" w:cs="Arial"/>
              </w:rPr>
              <w:t>K_offset</w:t>
            </w:r>
            <w:proofErr w:type="spellEnd"/>
            <w:r w:rsidRPr="002C1B53">
              <w:rPr>
                <w:rFonts w:ascii="Arial" w:eastAsiaTheme="minorEastAsia" w:hAnsi="Arial" w:cs="Arial"/>
              </w:rPr>
              <w:t xml:space="preserve"> updating via high level signaling is supported, slightly extending K1/K2 value range (e.g., K1 value extend to 0..31) is also beneficial to significantly reduce the potential high level signaling overhead for frequently updating </w:t>
            </w:r>
            <w:proofErr w:type="spellStart"/>
            <w:r w:rsidRPr="002C1B53">
              <w:rPr>
                <w:rFonts w:ascii="Arial" w:eastAsiaTheme="minorEastAsia" w:hAnsi="Arial" w:cs="Arial"/>
              </w:rPr>
              <w:t>K_offset</w:t>
            </w:r>
            <w:proofErr w:type="spellEnd"/>
            <w:r w:rsidRPr="002C1B53">
              <w:rPr>
                <w:rFonts w:ascii="Arial" w:eastAsiaTheme="minorEastAsia" w:hAnsi="Arial" w:cs="Arial"/>
              </w:rPr>
              <w:t xml:space="preserve"> to capture rapidly changed RTT in LEO scenario.</w:t>
            </w:r>
          </w:p>
          <w:p w14:paraId="79C64FC7"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 xml:space="preserve">Not only updating </w:t>
            </w:r>
            <w:proofErr w:type="spellStart"/>
            <w:r w:rsidRPr="002C1B53">
              <w:rPr>
                <w:rFonts w:ascii="Arial" w:eastAsiaTheme="minorEastAsia" w:hAnsi="Arial" w:cs="Arial"/>
              </w:rPr>
              <w:t>K_offset</w:t>
            </w:r>
            <w:proofErr w:type="spellEnd"/>
            <w:r w:rsidRPr="002C1B53">
              <w:rPr>
                <w:rFonts w:ascii="Arial" w:eastAsiaTheme="minorEastAsia" w:hAnsi="Arial" w:cs="Arial"/>
              </w:rPr>
              <w:t xml:space="preserve"> but also extending K1/K2 are possible options to improve scheduling efficiency, latency performance, and HARQ process management.</w:t>
            </w:r>
          </w:p>
          <w:p w14:paraId="47EF6B6C" w14:textId="77777777" w:rsidR="00064173" w:rsidRPr="009353CF" w:rsidRDefault="00064173" w:rsidP="000B38B2">
            <w:pPr>
              <w:pStyle w:val="ListParagraph"/>
              <w:numPr>
                <w:ilvl w:val="0"/>
                <w:numId w:val="30"/>
              </w:numPr>
              <w:spacing w:beforeLines="50" w:before="120" w:afterLines="50" w:after="120"/>
              <w:contextualSpacing/>
              <w:rPr>
                <w:rFonts w:cs="Arial"/>
              </w:rPr>
            </w:pPr>
            <w:r w:rsidRPr="002C1B53">
              <w:rPr>
                <w:rFonts w:ascii="Arial" w:eastAsiaTheme="minorEastAsia" w:hAnsi="Arial" w:cs="Arial"/>
              </w:rPr>
              <w:t xml:space="preserve">If </w:t>
            </w:r>
            <w:proofErr w:type="spellStart"/>
            <w:r w:rsidRPr="002C1B53">
              <w:rPr>
                <w:rFonts w:ascii="Arial" w:eastAsiaTheme="minorEastAsia" w:hAnsi="Arial" w:cs="Arial"/>
              </w:rPr>
              <w:t>K_offset</w:t>
            </w:r>
            <w:proofErr w:type="spellEnd"/>
            <w:r w:rsidRPr="002C1B53">
              <w:rPr>
                <w:rFonts w:ascii="Arial" w:eastAsiaTheme="minorEastAsia" w:hAnsi="Arial" w:cs="Arial"/>
              </w:rPr>
              <w:t xml:space="preserve"> is updated via common signaling, extension of the K1/K2 values is valuable to migrate the close/near UE problem.</w:t>
            </w:r>
          </w:p>
        </w:tc>
      </w:tr>
      <w:tr w:rsidR="00064173" w:rsidRPr="009353CF" w14:paraId="119DF02D" w14:textId="77777777" w:rsidTr="000B38B2">
        <w:tc>
          <w:tcPr>
            <w:tcW w:w="1795" w:type="dxa"/>
          </w:tcPr>
          <w:p w14:paraId="537F0E82" w14:textId="77777777" w:rsidR="00064173" w:rsidRPr="00AB7174" w:rsidRDefault="00064173" w:rsidP="000B38B2">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4C5C7268" w14:textId="77777777" w:rsidR="00064173" w:rsidRPr="007647B6" w:rsidRDefault="00064173" w:rsidP="000B38B2">
            <w:pPr>
              <w:pStyle w:val="BodyText"/>
              <w:spacing w:line="256" w:lineRule="auto"/>
              <w:rPr>
                <w:rFonts w:eastAsia="Yu Mincho" w:cs="Arial"/>
              </w:rPr>
            </w:pPr>
            <w:r>
              <w:rPr>
                <w:rFonts w:eastAsia="Yu Mincho" w:cs="Arial"/>
              </w:rPr>
              <w:t xml:space="preserve">We are ok with the proposal. </w:t>
            </w:r>
          </w:p>
        </w:tc>
      </w:tr>
      <w:tr w:rsidR="00064173" w:rsidRPr="009353CF" w14:paraId="330E00E4" w14:textId="77777777" w:rsidTr="000B38B2">
        <w:tc>
          <w:tcPr>
            <w:tcW w:w="1795" w:type="dxa"/>
          </w:tcPr>
          <w:p w14:paraId="7313B381" w14:textId="77777777" w:rsidR="00064173" w:rsidRPr="009353CF" w:rsidRDefault="00064173" w:rsidP="000B38B2">
            <w:pPr>
              <w:pStyle w:val="BodyText"/>
              <w:spacing w:line="256" w:lineRule="auto"/>
              <w:rPr>
                <w:rFonts w:cs="Arial"/>
              </w:rPr>
            </w:pPr>
            <w:r>
              <w:rPr>
                <w:rFonts w:cs="Arial"/>
              </w:rPr>
              <w:t>MediaTek</w:t>
            </w:r>
          </w:p>
        </w:tc>
        <w:tc>
          <w:tcPr>
            <w:tcW w:w="7834" w:type="dxa"/>
          </w:tcPr>
          <w:p w14:paraId="55DA4ECD" w14:textId="77777777" w:rsidR="00064173" w:rsidRPr="009353CF" w:rsidRDefault="00064173" w:rsidP="000B38B2">
            <w:pPr>
              <w:pStyle w:val="BodyText"/>
              <w:spacing w:line="256" w:lineRule="auto"/>
              <w:rPr>
                <w:rFonts w:cs="Arial"/>
              </w:rPr>
            </w:pPr>
            <w:r>
              <w:rPr>
                <w:rFonts w:cs="Arial"/>
              </w:rPr>
              <w:t>Support proposal 7.2</w:t>
            </w:r>
          </w:p>
        </w:tc>
      </w:tr>
      <w:tr w:rsidR="00064173" w:rsidRPr="009353CF" w14:paraId="26A807AC" w14:textId="77777777" w:rsidTr="000B38B2">
        <w:tc>
          <w:tcPr>
            <w:tcW w:w="1795" w:type="dxa"/>
          </w:tcPr>
          <w:p w14:paraId="3B44EC51" w14:textId="77777777" w:rsidR="00064173" w:rsidRPr="009353CF" w:rsidRDefault="00064173" w:rsidP="000B38B2">
            <w:pPr>
              <w:pStyle w:val="BodyText"/>
              <w:spacing w:line="256" w:lineRule="auto"/>
              <w:rPr>
                <w:rFonts w:cs="Arial"/>
              </w:rPr>
            </w:pPr>
            <w:r>
              <w:rPr>
                <w:rFonts w:cs="Arial"/>
              </w:rPr>
              <w:t>Qualcomm</w:t>
            </w:r>
          </w:p>
        </w:tc>
        <w:tc>
          <w:tcPr>
            <w:tcW w:w="7834" w:type="dxa"/>
          </w:tcPr>
          <w:p w14:paraId="5E2AAFD3" w14:textId="77777777" w:rsidR="00064173" w:rsidRPr="009353CF" w:rsidRDefault="00064173" w:rsidP="000B38B2">
            <w:pPr>
              <w:pStyle w:val="BodyText"/>
              <w:spacing w:line="256" w:lineRule="auto"/>
              <w:rPr>
                <w:rFonts w:cs="Arial"/>
              </w:rPr>
            </w:pPr>
            <w:r>
              <w:rPr>
                <w:rFonts w:cs="Arial"/>
              </w:rPr>
              <w:t xml:space="preserve">We support the proposal if impact on DCI is avoided. </w:t>
            </w:r>
            <w:proofErr w:type="gramStart"/>
            <w:r>
              <w:rPr>
                <w:rFonts w:cs="Arial"/>
              </w:rPr>
              <w:t>Hence</w:t>
            </w:r>
            <w:proofErr w:type="gramEnd"/>
            <w:r>
              <w:rPr>
                <w:rFonts w:cs="Arial"/>
              </w:rPr>
              <w:t xml:space="preserve"> we propose to add the statement that “</w:t>
            </w:r>
            <w:r w:rsidRPr="000110C1">
              <w:rPr>
                <w:rFonts w:cs="Arial"/>
                <w:b/>
                <w:bCs/>
                <w:i/>
                <w:iCs/>
              </w:rPr>
              <w:t>without impact on the number bits in DCI</w:t>
            </w:r>
            <w:r>
              <w:rPr>
                <w:rFonts w:cs="Arial"/>
              </w:rPr>
              <w:t>”</w:t>
            </w:r>
          </w:p>
        </w:tc>
      </w:tr>
      <w:tr w:rsidR="00064173" w:rsidRPr="009353CF" w14:paraId="1915EAB9" w14:textId="77777777" w:rsidTr="000B38B2">
        <w:tc>
          <w:tcPr>
            <w:tcW w:w="1795" w:type="dxa"/>
          </w:tcPr>
          <w:p w14:paraId="173B190B" w14:textId="77777777" w:rsidR="00064173" w:rsidRPr="009353CF" w:rsidRDefault="00064173" w:rsidP="000B38B2">
            <w:pPr>
              <w:pStyle w:val="BodyText"/>
              <w:spacing w:line="256" w:lineRule="auto"/>
              <w:rPr>
                <w:rFonts w:cs="Arial"/>
              </w:rPr>
            </w:pPr>
            <w:proofErr w:type="spellStart"/>
            <w:r>
              <w:rPr>
                <w:rFonts w:cs="Arial" w:hint="eastAsia"/>
              </w:rPr>
              <w:t>Spreadtrum</w:t>
            </w:r>
            <w:proofErr w:type="spellEnd"/>
          </w:p>
        </w:tc>
        <w:tc>
          <w:tcPr>
            <w:tcW w:w="7834" w:type="dxa"/>
          </w:tcPr>
          <w:p w14:paraId="513C8061" w14:textId="77777777" w:rsidR="00064173" w:rsidRPr="009353CF" w:rsidRDefault="00064173" w:rsidP="000B38B2">
            <w:pPr>
              <w:pStyle w:val="BodyText"/>
              <w:spacing w:line="256" w:lineRule="auto"/>
              <w:rPr>
                <w:rFonts w:cs="Arial"/>
              </w:rPr>
            </w:pPr>
            <w:r w:rsidRPr="00E23145">
              <w:rPr>
                <w:rFonts w:cs="Arial"/>
              </w:rPr>
              <w:t>We are fine to this proposal</w:t>
            </w:r>
          </w:p>
        </w:tc>
      </w:tr>
      <w:tr w:rsidR="00064173" w:rsidRPr="009353CF" w14:paraId="56E63FBF" w14:textId="77777777" w:rsidTr="000B38B2">
        <w:tc>
          <w:tcPr>
            <w:tcW w:w="1795" w:type="dxa"/>
          </w:tcPr>
          <w:p w14:paraId="78DA7ABE" w14:textId="77777777" w:rsidR="00064173" w:rsidRPr="00F81A06" w:rsidRDefault="00064173" w:rsidP="000B38B2">
            <w:pPr>
              <w:pStyle w:val="BodyText"/>
              <w:spacing w:line="256" w:lineRule="auto"/>
              <w:rPr>
                <w:rFonts w:cs="Arial"/>
              </w:rPr>
            </w:pPr>
            <w:r>
              <w:rPr>
                <w:rFonts w:cs="Arial" w:hint="eastAsia"/>
              </w:rPr>
              <w:t>X</w:t>
            </w:r>
            <w:r>
              <w:rPr>
                <w:rFonts w:cs="Arial"/>
              </w:rPr>
              <w:t>iaomi</w:t>
            </w:r>
          </w:p>
        </w:tc>
        <w:tc>
          <w:tcPr>
            <w:tcW w:w="7834" w:type="dxa"/>
          </w:tcPr>
          <w:p w14:paraId="70A3CC6C" w14:textId="77777777" w:rsidR="00064173" w:rsidRPr="00F81A06" w:rsidRDefault="00064173" w:rsidP="000B38B2">
            <w:pPr>
              <w:pStyle w:val="BodyText"/>
              <w:spacing w:line="256" w:lineRule="auto"/>
              <w:rPr>
                <w:rFonts w:cs="Arial"/>
              </w:rPr>
            </w:pPr>
            <w:r>
              <w:rPr>
                <w:rFonts w:cs="Arial"/>
              </w:rPr>
              <w:t>Support this proposal</w:t>
            </w:r>
          </w:p>
        </w:tc>
      </w:tr>
      <w:tr w:rsidR="00064173" w:rsidRPr="009353CF" w14:paraId="4CB1BF0C" w14:textId="77777777" w:rsidTr="000B38B2">
        <w:tc>
          <w:tcPr>
            <w:tcW w:w="1795" w:type="dxa"/>
          </w:tcPr>
          <w:p w14:paraId="5A286D9C" w14:textId="77777777" w:rsidR="00064173" w:rsidRDefault="00064173" w:rsidP="000B38B2">
            <w:pPr>
              <w:pStyle w:val="BodyText"/>
              <w:spacing w:line="256" w:lineRule="auto"/>
              <w:rPr>
                <w:rFonts w:cs="Arial"/>
              </w:rPr>
            </w:pPr>
            <w:r>
              <w:rPr>
                <w:rFonts w:cs="Arial"/>
              </w:rPr>
              <w:t>Ericsson</w:t>
            </w:r>
          </w:p>
        </w:tc>
        <w:tc>
          <w:tcPr>
            <w:tcW w:w="7834" w:type="dxa"/>
          </w:tcPr>
          <w:p w14:paraId="5C01D0BD" w14:textId="77777777" w:rsidR="00064173" w:rsidRDefault="00064173" w:rsidP="000B38B2">
            <w:pPr>
              <w:pStyle w:val="BodyText"/>
              <w:spacing w:line="256" w:lineRule="auto"/>
              <w:rPr>
                <w:rFonts w:cs="Arial"/>
              </w:rPr>
            </w:pPr>
            <w:r>
              <w:rPr>
                <w:rFonts w:cs="Arial"/>
              </w:rPr>
              <w:t>Support</w:t>
            </w:r>
          </w:p>
        </w:tc>
      </w:tr>
      <w:tr w:rsidR="00064173" w:rsidRPr="009353CF" w14:paraId="7E8C90FE" w14:textId="77777777" w:rsidTr="000B38B2">
        <w:tc>
          <w:tcPr>
            <w:tcW w:w="1795" w:type="dxa"/>
          </w:tcPr>
          <w:p w14:paraId="59FB07C6" w14:textId="77777777" w:rsidR="00064173" w:rsidRPr="009624E0" w:rsidRDefault="00064173" w:rsidP="000B38B2">
            <w:pPr>
              <w:pStyle w:val="BodyText"/>
              <w:spacing w:line="256" w:lineRule="auto"/>
              <w:rPr>
                <w:rFonts w:cs="Arial"/>
              </w:rPr>
            </w:pPr>
            <w:r>
              <w:rPr>
                <w:rFonts w:cs="Arial" w:hint="eastAsia"/>
              </w:rPr>
              <w:t>v</w:t>
            </w:r>
            <w:r>
              <w:rPr>
                <w:rFonts w:cs="Arial"/>
              </w:rPr>
              <w:t>ivo</w:t>
            </w:r>
          </w:p>
        </w:tc>
        <w:tc>
          <w:tcPr>
            <w:tcW w:w="7834" w:type="dxa"/>
          </w:tcPr>
          <w:p w14:paraId="0E661DA9" w14:textId="77777777" w:rsidR="00064173" w:rsidRPr="009624E0" w:rsidRDefault="00064173" w:rsidP="000B38B2">
            <w:pPr>
              <w:pStyle w:val="BodyText"/>
              <w:spacing w:line="256" w:lineRule="auto"/>
              <w:rPr>
                <w:rFonts w:cs="Arial"/>
              </w:rPr>
            </w:pPr>
            <w:r>
              <w:rPr>
                <w:rFonts w:cs="Arial" w:hint="eastAsia"/>
              </w:rPr>
              <w:t>A</w:t>
            </w:r>
            <w:r>
              <w:rPr>
                <w:rFonts w:cs="Arial"/>
              </w:rPr>
              <w:t>gree</w:t>
            </w:r>
          </w:p>
        </w:tc>
      </w:tr>
      <w:tr w:rsidR="00064173" w:rsidRPr="009353CF" w14:paraId="599AD5F1" w14:textId="77777777" w:rsidTr="000B38B2">
        <w:tc>
          <w:tcPr>
            <w:tcW w:w="1795" w:type="dxa"/>
          </w:tcPr>
          <w:p w14:paraId="71A34DBE" w14:textId="77777777" w:rsidR="00064173" w:rsidRDefault="00064173" w:rsidP="000B38B2">
            <w:pPr>
              <w:pStyle w:val="BodyText"/>
              <w:spacing w:line="256" w:lineRule="auto"/>
              <w:rPr>
                <w:rFonts w:cs="Arial"/>
              </w:rPr>
            </w:pPr>
            <w:r>
              <w:rPr>
                <w:rFonts w:eastAsia="Malgun Gothic" w:cs="Arial" w:hint="eastAsia"/>
              </w:rPr>
              <w:t>Samsung</w:t>
            </w:r>
          </w:p>
        </w:tc>
        <w:tc>
          <w:tcPr>
            <w:tcW w:w="7834" w:type="dxa"/>
          </w:tcPr>
          <w:p w14:paraId="20EA5A67" w14:textId="77777777" w:rsidR="00064173" w:rsidRDefault="00064173" w:rsidP="000B38B2">
            <w:pPr>
              <w:pStyle w:val="BodyText"/>
              <w:spacing w:line="256" w:lineRule="auto"/>
              <w:rPr>
                <w:rFonts w:cs="Arial"/>
              </w:rPr>
            </w:pPr>
            <w:r>
              <w:rPr>
                <w:rFonts w:eastAsia="Malgun Gothic" w:cs="Arial" w:hint="eastAsia"/>
              </w:rPr>
              <w:t>Support</w:t>
            </w:r>
          </w:p>
        </w:tc>
      </w:tr>
      <w:tr w:rsidR="00064173" w:rsidRPr="009353CF" w14:paraId="6F71AEE9" w14:textId="77777777" w:rsidTr="000B38B2">
        <w:tc>
          <w:tcPr>
            <w:tcW w:w="1795" w:type="dxa"/>
          </w:tcPr>
          <w:p w14:paraId="240E650E" w14:textId="77777777" w:rsidR="00064173" w:rsidRPr="00141BD5" w:rsidRDefault="00064173" w:rsidP="000B38B2">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57479025" w14:textId="77777777" w:rsidR="00064173" w:rsidRPr="00141BD5" w:rsidRDefault="00064173" w:rsidP="000B38B2">
            <w:pPr>
              <w:pStyle w:val="BodyText"/>
              <w:spacing w:line="256" w:lineRule="auto"/>
              <w:rPr>
                <w:rFonts w:cs="Arial"/>
              </w:rPr>
            </w:pPr>
            <w:r>
              <w:rPr>
                <w:rFonts w:cs="Arial"/>
              </w:rPr>
              <w:t>Support this proposal and prefer implicit indication.</w:t>
            </w:r>
          </w:p>
        </w:tc>
      </w:tr>
      <w:tr w:rsidR="00064173" w:rsidRPr="009353CF" w14:paraId="0B0A44B8" w14:textId="77777777" w:rsidTr="000B38B2">
        <w:tc>
          <w:tcPr>
            <w:tcW w:w="1795" w:type="dxa"/>
          </w:tcPr>
          <w:p w14:paraId="775007D1" w14:textId="77777777" w:rsidR="00064173" w:rsidRDefault="00064173" w:rsidP="000B38B2">
            <w:pPr>
              <w:pStyle w:val="BodyText"/>
              <w:spacing w:line="256" w:lineRule="auto"/>
              <w:rPr>
                <w:rFonts w:cs="Arial"/>
              </w:rPr>
            </w:pPr>
            <w:r>
              <w:rPr>
                <w:rFonts w:cs="Arial" w:hint="eastAsia"/>
              </w:rPr>
              <w:lastRenderedPageBreak/>
              <w:t>L</w:t>
            </w:r>
            <w:r>
              <w:rPr>
                <w:rFonts w:cs="Arial"/>
              </w:rPr>
              <w:t>enovo/MM</w:t>
            </w:r>
          </w:p>
        </w:tc>
        <w:tc>
          <w:tcPr>
            <w:tcW w:w="7834" w:type="dxa"/>
          </w:tcPr>
          <w:p w14:paraId="5448E1C6" w14:textId="77777777" w:rsidR="00064173" w:rsidRDefault="00064173" w:rsidP="000B38B2">
            <w:pPr>
              <w:pStyle w:val="BodyText"/>
              <w:spacing w:line="256" w:lineRule="auto"/>
              <w:rPr>
                <w:rFonts w:cs="Arial"/>
              </w:rPr>
            </w:pPr>
            <w:r>
              <w:rPr>
                <w:rFonts w:cs="Arial" w:hint="eastAsia"/>
              </w:rPr>
              <w:t>S</w:t>
            </w:r>
            <w:r>
              <w:rPr>
                <w:rFonts w:cs="Arial"/>
              </w:rPr>
              <w:t>upport the proposal. And we prefer that the size o</w:t>
            </w:r>
            <w:r w:rsidRPr="00A94312">
              <w:rPr>
                <w:rFonts w:cs="Arial"/>
              </w:rPr>
              <w:t xml:space="preserve">f </w:t>
            </w:r>
            <w:r w:rsidRPr="00A94312">
              <w:rPr>
                <w:rFonts w:eastAsiaTheme="majorEastAsia" w:cs="Arial"/>
              </w:rPr>
              <w:t>PDSCH-to-</w:t>
            </w:r>
            <w:proofErr w:type="spellStart"/>
            <w:r w:rsidRPr="00A94312">
              <w:rPr>
                <w:rFonts w:eastAsiaTheme="majorEastAsia" w:cs="Arial"/>
              </w:rPr>
              <w:t>HARQ_feedback</w:t>
            </w:r>
            <w:proofErr w:type="spellEnd"/>
            <w:r w:rsidRPr="00A94312">
              <w:rPr>
                <w:rFonts w:eastAsiaTheme="majorEastAsia" w:cs="Arial"/>
              </w:rPr>
              <w:t xml:space="preserve"> timing indicator field in DCI is not changed</w:t>
            </w:r>
            <w:r>
              <w:rPr>
                <w:rFonts w:eastAsiaTheme="majorEastAsia" w:cs="Arial"/>
              </w:rPr>
              <w:t>.</w:t>
            </w:r>
          </w:p>
        </w:tc>
      </w:tr>
      <w:tr w:rsidR="00064173" w:rsidRPr="009353CF" w14:paraId="2BA996B9" w14:textId="77777777" w:rsidTr="000B38B2">
        <w:tc>
          <w:tcPr>
            <w:tcW w:w="1795" w:type="dxa"/>
          </w:tcPr>
          <w:p w14:paraId="23FB0DE1" w14:textId="77777777" w:rsidR="00064173" w:rsidRDefault="00064173" w:rsidP="000B38B2">
            <w:pPr>
              <w:pStyle w:val="BodyText"/>
              <w:spacing w:line="256" w:lineRule="auto"/>
              <w:rPr>
                <w:rFonts w:cs="Arial"/>
              </w:rPr>
            </w:pPr>
            <w:r>
              <w:rPr>
                <w:rFonts w:cs="Arial"/>
              </w:rPr>
              <w:t>CAICT</w:t>
            </w:r>
          </w:p>
        </w:tc>
        <w:tc>
          <w:tcPr>
            <w:tcW w:w="7834" w:type="dxa"/>
          </w:tcPr>
          <w:p w14:paraId="71502BB4" w14:textId="77777777" w:rsidR="00064173" w:rsidRDefault="00064173" w:rsidP="000B38B2">
            <w:pPr>
              <w:pStyle w:val="BodyText"/>
              <w:spacing w:line="256" w:lineRule="auto"/>
              <w:rPr>
                <w:rFonts w:cs="Arial"/>
              </w:rPr>
            </w:pPr>
            <w:r>
              <w:rPr>
                <w:rFonts w:cs="Arial" w:hint="eastAsia"/>
              </w:rPr>
              <w:t>W</w:t>
            </w:r>
            <w:r>
              <w:rPr>
                <w:rFonts w:cs="Arial"/>
              </w:rPr>
              <w:t xml:space="preserve">e think if </w:t>
            </w:r>
            <w:r w:rsidRPr="00433644">
              <w:rPr>
                <w:rFonts w:cs="Arial"/>
              </w:rPr>
              <w:t xml:space="preserve">UE-specific </w:t>
            </w:r>
            <w:proofErr w:type="spellStart"/>
            <w:r w:rsidRPr="00433644">
              <w:rPr>
                <w:rFonts w:cs="Arial"/>
              </w:rPr>
              <w:t>K_offset</w:t>
            </w:r>
            <w:proofErr w:type="spellEnd"/>
            <w:r w:rsidRPr="00433644">
              <w:rPr>
                <w:rFonts w:cs="Arial"/>
              </w:rPr>
              <w:t xml:space="preserve"> updating </w:t>
            </w:r>
            <w:r>
              <w:rPr>
                <w:rFonts w:cs="Arial"/>
              </w:rPr>
              <w:t>is supported</w:t>
            </w:r>
            <w:r w:rsidRPr="00433644">
              <w:rPr>
                <w:rFonts w:cs="Arial"/>
              </w:rPr>
              <w:t>, the need of extending K1 range would be marginal in FDD.</w:t>
            </w:r>
            <w:r>
              <w:rPr>
                <w:rFonts w:cs="Arial"/>
              </w:rPr>
              <w:t xml:space="preserve"> In TDD, </w:t>
            </w:r>
            <w:r w:rsidRPr="00433644">
              <w:rPr>
                <w:rFonts w:cs="Arial"/>
              </w:rPr>
              <w:t>K1</w:t>
            </w:r>
            <w:r>
              <w:rPr>
                <w:rFonts w:cs="Arial"/>
              </w:rPr>
              <w:t xml:space="preserve"> range extension could be considered to support </w:t>
            </w:r>
            <w:r w:rsidRPr="00433644">
              <w:rPr>
                <w:rFonts w:cs="Arial"/>
              </w:rPr>
              <w:t>more contiguous DL slots</w:t>
            </w:r>
            <w:r>
              <w:rPr>
                <w:rFonts w:cs="Arial"/>
              </w:rPr>
              <w:t>. For the extension, we prefer DCI bit field is not extended.</w:t>
            </w:r>
          </w:p>
        </w:tc>
      </w:tr>
      <w:tr w:rsidR="00064173" w:rsidRPr="009353CF" w14:paraId="2002FFCD" w14:textId="77777777" w:rsidTr="000B38B2">
        <w:tc>
          <w:tcPr>
            <w:tcW w:w="1795" w:type="dxa"/>
          </w:tcPr>
          <w:p w14:paraId="2407F447" w14:textId="77777777" w:rsidR="00064173" w:rsidRDefault="00064173" w:rsidP="000B38B2">
            <w:pPr>
              <w:pStyle w:val="BodyText"/>
              <w:spacing w:line="256" w:lineRule="auto"/>
              <w:rPr>
                <w:rFonts w:cs="Arial"/>
              </w:rPr>
            </w:pPr>
            <w:r>
              <w:rPr>
                <w:rFonts w:cs="Arial"/>
              </w:rPr>
              <w:t>APT</w:t>
            </w:r>
          </w:p>
        </w:tc>
        <w:tc>
          <w:tcPr>
            <w:tcW w:w="7834" w:type="dxa"/>
          </w:tcPr>
          <w:p w14:paraId="6032FCB1" w14:textId="77777777" w:rsidR="00064173" w:rsidRDefault="00064173" w:rsidP="000B38B2">
            <w:pPr>
              <w:pStyle w:val="BodyText"/>
              <w:spacing w:line="256" w:lineRule="auto"/>
              <w:rPr>
                <w:rFonts w:cs="Arial"/>
              </w:rPr>
            </w:pPr>
            <w:r>
              <w:rPr>
                <w:rFonts w:cs="Arial"/>
              </w:rPr>
              <w:t xml:space="preserve">Open but prefer not to support </w:t>
            </w:r>
            <w:r w:rsidRPr="00A93AB3">
              <w:rPr>
                <w:rFonts w:cs="Arial"/>
                <w:b/>
                <w:bCs/>
                <w:highlight w:val="yellow"/>
                <w:u w:val="single"/>
              </w:rPr>
              <w:t>Initial proposal 7.2</w:t>
            </w:r>
            <w:r>
              <w:rPr>
                <w:rFonts w:cs="Arial"/>
                <w:b/>
                <w:bCs/>
                <w:u w:val="single"/>
              </w:rPr>
              <w:t>.</w:t>
            </w:r>
          </w:p>
          <w:p w14:paraId="1F14F549" w14:textId="77777777" w:rsidR="00064173" w:rsidRDefault="00064173" w:rsidP="000B38B2">
            <w:pPr>
              <w:pStyle w:val="BodyText"/>
              <w:spacing w:line="256" w:lineRule="auto"/>
              <w:rPr>
                <w:rFonts w:cs="Arial"/>
              </w:rPr>
            </w:pPr>
            <w:r>
              <w:rPr>
                <w:rFonts w:cs="Arial"/>
              </w:rPr>
              <w:t xml:space="preserve">Regarding ZTE’s </w:t>
            </w:r>
            <w:r w:rsidRPr="00566253">
              <w:rPr>
                <w:rFonts w:cs="Arial"/>
              </w:rPr>
              <w:t xml:space="preserve">Proposal 5: Extension of </w:t>
            </w:r>
            <w:r>
              <w:rPr>
                <w:rFonts w:cs="Arial"/>
              </w:rPr>
              <w:t xml:space="preserve">the </w:t>
            </w:r>
            <w:r w:rsidRPr="00566253">
              <w:rPr>
                <w:rFonts w:cs="Arial"/>
              </w:rPr>
              <w:t>value range of K1 should be supported when the HARQ process number is larger than X. e.g. X=16</w:t>
            </w:r>
            <w:r>
              <w:rPr>
                <w:rFonts w:cs="Arial"/>
              </w:rPr>
              <w:t xml:space="preserve">, we wonder why K1 is related to a HARQ process number. </w:t>
            </w:r>
          </w:p>
          <w:p w14:paraId="0212A2FA" w14:textId="77777777" w:rsidR="00064173" w:rsidRDefault="00064173" w:rsidP="000B38B2">
            <w:pPr>
              <w:pStyle w:val="BodyText"/>
              <w:spacing w:line="256" w:lineRule="auto"/>
              <w:rPr>
                <w:rFonts w:cs="Arial"/>
              </w:rPr>
            </w:pPr>
            <w:r>
              <w:rPr>
                <w:rFonts w:cs="Arial"/>
              </w:rPr>
              <w:t>Even we extend the value range of K1, NW still needs to use two DCIs to schedule two HARQ processes. Why not simply let NW perform better scheduling timing rather than enlarging the scheduling range of each DCI.</w:t>
            </w:r>
          </w:p>
        </w:tc>
      </w:tr>
      <w:tr w:rsidR="00064173" w:rsidRPr="009353CF" w14:paraId="79C3E709" w14:textId="77777777" w:rsidTr="000B38B2">
        <w:tc>
          <w:tcPr>
            <w:tcW w:w="1795" w:type="dxa"/>
          </w:tcPr>
          <w:p w14:paraId="2E1C310B" w14:textId="77777777" w:rsidR="00064173" w:rsidRDefault="00064173" w:rsidP="000B38B2">
            <w:pPr>
              <w:pStyle w:val="BodyText"/>
              <w:spacing w:line="256" w:lineRule="auto"/>
              <w:rPr>
                <w:rFonts w:cs="Arial"/>
              </w:rPr>
            </w:pPr>
            <w:r>
              <w:rPr>
                <w:rFonts w:cs="Arial"/>
              </w:rPr>
              <w:t>Nokia, Nokia Shanghai Bell</w:t>
            </w:r>
          </w:p>
        </w:tc>
        <w:tc>
          <w:tcPr>
            <w:tcW w:w="7834" w:type="dxa"/>
          </w:tcPr>
          <w:p w14:paraId="0A924E1D" w14:textId="77777777" w:rsidR="00064173" w:rsidRDefault="00064173" w:rsidP="000B38B2">
            <w:pPr>
              <w:pStyle w:val="BodyText"/>
              <w:spacing w:line="256" w:lineRule="auto"/>
              <w:rPr>
                <w:rFonts w:cs="Arial"/>
              </w:rPr>
            </w:pPr>
            <w:r w:rsidRPr="00C14C1E">
              <w:rPr>
                <w:rFonts w:cs="Arial"/>
              </w:rPr>
              <w:t>It is unclear the r</w:t>
            </w:r>
            <w:r>
              <w:rPr>
                <w:rFonts w:cs="Arial"/>
              </w:rPr>
              <w:t>elevance of extending k1. TDD was not part of the initial scope of NTN, and it is yet to be deemed relevant the case where the number of HARQ processes is doubled to 32, as that depends on new SFI.</w:t>
            </w:r>
          </w:p>
          <w:p w14:paraId="29CB5D38" w14:textId="77777777" w:rsidR="00064173" w:rsidRDefault="00064173" w:rsidP="000B38B2">
            <w:pPr>
              <w:pStyle w:val="BodyText"/>
              <w:spacing w:line="256" w:lineRule="auto"/>
              <w:rPr>
                <w:rFonts w:cs="Arial"/>
              </w:rPr>
            </w:pPr>
            <w:r>
              <w:rPr>
                <w:rFonts w:cs="Arial"/>
              </w:rPr>
              <w:t xml:space="preserve">Given that the NTN system may already be pressed by the long RTD, we see no reasons to extend the possibility to further delay the HARQ-ACK transmission. </w:t>
            </w:r>
          </w:p>
        </w:tc>
      </w:tr>
      <w:tr w:rsidR="00064173" w:rsidRPr="009353CF" w14:paraId="757B9079" w14:textId="77777777" w:rsidTr="000B38B2">
        <w:tc>
          <w:tcPr>
            <w:tcW w:w="1795" w:type="dxa"/>
          </w:tcPr>
          <w:p w14:paraId="6B833F39" w14:textId="77777777" w:rsidR="00064173" w:rsidRPr="003B19BD" w:rsidRDefault="00064173" w:rsidP="000B38B2">
            <w:pPr>
              <w:pStyle w:val="BodyText"/>
              <w:spacing w:line="256" w:lineRule="auto"/>
              <w:rPr>
                <w:rFonts w:eastAsia="Yu Mincho" w:cs="Arial"/>
              </w:rPr>
            </w:pPr>
            <w:r>
              <w:rPr>
                <w:rFonts w:eastAsia="Yu Mincho" w:cs="Arial" w:hint="eastAsia"/>
              </w:rPr>
              <w:t>NTT Docomo</w:t>
            </w:r>
          </w:p>
        </w:tc>
        <w:tc>
          <w:tcPr>
            <w:tcW w:w="7834" w:type="dxa"/>
          </w:tcPr>
          <w:p w14:paraId="251D70C2" w14:textId="77777777" w:rsidR="00064173" w:rsidRPr="00C14C1E" w:rsidRDefault="00064173" w:rsidP="000B38B2">
            <w:pPr>
              <w:pStyle w:val="BodyText"/>
              <w:spacing w:line="256" w:lineRule="auto"/>
              <w:rPr>
                <w:rFonts w:cs="Arial"/>
              </w:rPr>
            </w:pPr>
            <w:r>
              <w:rPr>
                <w:rFonts w:eastAsiaTheme="majorEastAsia"/>
              </w:rPr>
              <w:t>Support this proposal c</w:t>
            </w:r>
            <w:r w:rsidRPr="003B19BD">
              <w:rPr>
                <w:rFonts w:eastAsiaTheme="majorEastAsia"/>
              </w:rPr>
              <w:t>onsidering that the number of HARQ processes will increase from 16</w:t>
            </w:r>
            <w:r>
              <w:rPr>
                <w:rFonts w:eastAsiaTheme="majorEastAsia"/>
              </w:rPr>
              <w:t xml:space="preserve">, </w:t>
            </w:r>
            <w:r w:rsidRPr="009353CF">
              <w:rPr>
                <w:rFonts w:cs="Arial" w:hint="eastAsia"/>
              </w:rPr>
              <w:t>but the DCI change should be avoided.</w:t>
            </w:r>
          </w:p>
        </w:tc>
      </w:tr>
    </w:tbl>
    <w:p w14:paraId="0D5CD450" w14:textId="4D601125" w:rsidR="002440BB" w:rsidRDefault="002440BB" w:rsidP="00E77B9C">
      <w:pPr>
        <w:jc w:val="both"/>
        <w:rPr>
          <w:rFonts w:ascii="Arial" w:hAnsi="Arial"/>
        </w:rPr>
      </w:pPr>
    </w:p>
    <w:p w14:paraId="6A8C6B01" w14:textId="02F675D6" w:rsidR="00064173" w:rsidRDefault="00064173" w:rsidP="00064173">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F86B4B7" w14:textId="7952B0D3" w:rsidR="00064173" w:rsidRDefault="00064173" w:rsidP="00064173">
      <w:pPr>
        <w:jc w:val="both"/>
        <w:rPr>
          <w:rFonts w:ascii="Arial" w:hAnsi="Arial" w:cs="Arial"/>
        </w:rPr>
      </w:pPr>
      <w:r w:rsidRPr="00064173">
        <w:rPr>
          <w:rFonts w:ascii="Arial" w:hAnsi="Arial" w:cs="Arial"/>
        </w:rPr>
        <w:t xml:space="preserve">In the first round of email discussion, 19 companies provided views on this proposal. </w:t>
      </w:r>
    </w:p>
    <w:p w14:paraId="2AD7222F" w14:textId="77777777" w:rsidR="00064173" w:rsidRDefault="00064173" w:rsidP="009F4D00">
      <w:pPr>
        <w:pStyle w:val="ListParagraph"/>
        <w:numPr>
          <w:ilvl w:val="0"/>
          <w:numId w:val="53"/>
        </w:numPr>
        <w:jc w:val="both"/>
        <w:rPr>
          <w:rFonts w:ascii="Arial" w:hAnsi="Arial" w:cs="Arial"/>
        </w:rPr>
      </w:pPr>
      <w:r w:rsidRPr="00064173">
        <w:rPr>
          <w:rFonts w:ascii="Arial" w:hAnsi="Arial" w:cs="Arial"/>
        </w:rPr>
        <w:t xml:space="preserve">[Qualcomm, Lenovo/MM, CAICT, NTT Docomo] support / are fine with the proposal, conditioning on avoiding the impact on number of bits in DCI. </w:t>
      </w:r>
    </w:p>
    <w:p w14:paraId="6D5113A3" w14:textId="77777777" w:rsidR="00064173" w:rsidRDefault="00064173" w:rsidP="009F4D00">
      <w:pPr>
        <w:pStyle w:val="ListParagraph"/>
        <w:numPr>
          <w:ilvl w:val="0"/>
          <w:numId w:val="53"/>
        </w:numPr>
        <w:jc w:val="both"/>
        <w:rPr>
          <w:rFonts w:ascii="Arial" w:hAnsi="Arial" w:cs="Arial"/>
        </w:rPr>
      </w:pPr>
      <w:r w:rsidRPr="00064173">
        <w:rPr>
          <w:rFonts w:ascii="Arial" w:hAnsi="Arial" w:cs="Arial"/>
        </w:rPr>
        <w:t xml:space="preserve">[APT, Nokia/NSB] do not support the proposal. </w:t>
      </w:r>
    </w:p>
    <w:p w14:paraId="40EEC66A" w14:textId="13F356B9" w:rsidR="00064173" w:rsidRPr="00064173" w:rsidRDefault="00064173" w:rsidP="009F4D00">
      <w:pPr>
        <w:pStyle w:val="ListParagraph"/>
        <w:numPr>
          <w:ilvl w:val="0"/>
          <w:numId w:val="53"/>
        </w:numPr>
        <w:jc w:val="both"/>
        <w:rPr>
          <w:rFonts w:ascii="Arial" w:hAnsi="Arial" w:cs="Arial"/>
        </w:rPr>
      </w:pPr>
      <w:r w:rsidRPr="00064173">
        <w:rPr>
          <w:rFonts w:ascii="Arial" w:hAnsi="Arial" w:cs="Arial"/>
        </w:rPr>
        <w:t>All the other companies support / are fine with the proposal.</w:t>
      </w:r>
    </w:p>
    <w:p w14:paraId="327F63C3" w14:textId="77777777" w:rsidR="00064173" w:rsidRDefault="00064173" w:rsidP="00064173">
      <w:pPr>
        <w:jc w:val="both"/>
        <w:rPr>
          <w:rFonts w:ascii="Arial" w:hAnsi="Arial" w:cs="Arial"/>
        </w:rPr>
      </w:pPr>
    </w:p>
    <w:p w14:paraId="5C1F7719" w14:textId="77777777" w:rsidR="00C8674A" w:rsidRPr="00C8674A" w:rsidRDefault="00C8674A" w:rsidP="00C8674A">
      <w:pPr>
        <w:jc w:val="both"/>
        <w:rPr>
          <w:rFonts w:ascii="Arial" w:hAnsi="Arial" w:cs="Arial"/>
        </w:rPr>
      </w:pPr>
      <w:r w:rsidRPr="00C8674A">
        <w:rPr>
          <w:rFonts w:ascii="Arial" w:hAnsi="Arial" w:cs="Arial"/>
        </w:rPr>
        <w:t>The following agreement was made at the GTW session on 01/29/2021:</w:t>
      </w:r>
    </w:p>
    <w:p w14:paraId="509CE075" w14:textId="77777777" w:rsidR="00C8674A" w:rsidRPr="00C8674A" w:rsidRDefault="00C8674A" w:rsidP="00C8674A">
      <w:pPr>
        <w:ind w:left="567"/>
        <w:rPr>
          <w:rFonts w:ascii="Arial" w:eastAsia="Batang" w:hAnsi="Arial" w:cs="Arial"/>
          <w:sz w:val="20"/>
          <w:szCs w:val="24"/>
          <w:lang w:eastAsia="x-none"/>
        </w:rPr>
      </w:pPr>
      <w:r w:rsidRPr="00C8674A">
        <w:rPr>
          <w:rFonts w:ascii="Arial" w:hAnsi="Arial" w:cs="Arial"/>
          <w:highlight w:val="green"/>
          <w:lang w:eastAsia="x-none"/>
        </w:rPr>
        <w:t>Agreement:</w:t>
      </w:r>
    </w:p>
    <w:p w14:paraId="2D5BC50B" w14:textId="77777777" w:rsidR="00C8674A" w:rsidRPr="00C8674A" w:rsidRDefault="00C8674A" w:rsidP="00C8674A">
      <w:pPr>
        <w:ind w:left="567"/>
        <w:rPr>
          <w:rFonts w:ascii="Arial" w:hAnsi="Arial" w:cs="Arial"/>
          <w:lang w:eastAsia="x-none"/>
        </w:rPr>
      </w:pPr>
      <w:r w:rsidRPr="00C8674A">
        <w:rPr>
          <w:rFonts w:ascii="Arial" w:hAnsi="Arial" w:cs="Arial"/>
          <w:lang w:eastAsia="x-none"/>
        </w:rPr>
        <w:t>For unpaired spectrum, extend the value range of K1 from (</w:t>
      </w:r>
      <w:proofErr w:type="gramStart"/>
      <w:r w:rsidRPr="00C8674A">
        <w:rPr>
          <w:rFonts w:ascii="Arial" w:hAnsi="Arial" w:cs="Arial"/>
          <w:lang w:eastAsia="x-none"/>
        </w:rPr>
        <w:t>0..</w:t>
      </w:r>
      <w:proofErr w:type="gramEnd"/>
      <w:r w:rsidRPr="00C8674A">
        <w:rPr>
          <w:rFonts w:ascii="Arial" w:hAnsi="Arial" w:cs="Arial"/>
          <w:lang w:eastAsia="x-none"/>
        </w:rPr>
        <w:t xml:space="preserve">15) to (0..31) </w:t>
      </w:r>
    </w:p>
    <w:p w14:paraId="797E97AC" w14:textId="390DA9D3" w:rsidR="00064173" w:rsidRPr="00C8674A" w:rsidRDefault="00C8674A" w:rsidP="00C8674A">
      <w:pPr>
        <w:ind w:left="567"/>
        <w:rPr>
          <w:rFonts w:ascii="Arial" w:hAnsi="Arial" w:cs="Arial"/>
          <w:lang w:eastAsia="x-none"/>
        </w:rPr>
      </w:pPr>
      <w:r w:rsidRPr="00C8674A">
        <w:rPr>
          <w:rFonts w:ascii="Arial" w:hAnsi="Arial" w:cs="Arial"/>
          <w:lang w:eastAsia="x-none"/>
        </w:rPr>
        <w:t>FFS: Whether there is an impact on the size of the PDSCH-to-</w:t>
      </w:r>
      <w:proofErr w:type="spellStart"/>
      <w:r w:rsidRPr="00C8674A">
        <w:rPr>
          <w:rFonts w:ascii="Arial" w:hAnsi="Arial" w:cs="Arial"/>
          <w:lang w:eastAsia="x-none"/>
        </w:rPr>
        <w:t>HARQ_feedback</w:t>
      </w:r>
      <w:proofErr w:type="spellEnd"/>
      <w:r w:rsidRPr="00C8674A">
        <w:rPr>
          <w:rFonts w:ascii="Arial" w:hAnsi="Arial" w:cs="Arial"/>
          <w:lang w:eastAsia="x-none"/>
        </w:rPr>
        <w:t xml:space="preserve"> timing indicator field in DCI.</w:t>
      </w:r>
    </w:p>
    <w:p w14:paraId="65EEF8FD" w14:textId="1BD2E93D" w:rsidR="002440BB" w:rsidRDefault="002440BB" w:rsidP="00E77B9C">
      <w:pPr>
        <w:jc w:val="both"/>
        <w:rPr>
          <w:rFonts w:ascii="Arial" w:hAnsi="Arial"/>
        </w:rPr>
      </w:pPr>
    </w:p>
    <w:p w14:paraId="2EFB64DE" w14:textId="677E6648" w:rsidR="002440BB" w:rsidRPr="00A85EAA" w:rsidRDefault="002440BB" w:rsidP="002440BB">
      <w:pPr>
        <w:pStyle w:val="Heading1"/>
        <w:rPr>
          <w:lang w:val="en-US"/>
        </w:rPr>
      </w:pPr>
      <w:r>
        <w:rPr>
          <w:lang w:val="en-US"/>
        </w:rPr>
        <w:lastRenderedPageBreak/>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318FEF8" w:rsidR="00CF5372" w:rsidRDefault="00CF5372" w:rsidP="00CF5372">
      <w:pPr>
        <w:jc w:val="both"/>
        <w:rPr>
          <w:rFonts w:ascii="Arial" w:hAnsi="Arial" w:cs="Arial"/>
          <w:lang w:eastAsia="ja-JP"/>
        </w:rPr>
      </w:pPr>
      <w:r>
        <w:rPr>
          <w:rFonts w:ascii="Arial" w:hAnsi="Arial" w:cs="Arial"/>
          <w:lang w:eastAsia="ja-JP"/>
        </w:rPr>
        <w:t>At RAN1#104-e,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E75FFF5">
                <wp:extent cx="6120765" cy="4579620"/>
                <wp:effectExtent l="0" t="0" r="13335" b="1143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9620"/>
                        </a:xfrm>
                        <a:prstGeom prst="rect">
                          <a:avLst/>
                        </a:prstGeom>
                        <a:solidFill>
                          <a:schemeClr val="lt1">
                            <a:lumMod val="100000"/>
                            <a:lumOff val="0"/>
                          </a:schemeClr>
                        </a:solidFill>
                        <a:ln w="6350">
                          <a:solidFill>
                            <a:srgbClr val="000000"/>
                          </a:solidFill>
                          <a:miter lim="800000"/>
                          <a:headEnd/>
                          <a:tailEnd/>
                        </a:ln>
                      </wps:spPr>
                      <wps:txbx>
                        <w:txbxContent>
                          <w:p w14:paraId="3C1D7A1A" w14:textId="4B9949DB"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lang w:val="en-GB"/>
                              </w:rPr>
                              <w:t xml:space="preserve">Proposal 4: </w:t>
                            </w:r>
                            <w:proofErr w:type="spellStart"/>
                            <w:r w:rsidRPr="00CF5372">
                              <w:rPr>
                                <w:rFonts w:ascii="Times New Roman" w:eastAsiaTheme="majorEastAsia" w:hAnsi="Times New Roman" w:cs="Times New Roman"/>
                                <w:lang w:val="en-GB"/>
                              </w:rPr>
                              <w:t>K_offset</w:t>
                            </w:r>
                            <w:proofErr w:type="spellEnd"/>
                            <w:r w:rsidRPr="00CF5372">
                              <w:rPr>
                                <w:rFonts w:ascii="Times New Roman" w:eastAsiaTheme="majorEastAsia" w:hAnsi="Times New Roman" w:cs="Times New Roman"/>
                                <w:lang w:val="en-GB"/>
                              </w:rPr>
                              <w:t xml:space="preserve"> shall be added to the timing relationship for configured grant type 1.</w:t>
                            </w:r>
                          </w:p>
                          <w:p w14:paraId="3FAE1560" w14:textId="20FFC023" w:rsidR="004A59E0" w:rsidRPr="00CF5372" w:rsidRDefault="004A59E0"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4A59E0" w:rsidRPr="00CF5372" w:rsidRDefault="004A59E0"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4A59E0" w:rsidRPr="00CF5372" w:rsidRDefault="004A59E0" w:rsidP="00CF5372">
                            <w:pPr>
                              <w:spacing w:after="0" w:line="240" w:lineRule="auto"/>
                              <w:ind w:left="567"/>
                              <w:rPr>
                                <w:rFonts w:ascii="Times New Roman" w:eastAsiaTheme="majorEastAsia" w:hAnsi="Times New Roman" w:cs="Times New Roman"/>
                              </w:rPr>
                            </w:pPr>
                          </w:p>
                          <w:p w14:paraId="79A51388" w14:textId="13FBD483"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4A59E0" w:rsidRPr="00CF5372" w:rsidRDefault="004A59E0"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4A59E0" w:rsidRPr="00CF5372" w:rsidRDefault="004A59E0"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4A59E0" w:rsidRPr="00CF5372" w:rsidRDefault="004A59E0"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4A59E0" w:rsidRPr="00CF5372" w:rsidRDefault="004A59E0"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w:t>
                            </w:r>
                            <w:proofErr w:type="spellStart"/>
                            <w:r w:rsidRPr="00CF5372">
                              <w:rPr>
                                <w:rFonts w:ascii="Times New Roman" w:eastAsiaTheme="majorEastAsia" w:hAnsi="Times New Roman" w:cs="Times New Roman"/>
                                <w:color w:val="000000"/>
                              </w:rPr>
                              <w:t>ConfiguredGrantConfig</w:t>
                            </w:r>
                            <w:proofErr w:type="spellEnd"/>
                            <w:r w:rsidRPr="00CF5372">
                              <w:rPr>
                                <w:rFonts w:ascii="Times New Roman" w:eastAsiaTheme="majorEastAsia" w:hAnsi="Times New Roman" w:cs="Times New Roman"/>
                                <w:color w:val="000000"/>
                              </w:rPr>
                              <w:t xml:space="preserve"> IE for Configured Grant Type 1in NR NTN.</w:t>
                            </w:r>
                          </w:p>
                          <w:p w14:paraId="6836E004" w14:textId="11CAC4C1"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8" type="#_x0000_t202" style="width:481.95pt;height:3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" fillcolor="white [3201]" strokeweight=".5pt">
                <v:textbox>
                  <w:txbxContent>
                    <w:p w14:paraId="3C1D7A1A" w14:textId="4B9949DB"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lang w:val="en-GB"/>
                        </w:rPr>
                        <w:t xml:space="preserve">Proposal 4: </w:t>
                      </w:r>
                      <w:proofErr w:type="spellStart"/>
                      <w:r w:rsidRPr="00CF5372">
                        <w:rPr>
                          <w:rFonts w:ascii="Times New Roman" w:eastAsiaTheme="majorEastAsia" w:hAnsi="Times New Roman" w:cs="Times New Roman"/>
                          <w:lang w:val="en-GB"/>
                        </w:rPr>
                        <w:t>K_offset</w:t>
                      </w:r>
                      <w:proofErr w:type="spellEnd"/>
                      <w:r w:rsidRPr="00CF5372">
                        <w:rPr>
                          <w:rFonts w:ascii="Times New Roman" w:eastAsiaTheme="majorEastAsia" w:hAnsi="Times New Roman" w:cs="Times New Roman"/>
                          <w:lang w:val="en-GB"/>
                        </w:rPr>
                        <w:t xml:space="preserve"> shall be added to the timing relationship for configured grant type 1.</w:t>
                      </w:r>
                    </w:p>
                    <w:p w14:paraId="3FAE1560" w14:textId="20FFC023" w:rsidR="004A59E0" w:rsidRPr="00CF5372" w:rsidRDefault="004A59E0"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4A59E0" w:rsidRPr="00CF5372" w:rsidRDefault="004A59E0"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4A59E0" w:rsidRPr="00CF5372" w:rsidRDefault="004A59E0" w:rsidP="00CF5372">
                      <w:pPr>
                        <w:spacing w:after="0" w:line="240" w:lineRule="auto"/>
                        <w:ind w:left="567"/>
                        <w:rPr>
                          <w:rFonts w:ascii="Times New Roman" w:eastAsiaTheme="majorEastAsia" w:hAnsi="Times New Roman" w:cs="Times New Roman"/>
                        </w:rPr>
                      </w:pPr>
                    </w:p>
                    <w:p w14:paraId="79A51388" w14:textId="13FBD483"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4A59E0" w:rsidRPr="00CF5372" w:rsidRDefault="004A59E0"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4A59E0" w:rsidRPr="00CF5372" w:rsidRDefault="004A59E0"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4A59E0" w:rsidRPr="00CF5372" w:rsidRDefault="004A59E0"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4A59E0" w:rsidRPr="00CF5372" w:rsidRDefault="004A59E0"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w:t>
                      </w:r>
                      <w:proofErr w:type="spellStart"/>
                      <w:r w:rsidRPr="00CF5372">
                        <w:rPr>
                          <w:rFonts w:ascii="Times New Roman" w:eastAsiaTheme="majorEastAsia" w:hAnsi="Times New Roman" w:cs="Times New Roman"/>
                          <w:color w:val="000000"/>
                        </w:rPr>
                        <w:t>ConfiguredGrantConfig</w:t>
                      </w:r>
                      <w:proofErr w:type="spellEnd"/>
                      <w:r w:rsidRPr="00CF5372">
                        <w:rPr>
                          <w:rFonts w:ascii="Times New Roman" w:eastAsiaTheme="majorEastAsia" w:hAnsi="Times New Roman" w:cs="Times New Roman"/>
                          <w:color w:val="000000"/>
                        </w:rPr>
                        <w:t xml:space="preserve"> IE for Configured Grant Type 1in NR NTN.</w:t>
                      </w:r>
                    </w:p>
                    <w:p w14:paraId="6836E004" w14:textId="11CAC4C1"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6286F45C" w14:textId="5EE89F3B" w:rsidR="00CF5372" w:rsidRPr="003A6795" w:rsidRDefault="00CF5372" w:rsidP="00363423">
      <w:pPr>
        <w:pStyle w:val="ListParagraph"/>
        <w:numPr>
          <w:ilvl w:val="0"/>
          <w:numId w:val="33"/>
        </w:numPr>
        <w:jc w:val="both"/>
        <w:rPr>
          <w:rFonts w:ascii="Arial" w:hAnsi="Arial" w:cs="Arial"/>
          <w:lang w:eastAsia="ja-JP"/>
        </w:rPr>
      </w:pPr>
      <w:r>
        <w:rPr>
          <w:rFonts w:ascii="Arial" w:hAnsi="Arial" w:cs="Arial"/>
          <w:lang w:val="en-US" w:eastAsia="ja-JP"/>
        </w:rPr>
        <w:t xml:space="preserve">3 out of the 6 companies do not see the need of introducing </w:t>
      </w:r>
      <w:proofErr w:type="spellStart"/>
      <w:r>
        <w:rPr>
          <w:rFonts w:ascii="Arial" w:hAnsi="Arial" w:cs="Arial"/>
          <w:lang w:val="en-US" w:eastAsia="ja-JP"/>
        </w:rPr>
        <w:t>K_offset</w:t>
      </w:r>
      <w:proofErr w:type="spellEnd"/>
      <w:r>
        <w:rPr>
          <w:rFonts w:ascii="Arial" w:hAnsi="Arial" w:cs="Arial"/>
          <w:lang w:val="en-US" w:eastAsia="ja-JP"/>
        </w:rPr>
        <w:t xml:space="preserve"> for configured grant type 1, while the other 3 support.</w:t>
      </w:r>
    </w:p>
    <w:p w14:paraId="6E594F47" w14:textId="77777777" w:rsidR="00CF5372" w:rsidRDefault="00CF5372" w:rsidP="00CF5372">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77777777" w:rsidR="00CF5372" w:rsidRPr="00673504"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EB95D8C" w14:textId="282F092B" w:rsidR="00CF5372" w:rsidRPr="00E23953" w:rsidRDefault="00CF5372" w:rsidP="00CF5372">
      <w:pPr>
        <w:jc w:val="both"/>
        <w:rPr>
          <w:rFonts w:ascii="Arial" w:hAnsi="Arial" w:cs="Arial"/>
          <w:b/>
          <w:bCs/>
          <w:u w:val="single"/>
          <w:lang w:eastAsia="ja-JP"/>
        </w:rPr>
      </w:pPr>
      <w:r w:rsidRPr="00E23953">
        <w:rPr>
          <w:rFonts w:ascii="Arial" w:hAnsi="Arial" w:cs="Arial"/>
          <w:b/>
          <w:bCs/>
          <w:u w:val="single"/>
          <w:lang w:eastAsia="ja-JP"/>
        </w:rPr>
        <w:t>Initial proposal 8.2 (Moderator):</w:t>
      </w:r>
    </w:p>
    <w:p w14:paraId="2846BFB8" w14:textId="0705E780" w:rsidR="00CF5372" w:rsidRPr="00E23953" w:rsidRDefault="00CF5372" w:rsidP="00CF5372">
      <w:pPr>
        <w:pStyle w:val="BodyText"/>
        <w:spacing w:line="256" w:lineRule="auto"/>
        <w:rPr>
          <w:rFonts w:cs="Arial"/>
        </w:rPr>
      </w:pPr>
      <w:r w:rsidRPr="00E23953">
        <w:rPr>
          <w:rFonts w:cs="Arial"/>
        </w:rPr>
        <w:t xml:space="preserve">Discuss whether </w:t>
      </w:r>
      <w:proofErr w:type="spellStart"/>
      <w:r w:rsidRPr="00E23953">
        <w:rPr>
          <w:rFonts w:cs="Arial"/>
        </w:rPr>
        <w:t>K_offset</w:t>
      </w:r>
      <w:proofErr w:type="spellEnd"/>
      <w:r w:rsidRPr="00E23953">
        <w:rPr>
          <w:rFonts w:cs="Arial"/>
        </w:rPr>
        <w:t xml:space="preserve"> is needed for Configured Grant Type 1.</w:t>
      </w:r>
    </w:p>
    <w:p w14:paraId="3D35B310" w14:textId="77777777" w:rsidR="00CF5372" w:rsidRPr="00E23953" w:rsidRDefault="00CF5372" w:rsidP="00363423">
      <w:pPr>
        <w:pStyle w:val="BodyText"/>
        <w:numPr>
          <w:ilvl w:val="0"/>
          <w:numId w:val="33"/>
        </w:numPr>
        <w:spacing w:line="256" w:lineRule="auto"/>
        <w:rPr>
          <w:rFonts w:cs="Arial"/>
        </w:rPr>
      </w:pPr>
      <w:r w:rsidRPr="00E23953">
        <w:rPr>
          <w:rFonts w:cs="Arial"/>
        </w:rPr>
        <w:t>Option 1: Needed</w:t>
      </w:r>
    </w:p>
    <w:p w14:paraId="50232FA6" w14:textId="77777777" w:rsidR="00CF5372" w:rsidRPr="00E23953" w:rsidRDefault="00CF5372" w:rsidP="00363423">
      <w:pPr>
        <w:pStyle w:val="BodyText"/>
        <w:numPr>
          <w:ilvl w:val="1"/>
          <w:numId w:val="33"/>
        </w:numPr>
        <w:spacing w:line="256" w:lineRule="auto"/>
        <w:rPr>
          <w:rFonts w:cs="Arial"/>
        </w:rPr>
      </w:pPr>
      <w:r w:rsidRPr="00E23953">
        <w:rPr>
          <w:rFonts w:cs="Arial"/>
        </w:rPr>
        <w:lastRenderedPageBreak/>
        <w:t>Note: please elaborate why you think it’s needed to help the group understand.</w:t>
      </w:r>
    </w:p>
    <w:p w14:paraId="70E7CE0A" w14:textId="77777777" w:rsidR="00CF5372" w:rsidRPr="00E23953" w:rsidRDefault="00CF5372" w:rsidP="00363423">
      <w:pPr>
        <w:pStyle w:val="BodyText"/>
        <w:numPr>
          <w:ilvl w:val="0"/>
          <w:numId w:val="33"/>
        </w:numPr>
        <w:spacing w:line="256" w:lineRule="auto"/>
        <w:rPr>
          <w:rFonts w:cs="Arial"/>
        </w:rPr>
      </w:pPr>
      <w:r w:rsidRPr="00E23953">
        <w:rPr>
          <w:rFonts w:cs="Arial"/>
        </w:rPr>
        <w:t xml:space="preserve">Option 2: Not needed </w:t>
      </w:r>
    </w:p>
    <w:p w14:paraId="07D85491" w14:textId="77777777" w:rsidR="00CF5372" w:rsidRPr="00E23953" w:rsidRDefault="00CF5372" w:rsidP="00363423">
      <w:pPr>
        <w:pStyle w:val="BodyText"/>
        <w:numPr>
          <w:ilvl w:val="1"/>
          <w:numId w:val="33"/>
        </w:numPr>
        <w:spacing w:line="256" w:lineRule="auto"/>
        <w:rPr>
          <w:rFonts w:cs="Arial"/>
        </w:rPr>
      </w:pPr>
      <w:r w:rsidRPr="00E23953">
        <w:rPr>
          <w:rFonts w:cs="Arial"/>
        </w:rPr>
        <w:t>Note: please elaborate why you think it’s not needed to help the group understand.</w:t>
      </w:r>
    </w:p>
    <w:p w14:paraId="1130E6C4" w14:textId="77777777" w:rsidR="00CF5372" w:rsidRPr="00673504" w:rsidRDefault="00CF5372" w:rsidP="00CF5372">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A81361" w14:paraId="42210C0B" w14:textId="77777777" w:rsidTr="000B38B2">
        <w:tc>
          <w:tcPr>
            <w:tcW w:w="1795" w:type="dxa"/>
            <w:shd w:val="clear" w:color="auto" w:fill="FFC000" w:themeFill="accent4"/>
          </w:tcPr>
          <w:p w14:paraId="4BCF2EB7" w14:textId="77777777" w:rsidR="00A81361" w:rsidRDefault="00A81361" w:rsidP="000B38B2">
            <w:pPr>
              <w:pStyle w:val="BodyText"/>
              <w:spacing w:line="256" w:lineRule="auto"/>
              <w:rPr>
                <w:rFonts w:cs="Arial"/>
              </w:rPr>
            </w:pPr>
            <w:r>
              <w:rPr>
                <w:rFonts w:cs="Arial"/>
              </w:rPr>
              <w:t>Company</w:t>
            </w:r>
          </w:p>
        </w:tc>
        <w:tc>
          <w:tcPr>
            <w:tcW w:w="7834" w:type="dxa"/>
            <w:shd w:val="clear" w:color="auto" w:fill="FFC000" w:themeFill="accent4"/>
          </w:tcPr>
          <w:p w14:paraId="66400C34" w14:textId="77777777" w:rsidR="00A81361" w:rsidRDefault="00A81361" w:rsidP="000B38B2">
            <w:pPr>
              <w:pStyle w:val="BodyText"/>
              <w:spacing w:line="256" w:lineRule="auto"/>
              <w:rPr>
                <w:rFonts w:cs="Arial"/>
              </w:rPr>
            </w:pPr>
            <w:r>
              <w:rPr>
                <w:rFonts w:cs="Arial"/>
              </w:rPr>
              <w:t>Comments</w:t>
            </w:r>
          </w:p>
        </w:tc>
      </w:tr>
      <w:tr w:rsidR="00A81361" w14:paraId="3988A5DF" w14:textId="77777777" w:rsidTr="000B38B2">
        <w:tc>
          <w:tcPr>
            <w:tcW w:w="1795" w:type="dxa"/>
          </w:tcPr>
          <w:p w14:paraId="08D7E415" w14:textId="77777777" w:rsidR="00A81361" w:rsidRPr="00872C0B" w:rsidRDefault="00A81361" w:rsidP="000B38B2">
            <w:pPr>
              <w:pStyle w:val="BodyText"/>
              <w:spacing w:line="256" w:lineRule="auto"/>
              <w:rPr>
                <w:rFonts w:cs="Arial"/>
              </w:rPr>
            </w:pPr>
            <w:r>
              <w:rPr>
                <w:rFonts w:cs="Arial" w:hint="eastAsia"/>
              </w:rPr>
              <w:t>CATT</w:t>
            </w:r>
          </w:p>
        </w:tc>
        <w:tc>
          <w:tcPr>
            <w:tcW w:w="7834" w:type="dxa"/>
          </w:tcPr>
          <w:p w14:paraId="5D55A430" w14:textId="77777777" w:rsidR="00A81361" w:rsidRPr="00DB1CE8" w:rsidRDefault="00A81361" w:rsidP="000B38B2">
            <w:pPr>
              <w:pStyle w:val="BodyText"/>
              <w:spacing w:line="256" w:lineRule="auto"/>
              <w:rPr>
                <w:rFonts w:cs="Arial"/>
              </w:rPr>
            </w:pPr>
            <w:r w:rsidRPr="009353CF">
              <w:rPr>
                <w:rFonts w:cs="Arial"/>
              </w:rPr>
              <w:t>S</w:t>
            </w:r>
            <w:r w:rsidRPr="009353CF">
              <w:rPr>
                <w:rFonts w:cs="Arial" w:hint="eastAsia"/>
              </w:rPr>
              <w:t xml:space="preserve">hare </w:t>
            </w:r>
            <w:r w:rsidRPr="009353CF">
              <w:rPr>
                <w:rFonts w:cs="Arial"/>
              </w:rPr>
              <w:t>similar</w:t>
            </w:r>
            <w:r w:rsidRPr="009353CF">
              <w:rPr>
                <w:rFonts w:cs="Arial" w:hint="eastAsia"/>
              </w:rPr>
              <w:t xml:space="preserve"> view with MTK, if </w:t>
            </w:r>
            <w:r w:rsidRPr="009353CF">
              <w:rPr>
                <w:rFonts w:cs="Arial"/>
              </w:rPr>
              <w:t>configur</w:t>
            </w:r>
            <w:r w:rsidRPr="009353CF">
              <w:rPr>
                <w:rFonts w:cs="Arial" w:hint="eastAsia"/>
              </w:rPr>
              <w:t>ing</w:t>
            </w:r>
            <w:r w:rsidRPr="009353CF">
              <w:rPr>
                <w:rFonts w:cs="Arial"/>
              </w:rPr>
              <w:t xml:space="preserve"> timeReferenceSFN-r16 to sfn512</w:t>
            </w:r>
            <w:r w:rsidRPr="009353CF">
              <w:rPr>
                <w:rFonts w:cs="Arial" w:hint="eastAsia"/>
              </w:rPr>
              <w:t xml:space="preserve">, the </w:t>
            </w:r>
            <w:r w:rsidRPr="009353CF">
              <w:rPr>
                <w:rFonts w:cs="Arial"/>
              </w:rPr>
              <w:t>problem</w:t>
            </w:r>
            <w:r w:rsidRPr="009353CF">
              <w:rPr>
                <w:rFonts w:cs="Arial" w:hint="eastAsia"/>
              </w:rPr>
              <w:t xml:space="preserve"> will be resolved. </w:t>
            </w:r>
            <w:proofErr w:type="gramStart"/>
            <w:r w:rsidRPr="00DB1CE8">
              <w:rPr>
                <w:rFonts w:cs="Arial"/>
              </w:rPr>
              <w:t>S</w:t>
            </w:r>
            <w:r w:rsidRPr="00DB1CE8">
              <w:rPr>
                <w:rFonts w:cs="Arial" w:hint="eastAsia"/>
              </w:rPr>
              <w:t>o</w:t>
            </w:r>
            <w:proofErr w:type="gramEnd"/>
            <w:r w:rsidRPr="00DB1CE8">
              <w:rPr>
                <w:rFonts w:cs="Arial" w:hint="eastAsia"/>
              </w:rPr>
              <w:t xml:space="preserve"> we prefer option 2.</w:t>
            </w:r>
          </w:p>
        </w:tc>
      </w:tr>
      <w:tr w:rsidR="00A81361" w:rsidRPr="009353CF" w14:paraId="700861D4" w14:textId="77777777" w:rsidTr="000B38B2">
        <w:tc>
          <w:tcPr>
            <w:tcW w:w="1795" w:type="dxa"/>
          </w:tcPr>
          <w:p w14:paraId="4A502D15" w14:textId="77777777" w:rsidR="00A81361" w:rsidRDefault="00A81361" w:rsidP="000B38B2">
            <w:pPr>
              <w:pStyle w:val="BodyText"/>
              <w:spacing w:line="256" w:lineRule="auto"/>
              <w:rPr>
                <w:rFonts w:cs="Arial"/>
              </w:rPr>
            </w:pPr>
            <w:r>
              <w:rPr>
                <w:rFonts w:cs="Arial" w:hint="eastAsia"/>
              </w:rPr>
              <w:t>ZTE</w:t>
            </w:r>
          </w:p>
        </w:tc>
        <w:tc>
          <w:tcPr>
            <w:tcW w:w="7834" w:type="dxa"/>
          </w:tcPr>
          <w:p w14:paraId="00DE6D01" w14:textId="77777777" w:rsidR="00A81361" w:rsidRPr="009353CF" w:rsidRDefault="00A81361" w:rsidP="000B38B2">
            <w:pPr>
              <w:pStyle w:val="BodyText"/>
              <w:spacing w:line="256" w:lineRule="auto"/>
              <w:rPr>
                <w:rFonts w:cs="Arial"/>
              </w:rPr>
            </w:pPr>
            <w:r w:rsidRPr="009353CF">
              <w:rPr>
                <w:rFonts w:cs="Arial"/>
              </w:rPr>
              <w:t>Option 2. T</w:t>
            </w:r>
            <w:r w:rsidRPr="009353CF">
              <w:rPr>
                <w:rFonts w:cs="Arial" w:hint="eastAsia"/>
              </w:rPr>
              <w:t xml:space="preserve">he </w:t>
            </w:r>
            <w:r w:rsidRPr="009353CF">
              <w:rPr>
                <w:rFonts w:cs="Arial"/>
              </w:rPr>
              <w:t xml:space="preserve">existing </w:t>
            </w:r>
            <w:r w:rsidRPr="009353CF">
              <w:rPr>
                <w:rFonts w:cs="Arial" w:hint="eastAsia"/>
              </w:rPr>
              <w:t xml:space="preserve">configured scheduling offset </w:t>
            </w:r>
            <w:r w:rsidRPr="009353CF">
              <w:rPr>
                <w:rFonts w:cs="Arial"/>
              </w:rPr>
              <w:t xml:space="preserve">can </w:t>
            </w:r>
            <w:r w:rsidRPr="009353CF">
              <w:rPr>
                <w:rFonts w:cs="Arial" w:hint="eastAsia"/>
              </w:rPr>
              <w:t xml:space="preserve">scale </w:t>
            </w:r>
            <w:r w:rsidRPr="009353CF">
              <w:rPr>
                <w:rFonts w:cs="Arial"/>
              </w:rPr>
              <w:t xml:space="preserve">to </w:t>
            </w:r>
            <w:r w:rsidRPr="009353CF">
              <w:rPr>
                <w:rFonts w:cs="Arial" w:hint="eastAsia"/>
              </w:rPr>
              <w:t xml:space="preserve">a very large </w:t>
            </w:r>
            <w:r w:rsidRPr="009353CF">
              <w:rPr>
                <w:rFonts w:cs="Arial"/>
              </w:rPr>
              <w:t>range that</w:t>
            </w:r>
            <w:r w:rsidRPr="009353CF">
              <w:rPr>
                <w:rFonts w:cs="Arial" w:hint="eastAsia"/>
              </w:rPr>
              <w:t xml:space="preserve"> can </w:t>
            </w:r>
            <w:r w:rsidRPr="009353CF">
              <w:rPr>
                <w:rFonts w:cs="Arial"/>
              </w:rPr>
              <w:t>handle the impact of</w:t>
            </w:r>
            <w:r w:rsidRPr="009353CF">
              <w:rPr>
                <w:rFonts w:cs="Arial" w:hint="eastAsia"/>
              </w:rPr>
              <w:t xml:space="preserve"> the RTT/large TA.</w:t>
            </w:r>
          </w:p>
        </w:tc>
      </w:tr>
      <w:tr w:rsidR="00A81361" w:rsidRPr="009353CF" w14:paraId="7056DFB9" w14:textId="77777777" w:rsidTr="000B38B2">
        <w:tc>
          <w:tcPr>
            <w:tcW w:w="1795" w:type="dxa"/>
          </w:tcPr>
          <w:p w14:paraId="0C9DF124" w14:textId="77777777" w:rsidR="00A81361" w:rsidRPr="009353CF" w:rsidRDefault="00A81361" w:rsidP="000B38B2">
            <w:pPr>
              <w:pStyle w:val="BodyText"/>
              <w:spacing w:line="256" w:lineRule="auto"/>
              <w:rPr>
                <w:rFonts w:cs="Arial"/>
              </w:rPr>
            </w:pPr>
            <w:r>
              <w:rPr>
                <w:rFonts w:cs="Arial" w:hint="eastAsia"/>
              </w:rPr>
              <w:t>C</w:t>
            </w:r>
            <w:r>
              <w:rPr>
                <w:rFonts w:cs="Arial"/>
              </w:rPr>
              <w:t>MCC</w:t>
            </w:r>
          </w:p>
        </w:tc>
        <w:tc>
          <w:tcPr>
            <w:tcW w:w="7834" w:type="dxa"/>
          </w:tcPr>
          <w:p w14:paraId="2238991E" w14:textId="77777777" w:rsidR="00A81361" w:rsidRPr="009353CF" w:rsidRDefault="00A81361" w:rsidP="000B38B2">
            <w:pPr>
              <w:pStyle w:val="BodyText"/>
              <w:spacing w:line="256" w:lineRule="auto"/>
              <w:rPr>
                <w:rFonts w:cs="Arial"/>
              </w:rPr>
            </w:pPr>
            <w:r>
              <w:rPr>
                <w:rFonts w:cs="Arial" w:hint="eastAsia"/>
              </w:rPr>
              <w:t>Option 2 is supported.</w:t>
            </w:r>
          </w:p>
        </w:tc>
      </w:tr>
      <w:tr w:rsidR="00A81361" w:rsidRPr="009353CF" w14:paraId="57A6D23E" w14:textId="77777777" w:rsidTr="000B38B2">
        <w:tc>
          <w:tcPr>
            <w:tcW w:w="1795" w:type="dxa"/>
          </w:tcPr>
          <w:p w14:paraId="4FD1B584" w14:textId="77777777" w:rsidR="00A81361" w:rsidRPr="009353CF" w:rsidRDefault="00A81361" w:rsidP="000B38B2">
            <w:pPr>
              <w:pStyle w:val="BodyText"/>
              <w:spacing w:line="256" w:lineRule="auto"/>
              <w:rPr>
                <w:rFonts w:cs="Arial"/>
              </w:rPr>
            </w:pPr>
            <w:r>
              <w:rPr>
                <w:rFonts w:eastAsia="Yu Mincho" w:cs="Arial"/>
              </w:rPr>
              <w:t>Panasonic</w:t>
            </w:r>
          </w:p>
        </w:tc>
        <w:tc>
          <w:tcPr>
            <w:tcW w:w="7834" w:type="dxa"/>
          </w:tcPr>
          <w:p w14:paraId="3B2D65CA" w14:textId="77777777" w:rsidR="00A81361" w:rsidRPr="009353CF" w:rsidRDefault="00A81361" w:rsidP="000B38B2">
            <w:pPr>
              <w:pStyle w:val="BodyText"/>
              <w:spacing w:line="256" w:lineRule="auto"/>
              <w:rPr>
                <w:rFonts w:cs="Arial"/>
              </w:rPr>
            </w:pPr>
            <w:r>
              <w:rPr>
                <w:rFonts w:eastAsia="Yu Mincho" w:cs="Arial"/>
              </w:rPr>
              <w:t xml:space="preserve">Support Option 2. Koffset is used to indicate the target slot for PUSCH/PUCCH transmission. The target slot for configured grant type 1 is clearly specified in the existing spec. Therefore, Koffset is not needed in our understanding. </w:t>
            </w:r>
          </w:p>
        </w:tc>
      </w:tr>
      <w:tr w:rsidR="00A81361" w:rsidRPr="009353CF" w14:paraId="03234A31" w14:textId="77777777" w:rsidTr="000B38B2">
        <w:tc>
          <w:tcPr>
            <w:tcW w:w="1795" w:type="dxa"/>
          </w:tcPr>
          <w:p w14:paraId="35DC88E3" w14:textId="77777777" w:rsidR="00A81361" w:rsidRPr="009353CF" w:rsidRDefault="00A81361" w:rsidP="000B38B2">
            <w:pPr>
              <w:pStyle w:val="BodyText"/>
              <w:spacing w:line="256" w:lineRule="auto"/>
              <w:rPr>
                <w:rFonts w:cs="Arial"/>
              </w:rPr>
            </w:pPr>
            <w:r>
              <w:rPr>
                <w:rFonts w:cs="Arial"/>
              </w:rPr>
              <w:t>Huawei</w:t>
            </w:r>
          </w:p>
        </w:tc>
        <w:tc>
          <w:tcPr>
            <w:tcW w:w="7834" w:type="dxa"/>
          </w:tcPr>
          <w:p w14:paraId="687C49AC" w14:textId="77777777" w:rsidR="00A81361" w:rsidRPr="009353CF" w:rsidRDefault="00A81361" w:rsidP="000B38B2">
            <w:pPr>
              <w:pStyle w:val="BodyText"/>
              <w:spacing w:line="256" w:lineRule="auto"/>
              <w:rPr>
                <w:rFonts w:cs="Arial"/>
              </w:rPr>
            </w:pPr>
            <w:r>
              <w:rPr>
                <w:rFonts w:cs="Arial"/>
              </w:rPr>
              <w:t>We prefer Option 2. The application of TAC is only related to a processing timing and has nothing to do with the frame timing difference between UL and DL</w:t>
            </w:r>
          </w:p>
        </w:tc>
      </w:tr>
      <w:tr w:rsidR="00A81361" w:rsidRPr="009353CF" w14:paraId="591908FC" w14:textId="77777777" w:rsidTr="000B38B2">
        <w:tc>
          <w:tcPr>
            <w:tcW w:w="1795" w:type="dxa"/>
          </w:tcPr>
          <w:p w14:paraId="7BE1F331" w14:textId="77777777" w:rsidR="00A81361" w:rsidRPr="009353CF" w:rsidRDefault="00A81361" w:rsidP="000B38B2">
            <w:pPr>
              <w:pStyle w:val="BodyText"/>
              <w:spacing w:line="256" w:lineRule="auto"/>
              <w:rPr>
                <w:rFonts w:cs="Arial"/>
              </w:rPr>
            </w:pPr>
            <w:r>
              <w:rPr>
                <w:rFonts w:cs="Arial"/>
              </w:rPr>
              <w:t>MediaTek</w:t>
            </w:r>
          </w:p>
        </w:tc>
        <w:tc>
          <w:tcPr>
            <w:tcW w:w="7834" w:type="dxa"/>
          </w:tcPr>
          <w:p w14:paraId="263BA441" w14:textId="77777777" w:rsidR="00A81361" w:rsidRPr="009353CF" w:rsidRDefault="00A81361" w:rsidP="000B38B2">
            <w:pPr>
              <w:pStyle w:val="BodyText"/>
              <w:spacing w:line="256" w:lineRule="auto"/>
              <w:rPr>
                <w:rFonts w:cs="Arial"/>
              </w:rPr>
            </w:pPr>
            <w:r>
              <w:rPr>
                <w:rFonts w:cs="Arial"/>
              </w:rPr>
              <w:t xml:space="preserve">Option 2 is supported. Koffset seems not needed with adequate configuration of Rel-16 </w:t>
            </w:r>
            <w:r w:rsidRPr="00026E0A">
              <w:rPr>
                <w:rFonts w:cs="Arial"/>
              </w:rPr>
              <w:t xml:space="preserve">RRC parameter </w:t>
            </w:r>
            <w:r>
              <w:rPr>
                <w:rFonts w:cs="Arial"/>
              </w:rPr>
              <w:t>to indicate</w:t>
            </w:r>
            <w:r w:rsidRPr="00026E0A">
              <w:rPr>
                <w:rFonts w:cs="Arial"/>
              </w:rPr>
              <w:t xml:space="preserve"> SFN used for determination of the offset</w:t>
            </w:r>
            <w:r>
              <w:rPr>
                <w:rFonts w:cs="Arial"/>
              </w:rPr>
              <w:t>.</w:t>
            </w:r>
          </w:p>
        </w:tc>
      </w:tr>
      <w:tr w:rsidR="00A81361" w:rsidRPr="009353CF" w14:paraId="14D14A98" w14:textId="77777777" w:rsidTr="000B38B2">
        <w:tc>
          <w:tcPr>
            <w:tcW w:w="1795" w:type="dxa"/>
          </w:tcPr>
          <w:p w14:paraId="307A8E4E" w14:textId="77777777" w:rsidR="00A81361" w:rsidRPr="009353CF" w:rsidRDefault="00A81361" w:rsidP="000B38B2">
            <w:pPr>
              <w:pStyle w:val="BodyText"/>
              <w:spacing w:line="256" w:lineRule="auto"/>
              <w:rPr>
                <w:rFonts w:cs="Arial"/>
              </w:rPr>
            </w:pPr>
            <w:r>
              <w:rPr>
                <w:rFonts w:cs="Arial"/>
              </w:rPr>
              <w:t>Apple</w:t>
            </w:r>
          </w:p>
        </w:tc>
        <w:tc>
          <w:tcPr>
            <w:tcW w:w="7834" w:type="dxa"/>
          </w:tcPr>
          <w:p w14:paraId="68B2093F" w14:textId="77777777" w:rsidR="00A81361" w:rsidRPr="00EC5D5E"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Arial"/>
              </w:rPr>
            </w:pPr>
            <w:r w:rsidRPr="00EC5D5E">
              <w:rPr>
                <w:rFonts w:cs="Arial"/>
              </w:rPr>
              <w:t>Option 1:</w:t>
            </w:r>
          </w:p>
          <w:p w14:paraId="11199799" w14:textId="77777777" w:rsidR="00A81361" w:rsidRPr="00EC5D5E"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Arial"/>
              </w:rPr>
            </w:pPr>
            <w:r w:rsidRPr="00EC5D5E">
              <w:rPr>
                <w:rFonts w:cs="Arial"/>
              </w:rPr>
              <w:t xml:space="preserve">Considering the downlink-uplink timing interaction, we think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should be introduced to the timing relationship for type 1 configured grant for NTN. Specifically, we have the following modifications if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is in the unit of slots. </w:t>
            </w:r>
          </w:p>
          <w:p w14:paraId="1DD976AA" w14:textId="77777777" w:rsidR="00A81361"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Cs/>
              </w:rPr>
            </w:pPr>
          </w:p>
          <w:p w14:paraId="3AAA266F" w14:textId="77777777" w:rsidR="00A81361" w:rsidRPr="00BC43BC"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BC43BC">
              <w:rPr>
                <w:color w:val="000000"/>
              </w:rPr>
              <w:t xml:space="preserve">[(SFN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 xml:space="preserve">) + (slot number in the frame × </w:t>
            </w:r>
            <w:proofErr w:type="spellStart"/>
            <w:r w:rsidRPr="00BC43BC">
              <w:rPr>
                <w:i/>
                <w:iCs/>
                <w:color w:val="000000"/>
              </w:rPr>
              <w:t>numberOfSymbolsPerSlot</w:t>
            </w:r>
            <w:proofErr w:type="spellEnd"/>
            <w:r w:rsidRPr="00BC43BC">
              <w:rPr>
                <w:color w:val="000000"/>
              </w:rPr>
              <w:t xml:space="preserve">) + symbol number in the slot] = </w:t>
            </w:r>
          </w:p>
          <w:p w14:paraId="2C913F86" w14:textId="77777777" w:rsidR="00A81361" w:rsidRPr="001543CF"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BC43BC">
              <w:rPr>
                <w:color w:val="000000"/>
              </w:rPr>
              <w:t>(</w:t>
            </w:r>
            <w:proofErr w:type="spellStart"/>
            <w:r w:rsidRPr="00BC43BC">
              <w:rPr>
                <w:i/>
                <w:iCs/>
                <w:color w:val="000000"/>
              </w:rPr>
              <w:t>timeReferenceSFN</w:t>
            </w:r>
            <w:proofErr w:type="spellEnd"/>
            <w:r w:rsidRPr="00BC43BC">
              <w:rPr>
                <w:i/>
                <w:iCs/>
                <w:color w:val="000000"/>
              </w:rPr>
              <w:t xml:space="preserve"> </w:t>
            </w:r>
            <w:r w:rsidRPr="00BC43BC">
              <w:rPr>
                <w:color w:val="000000"/>
              </w:rPr>
              <w:t xml:space="preserve">×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 </w:t>
            </w:r>
            <w:proofErr w:type="spellStart"/>
            <w:r w:rsidRPr="00BC43BC">
              <w:rPr>
                <w:i/>
                <w:iCs/>
                <w:color w:val="000000"/>
              </w:rPr>
              <w:t>timeDomainOffset</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w:t>
            </w:r>
            <w:r w:rsidRPr="00BC43BC">
              <w:rPr>
                <w:color w:val="000000"/>
              </w:rPr>
              <w:t>+</w:t>
            </w:r>
            <w:r w:rsidRPr="00315936">
              <w:rPr>
                <w:color w:val="000000"/>
              </w:rPr>
              <w:t xml:space="preserve"> </w:t>
            </w:r>
            <w:r w:rsidRPr="00315936">
              <w:rPr>
                <w:b/>
                <w:bCs/>
                <w:i/>
                <w:iCs/>
                <w:color w:val="000000"/>
              </w:rPr>
              <w:t xml:space="preserve">Koffset × </w:t>
            </w:r>
            <w:proofErr w:type="spellStart"/>
            <w:r w:rsidRPr="00315936">
              <w:rPr>
                <w:b/>
                <w:bCs/>
                <w:i/>
                <w:iCs/>
                <w:color w:val="000000"/>
              </w:rPr>
              <w:t>numberOfSymbolsPerSlot</w:t>
            </w:r>
            <w:proofErr w:type="spellEnd"/>
            <w:r>
              <w:rPr>
                <w:color w:val="000000"/>
              </w:rPr>
              <w:t xml:space="preserve"> +</w:t>
            </w:r>
            <w:r w:rsidRPr="00315936">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w:t>
            </w:r>
          </w:p>
          <w:p w14:paraId="5B3ED14B" w14:textId="77777777" w:rsidR="00A81361" w:rsidRDefault="00A81361" w:rsidP="000B38B2">
            <w:pPr>
              <w:pStyle w:val="BodyText"/>
              <w:spacing w:line="256" w:lineRule="auto"/>
              <w:rPr>
                <w:rFonts w:cs="Arial"/>
              </w:rPr>
            </w:pPr>
            <w:r w:rsidRPr="00315936">
              <w:rPr>
                <w:iCs/>
                <w:noProof/>
              </w:rPr>
              <w:drawing>
                <wp:inline distT="0" distB="0" distL="0" distR="0" wp14:anchorId="762F9AD9" wp14:editId="1B547FF4">
                  <wp:extent cx="2997723" cy="1006084"/>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66"/>
                          <a:stretch>
                            <a:fillRect/>
                          </a:stretch>
                        </pic:blipFill>
                        <pic:spPr>
                          <a:xfrm>
                            <a:off x="0" y="0"/>
                            <a:ext cx="3030775" cy="1017177"/>
                          </a:xfrm>
                          <a:prstGeom prst="rect">
                            <a:avLst/>
                          </a:prstGeom>
                        </pic:spPr>
                      </pic:pic>
                    </a:graphicData>
                  </a:graphic>
                </wp:inline>
              </w:drawing>
            </w:r>
          </w:p>
          <w:p w14:paraId="13F00D61" w14:textId="77777777" w:rsidR="00A81361" w:rsidRDefault="00A81361" w:rsidP="000B38B2">
            <w:pPr>
              <w:rPr>
                <w:rFonts w:cs="Arial"/>
              </w:rPr>
            </w:pPr>
            <w:r w:rsidRPr="00EC5D5E">
              <w:rPr>
                <w:rFonts w:cs="Arial"/>
              </w:rPr>
              <w:t xml:space="preserve">If Option 2 is applied (i.e., left to network implementation), then the value of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is implicitly included in the parameter </w:t>
            </w:r>
            <w:proofErr w:type="spellStart"/>
            <w:r w:rsidRPr="00842B5D">
              <w:rPr>
                <w:rFonts w:cs="Arial"/>
                <w:i/>
                <w:iCs/>
              </w:rPr>
              <w:t>timeReferenceSFN</w:t>
            </w:r>
            <w:proofErr w:type="spellEnd"/>
            <w:r w:rsidRPr="00EC5D5E">
              <w:rPr>
                <w:rFonts w:cs="Arial"/>
              </w:rPr>
              <w:t xml:space="preserve">. However, the granularity of </w:t>
            </w:r>
            <w:proofErr w:type="spellStart"/>
            <w:r w:rsidRPr="00842B5D">
              <w:rPr>
                <w:rFonts w:cs="Arial"/>
                <w:i/>
                <w:iCs/>
              </w:rPr>
              <w:t>timeReferenceSFN</w:t>
            </w:r>
            <w:proofErr w:type="spellEnd"/>
            <w:r w:rsidRPr="00EC5D5E">
              <w:rPr>
                <w:rFonts w:cs="Arial"/>
              </w:rPr>
              <w:t xml:space="preserve"> is in system frames, which is not matched with the granularity of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Pr>
                <w:rFonts w:cs="Arial"/>
              </w:rPr>
              <w:t>.</w:t>
            </w:r>
            <w:r w:rsidRPr="00EC5D5E">
              <w:rPr>
                <w:rFonts w:cs="Arial"/>
              </w:rPr>
              <w:t xml:space="preserve"> </w:t>
            </w:r>
          </w:p>
          <w:p w14:paraId="7B3E01A0" w14:textId="77777777" w:rsidR="00A81361" w:rsidRPr="009353CF" w:rsidRDefault="00A81361" w:rsidP="000B38B2">
            <w:pPr>
              <w:pStyle w:val="BodyText"/>
              <w:spacing w:line="256" w:lineRule="auto"/>
              <w:rPr>
                <w:rFonts w:cs="Arial"/>
              </w:rPr>
            </w:pPr>
            <w:r w:rsidRPr="00EC5D5E">
              <w:rPr>
                <w:rFonts w:cs="Arial"/>
              </w:rPr>
              <w:t>Hence, we pr</w:t>
            </w:r>
            <w:r>
              <w:rPr>
                <w:rFonts w:cs="Arial"/>
              </w:rPr>
              <w:t xml:space="preserve">efer </w:t>
            </w:r>
            <w:r w:rsidRPr="00EC5D5E">
              <w:rPr>
                <w:rFonts w:cs="Arial"/>
              </w:rPr>
              <w:t xml:space="preserve">to explicitly introduce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to the formula. This reduces the specification impact, as no need of adjusting the existing granularity of </w:t>
            </w:r>
            <w:proofErr w:type="spellStart"/>
            <w:r w:rsidRPr="00842B5D">
              <w:rPr>
                <w:rFonts w:cs="Arial"/>
                <w:i/>
                <w:iCs/>
              </w:rPr>
              <w:lastRenderedPageBreak/>
              <w:t>timeReferenceSFN</w:t>
            </w:r>
            <w:proofErr w:type="spellEnd"/>
            <w:r w:rsidRPr="00EC5D5E">
              <w:rPr>
                <w:rFonts w:cs="Arial"/>
              </w:rPr>
              <w:t xml:space="preserve">, but also provides a unified design for type 1 configured grant and type 2 configured grant. </w:t>
            </w:r>
          </w:p>
        </w:tc>
      </w:tr>
      <w:tr w:rsidR="00A81361" w:rsidRPr="009353CF" w14:paraId="7252B7A9" w14:textId="77777777" w:rsidTr="000B38B2">
        <w:tc>
          <w:tcPr>
            <w:tcW w:w="1795" w:type="dxa"/>
          </w:tcPr>
          <w:p w14:paraId="3C275940" w14:textId="77777777" w:rsidR="00A81361" w:rsidRPr="009353CF" w:rsidRDefault="00A81361" w:rsidP="000B38B2">
            <w:pPr>
              <w:pStyle w:val="BodyText"/>
              <w:spacing w:line="256" w:lineRule="auto"/>
              <w:rPr>
                <w:rFonts w:cs="Arial"/>
              </w:rPr>
            </w:pPr>
            <w:proofErr w:type="spellStart"/>
            <w:r>
              <w:rPr>
                <w:rFonts w:cs="Arial" w:hint="eastAsia"/>
              </w:rPr>
              <w:lastRenderedPageBreak/>
              <w:t>Spreadtrum</w:t>
            </w:r>
            <w:proofErr w:type="spellEnd"/>
          </w:p>
        </w:tc>
        <w:tc>
          <w:tcPr>
            <w:tcW w:w="7834" w:type="dxa"/>
          </w:tcPr>
          <w:p w14:paraId="4C97B049" w14:textId="77777777" w:rsidR="00A81361" w:rsidRPr="009353CF" w:rsidRDefault="00A81361" w:rsidP="000B38B2">
            <w:pPr>
              <w:pStyle w:val="BodyText"/>
              <w:spacing w:line="256" w:lineRule="auto"/>
              <w:rPr>
                <w:rFonts w:cs="Arial"/>
              </w:rPr>
            </w:pPr>
            <w:r w:rsidRPr="00E23145">
              <w:rPr>
                <w:rFonts w:cs="Arial"/>
              </w:rPr>
              <w:t>We prefer Option 2.</w:t>
            </w:r>
          </w:p>
        </w:tc>
      </w:tr>
      <w:tr w:rsidR="00A81361" w:rsidRPr="009353CF" w14:paraId="268137D7" w14:textId="77777777" w:rsidTr="000B38B2">
        <w:tc>
          <w:tcPr>
            <w:tcW w:w="1795" w:type="dxa"/>
          </w:tcPr>
          <w:p w14:paraId="6A5CB1BF" w14:textId="77777777" w:rsidR="00A81361" w:rsidRPr="009353CF" w:rsidRDefault="00A81361" w:rsidP="000B38B2">
            <w:pPr>
              <w:pStyle w:val="BodyText"/>
              <w:spacing w:line="256" w:lineRule="auto"/>
              <w:rPr>
                <w:rFonts w:cs="Arial"/>
              </w:rPr>
            </w:pPr>
            <w:r>
              <w:rPr>
                <w:rFonts w:eastAsia="Malgun Gothic" w:cs="Arial" w:hint="eastAsia"/>
              </w:rPr>
              <w:t>LG</w:t>
            </w:r>
          </w:p>
        </w:tc>
        <w:tc>
          <w:tcPr>
            <w:tcW w:w="7834" w:type="dxa"/>
          </w:tcPr>
          <w:p w14:paraId="011BE733" w14:textId="77777777" w:rsidR="00A81361" w:rsidRPr="009353CF" w:rsidRDefault="00A81361" w:rsidP="000B38B2">
            <w:pPr>
              <w:pStyle w:val="BodyText"/>
              <w:spacing w:line="256" w:lineRule="auto"/>
              <w:rPr>
                <w:rFonts w:cs="Arial"/>
              </w:rPr>
            </w:pPr>
            <w:r>
              <w:rPr>
                <w:rFonts w:eastAsia="Malgun Gothic" w:cs="Arial" w:hint="eastAsia"/>
              </w:rPr>
              <w:t>Option 2</w:t>
            </w:r>
          </w:p>
        </w:tc>
      </w:tr>
      <w:tr w:rsidR="00A81361" w:rsidRPr="009353CF" w14:paraId="6F2DE084" w14:textId="77777777" w:rsidTr="000B38B2">
        <w:tc>
          <w:tcPr>
            <w:tcW w:w="1795" w:type="dxa"/>
          </w:tcPr>
          <w:p w14:paraId="4648024E" w14:textId="77777777" w:rsidR="00A81361" w:rsidRPr="009353CF" w:rsidRDefault="00A81361" w:rsidP="000B38B2">
            <w:pPr>
              <w:pStyle w:val="BodyText"/>
              <w:spacing w:line="256" w:lineRule="auto"/>
              <w:rPr>
                <w:rFonts w:cs="Arial"/>
              </w:rPr>
            </w:pPr>
            <w:r>
              <w:rPr>
                <w:rFonts w:cs="Arial"/>
              </w:rPr>
              <w:t>Ericsson</w:t>
            </w:r>
          </w:p>
        </w:tc>
        <w:tc>
          <w:tcPr>
            <w:tcW w:w="7834" w:type="dxa"/>
          </w:tcPr>
          <w:p w14:paraId="538D4F73" w14:textId="77777777" w:rsidR="00A81361" w:rsidRPr="009353CF" w:rsidRDefault="00A81361" w:rsidP="000B38B2">
            <w:pPr>
              <w:pStyle w:val="BodyText"/>
              <w:spacing w:line="256" w:lineRule="auto"/>
              <w:rPr>
                <w:rFonts w:cs="Arial"/>
              </w:rPr>
            </w:pPr>
            <w:r>
              <w:rPr>
                <w:rFonts w:cs="Arial"/>
              </w:rPr>
              <w:t>Option 2: It can be left to network implementation.</w:t>
            </w:r>
          </w:p>
        </w:tc>
      </w:tr>
      <w:tr w:rsidR="00A81361" w:rsidRPr="009353CF" w14:paraId="33DF724B" w14:textId="77777777" w:rsidTr="000B38B2">
        <w:tc>
          <w:tcPr>
            <w:tcW w:w="1795" w:type="dxa"/>
          </w:tcPr>
          <w:p w14:paraId="4E0B1DD1" w14:textId="77777777" w:rsidR="00A81361" w:rsidRPr="009624E0" w:rsidRDefault="00A81361" w:rsidP="000B38B2">
            <w:pPr>
              <w:pStyle w:val="BodyText"/>
              <w:spacing w:line="256" w:lineRule="auto"/>
              <w:rPr>
                <w:rFonts w:cs="Arial"/>
              </w:rPr>
            </w:pPr>
            <w:r>
              <w:rPr>
                <w:rFonts w:cs="Arial" w:hint="eastAsia"/>
              </w:rPr>
              <w:t>v</w:t>
            </w:r>
            <w:r>
              <w:rPr>
                <w:rFonts w:cs="Arial"/>
              </w:rPr>
              <w:t>ivo</w:t>
            </w:r>
          </w:p>
        </w:tc>
        <w:tc>
          <w:tcPr>
            <w:tcW w:w="7834" w:type="dxa"/>
          </w:tcPr>
          <w:p w14:paraId="1B83AA21" w14:textId="77777777" w:rsidR="00A81361" w:rsidRPr="009624E0" w:rsidRDefault="00A81361" w:rsidP="000B38B2">
            <w:pPr>
              <w:pStyle w:val="BodyText"/>
              <w:spacing w:line="256" w:lineRule="auto"/>
              <w:rPr>
                <w:rFonts w:cs="Arial"/>
              </w:rPr>
            </w:pPr>
            <w:r w:rsidRPr="009624E0">
              <w:rPr>
                <w:rFonts w:cs="Arial"/>
              </w:rPr>
              <w:t>Option 2.</w:t>
            </w:r>
          </w:p>
          <w:p w14:paraId="2522673E" w14:textId="77777777" w:rsidR="00A81361" w:rsidRDefault="00A81361" w:rsidP="000B38B2">
            <w:pPr>
              <w:pStyle w:val="BodyText"/>
              <w:spacing w:line="256" w:lineRule="auto"/>
              <w:rPr>
                <w:rFonts w:cs="Arial"/>
              </w:rPr>
            </w:pPr>
            <w:r w:rsidRPr="009624E0">
              <w:rPr>
                <w:rFonts w:cs="Arial"/>
              </w:rPr>
              <w:t xml:space="preserve">The value of </w:t>
            </w:r>
            <w:proofErr w:type="spellStart"/>
            <w:r w:rsidRPr="009624E0">
              <w:rPr>
                <w:rFonts w:cs="Arial"/>
              </w:rPr>
              <w:t>K_offset</w:t>
            </w:r>
            <w:proofErr w:type="spellEnd"/>
            <w:r w:rsidRPr="009624E0">
              <w:rPr>
                <w:rFonts w:cs="Arial"/>
              </w:rPr>
              <w:t xml:space="preserve"> can be included in the parameters configured by gNB. e.g., </w:t>
            </w:r>
            <w:r w:rsidRPr="009624E0">
              <w:rPr>
                <w:rFonts w:cs="Arial"/>
                <w:i/>
              </w:rPr>
              <w:t>timeReferenceSFN-r16</w:t>
            </w:r>
            <w:r w:rsidRPr="009624E0">
              <w:rPr>
                <w:rFonts w:cs="Arial"/>
              </w:rPr>
              <w:t xml:space="preserve">, </w:t>
            </w:r>
            <w:proofErr w:type="spellStart"/>
            <w:r w:rsidRPr="009624E0">
              <w:rPr>
                <w:rFonts w:cs="Arial"/>
                <w:i/>
              </w:rPr>
              <w:t>timeDomainOffset</w:t>
            </w:r>
            <w:proofErr w:type="spellEnd"/>
            <w:r w:rsidRPr="009624E0">
              <w:rPr>
                <w:rFonts w:cs="Arial"/>
              </w:rPr>
              <w:t xml:space="preserve">. In this way, we can reuse the same mechanisms of NR CG type 1 as Rel-15/16 and support to </w:t>
            </w:r>
            <w:proofErr w:type="gramStart"/>
            <w:r w:rsidRPr="009624E0">
              <w:rPr>
                <w:rFonts w:cs="Arial"/>
              </w:rPr>
              <w:t>left</w:t>
            </w:r>
            <w:proofErr w:type="gramEnd"/>
            <w:r w:rsidRPr="009624E0">
              <w:rPr>
                <w:rFonts w:cs="Arial"/>
              </w:rPr>
              <w:t xml:space="preserve"> the maintenance of timing relationship to network implementation.</w:t>
            </w:r>
          </w:p>
        </w:tc>
      </w:tr>
      <w:tr w:rsidR="00A81361" w:rsidRPr="009353CF" w14:paraId="32E05974" w14:textId="77777777" w:rsidTr="000B38B2">
        <w:tc>
          <w:tcPr>
            <w:tcW w:w="1795" w:type="dxa"/>
          </w:tcPr>
          <w:p w14:paraId="1E3066A3" w14:textId="77777777" w:rsidR="00A81361" w:rsidRDefault="00A81361" w:rsidP="000B38B2">
            <w:pPr>
              <w:pStyle w:val="BodyText"/>
              <w:spacing w:line="256" w:lineRule="auto"/>
              <w:rPr>
                <w:rFonts w:cs="Arial"/>
              </w:rPr>
            </w:pPr>
            <w:r>
              <w:rPr>
                <w:rFonts w:eastAsia="Malgun Gothic" w:cs="Arial" w:hint="eastAsia"/>
              </w:rPr>
              <w:t>Samsung</w:t>
            </w:r>
          </w:p>
        </w:tc>
        <w:tc>
          <w:tcPr>
            <w:tcW w:w="7834" w:type="dxa"/>
          </w:tcPr>
          <w:p w14:paraId="41DE4851" w14:textId="77777777" w:rsidR="00A81361" w:rsidRDefault="00A81361" w:rsidP="000B38B2">
            <w:pPr>
              <w:pStyle w:val="BodyText"/>
              <w:spacing w:line="256" w:lineRule="auto"/>
              <w:rPr>
                <w:rFonts w:eastAsia="Malgun Gothic" w:cs="Arial"/>
              </w:rPr>
            </w:pPr>
            <w:r>
              <w:rPr>
                <w:rFonts w:eastAsia="Malgun Gothic" w:cs="Arial" w:hint="eastAsia"/>
              </w:rPr>
              <w:t>Option 2.</w:t>
            </w:r>
          </w:p>
          <w:p w14:paraId="078921BF" w14:textId="77777777" w:rsidR="00A81361" w:rsidRPr="009624E0" w:rsidRDefault="00A81361" w:rsidP="000B38B2">
            <w:pPr>
              <w:pStyle w:val="BodyText"/>
              <w:spacing w:line="256" w:lineRule="auto"/>
              <w:rPr>
                <w:rFonts w:cs="Arial"/>
              </w:rPr>
            </w:pPr>
            <w:r>
              <w:rPr>
                <w:rFonts w:eastAsia="Malgun Gothic" w:cs="Arial"/>
              </w:rPr>
              <w:t>As we already explained, it can be done by gNB. It can decide when the transmission/reception is activated/deactivated.</w:t>
            </w:r>
          </w:p>
        </w:tc>
      </w:tr>
      <w:tr w:rsidR="00A81361" w:rsidRPr="009353CF" w14:paraId="68428CDE" w14:textId="77777777" w:rsidTr="000B38B2">
        <w:tc>
          <w:tcPr>
            <w:tcW w:w="1795" w:type="dxa"/>
          </w:tcPr>
          <w:p w14:paraId="63D49267" w14:textId="77777777" w:rsidR="00A81361" w:rsidRDefault="00A81361" w:rsidP="000B38B2">
            <w:pPr>
              <w:pStyle w:val="BodyText"/>
              <w:spacing w:line="256" w:lineRule="auto"/>
              <w:rPr>
                <w:rFonts w:eastAsia="Malgun Gothic" w:cs="Arial"/>
              </w:rPr>
            </w:pPr>
            <w:r>
              <w:rPr>
                <w:rFonts w:cs="Arial" w:hint="eastAsia"/>
              </w:rPr>
              <w:t>L</w:t>
            </w:r>
            <w:r>
              <w:rPr>
                <w:rFonts w:cs="Arial"/>
              </w:rPr>
              <w:t>enovo/MM</w:t>
            </w:r>
          </w:p>
        </w:tc>
        <w:tc>
          <w:tcPr>
            <w:tcW w:w="7834" w:type="dxa"/>
          </w:tcPr>
          <w:p w14:paraId="6D015C65" w14:textId="77777777" w:rsidR="00A81361" w:rsidRDefault="00A81361" w:rsidP="000B38B2">
            <w:pPr>
              <w:pStyle w:val="BodyText"/>
              <w:spacing w:line="256" w:lineRule="auto"/>
              <w:rPr>
                <w:rFonts w:eastAsia="Malgun Gothic" w:cs="Arial"/>
              </w:rPr>
            </w:pPr>
            <w:r>
              <w:rPr>
                <w:rFonts w:cs="Arial" w:hint="eastAsia"/>
              </w:rPr>
              <w:t>S</w:t>
            </w:r>
            <w:r>
              <w:rPr>
                <w:rFonts w:cs="Arial"/>
              </w:rPr>
              <w:t>upport Option 2. As configured grant type 1 is only configured by RRC signaling. It is actual the RRC application delay. We didn’t introduce k-offset for other RRC signaling, and we believe that this can be left to gNB configuration.</w:t>
            </w:r>
          </w:p>
        </w:tc>
      </w:tr>
      <w:tr w:rsidR="00A81361" w:rsidRPr="009353CF" w14:paraId="08CF789A" w14:textId="77777777" w:rsidTr="000B38B2">
        <w:tc>
          <w:tcPr>
            <w:tcW w:w="1795" w:type="dxa"/>
          </w:tcPr>
          <w:p w14:paraId="5C231C5B" w14:textId="77777777" w:rsidR="00A81361" w:rsidRPr="00604E5A" w:rsidRDefault="00A81361" w:rsidP="000B38B2">
            <w:pPr>
              <w:pStyle w:val="BodyText"/>
              <w:spacing w:line="256" w:lineRule="auto"/>
              <w:rPr>
                <w:rFonts w:cs="Arial"/>
              </w:rPr>
            </w:pPr>
            <w:r>
              <w:rPr>
                <w:rFonts w:cs="Arial"/>
              </w:rPr>
              <w:t>CAICT</w:t>
            </w:r>
          </w:p>
        </w:tc>
        <w:tc>
          <w:tcPr>
            <w:tcW w:w="7834" w:type="dxa"/>
          </w:tcPr>
          <w:p w14:paraId="4A03A4A0" w14:textId="77777777" w:rsidR="00A81361" w:rsidRPr="006965CA" w:rsidRDefault="00A81361" w:rsidP="000B38B2">
            <w:pPr>
              <w:pStyle w:val="BodyText"/>
              <w:spacing w:line="256" w:lineRule="auto"/>
              <w:rPr>
                <w:rFonts w:cs="Arial"/>
              </w:rPr>
            </w:pPr>
            <w:r>
              <w:rPr>
                <w:rFonts w:cs="Arial" w:hint="eastAsia"/>
              </w:rPr>
              <w:t>S</w:t>
            </w:r>
            <w:r>
              <w:rPr>
                <w:rFonts w:cs="Arial"/>
              </w:rPr>
              <w:t>upport Option2.</w:t>
            </w:r>
          </w:p>
        </w:tc>
      </w:tr>
      <w:tr w:rsidR="00A81361" w:rsidRPr="009353CF" w14:paraId="1FDE81A9" w14:textId="77777777" w:rsidTr="000B38B2">
        <w:tc>
          <w:tcPr>
            <w:tcW w:w="1795" w:type="dxa"/>
          </w:tcPr>
          <w:p w14:paraId="1A5263B2" w14:textId="77777777" w:rsidR="00A81361" w:rsidRDefault="00A81361" w:rsidP="000B38B2">
            <w:pPr>
              <w:pStyle w:val="BodyText"/>
              <w:spacing w:line="256" w:lineRule="auto"/>
              <w:rPr>
                <w:rFonts w:cs="Arial"/>
              </w:rPr>
            </w:pPr>
            <w:r>
              <w:rPr>
                <w:rFonts w:cs="Arial"/>
              </w:rPr>
              <w:t>APT</w:t>
            </w:r>
          </w:p>
        </w:tc>
        <w:tc>
          <w:tcPr>
            <w:tcW w:w="7834" w:type="dxa"/>
          </w:tcPr>
          <w:p w14:paraId="65C75C88" w14:textId="77777777" w:rsidR="00A81361" w:rsidRDefault="00A81361" w:rsidP="000B38B2">
            <w:pPr>
              <w:pStyle w:val="BodyText"/>
              <w:spacing w:line="256" w:lineRule="auto"/>
              <w:rPr>
                <w:rFonts w:cs="Arial"/>
              </w:rPr>
            </w:pPr>
            <w:r w:rsidRPr="00A11BE1">
              <w:rPr>
                <w:rFonts w:cs="Arial"/>
                <w:highlight w:val="yellow"/>
              </w:rPr>
              <w:t>Option 1: needed</w:t>
            </w:r>
            <w:r>
              <w:rPr>
                <w:rFonts w:cs="Arial"/>
              </w:rPr>
              <w:t xml:space="preserve"> (to build consensus between UE and gNB)</w:t>
            </w:r>
          </w:p>
          <w:p w14:paraId="2C35C871" w14:textId="77777777" w:rsidR="00A81361" w:rsidRDefault="00A81361" w:rsidP="000B38B2">
            <w:pPr>
              <w:pStyle w:val="BodyText"/>
              <w:spacing w:line="256" w:lineRule="auto"/>
              <w:rPr>
                <w:rFonts w:cs="Arial"/>
              </w:rPr>
            </w:pPr>
            <w:r>
              <w:rPr>
                <w:rFonts w:cs="Arial"/>
              </w:rPr>
              <w:t>Reason:</w:t>
            </w:r>
          </w:p>
          <w:p w14:paraId="26575445" w14:textId="77777777" w:rsidR="00A81361" w:rsidRDefault="00A81361" w:rsidP="000B38B2">
            <w:pPr>
              <w:pStyle w:val="BodyText"/>
              <w:spacing w:line="256" w:lineRule="auto"/>
              <w:rPr>
                <w:rFonts w:cs="Arial"/>
              </w:rPr>
            </w:pPr>
            <w:r>
              <w:rPr>
                <w:rFonts w:cs="Arial"/>
              </w:rPr>
              <w:t xml:space="preserve">CG transmission shall start by a UE after a gNB receives </w:t>
            </w:r>
            <w:proofErr w:type="spellStart"/>
            <w:r w:rsidRPr="000D76B8">
              <w:rPr>
                <w:rFonts w:cs="Arial"/>
              </w:rPr>
              <w:t>RRCSetupComplete</w:t>
            </w:r>
            <w:proofErr w:type="spellEnd"/>
            <w:r>
              <w:rPr>
                <w:rFonts w:cs="Arial"/>
              </w:rPr>
              <w:t>.</w:t>
            </w:r>
          </w:p>
          <w:p w14:paraId="7F489DE6" w14:textId="77777777" w:rsidR="00A81361" w:rsidRDefault="00A81361" w:rsidP="000B38B2">
            <w:pPr>
              <w:pStyle w:val="BodyText"/>
              <w:spacing w:line="256" w:lineRule="auto"/>
              <w:rPr>
                <w:rFonts w:cs="Arial"/>
              </w:rPr>
            </w:pPr>
            <w:r>
              <w:rPr>
                <w:rFonts w:cs="Arial"/>
              </w:rPr>
              <w:t xml:space="preserve">For example, </w:t>
            </w:r>
            <w:r w:rsidRPr="006718A4">
              <w:rPr>
                <w:rFonts w:cs="Arial"/>
              </w:rPr>
              <w:t xml:space="preserve">UE may start the first Type 1 PUSCH transmission in a slot n + </w:t>
            </w:r>
            <w:proofErr w:type="spellStart"/>
            <w:r>
              <w:rPr>
                <w:rFonts w:cs="Arial"/>
              </w:rPr>
              <w:t>K</w:t>
            </w:r>
            <w:r w:rsidRPr="006718A4">
              <w:rPr>
                <w:rFonts w:cs="Arial"/>
              </w:rPr>
              <w:t>_offset</w:t>
            </w:r>
            <w:proofErr w:type="spellEnd"/>
            <w:r w:rsidRPr="006718A4">
              <w:rPr>
                <w:rFonts w:cs="Arial"/>
              </w:rPr>
              <w:t xml:space="preserve">, where n is a slot that the RRC IE </w:t>
            </w:r>
            <w:proofErr w:type="spellStart"/>
            <w:r w:rsidRPr="006718A4">
              <w:rPr>
                <w:rFonts w:cs="Arial"/>
              </w:rPr>
              <w:t>configuredGrantConfig</w:t>
            </w:r>
            <w:proofErr w:type="spellEnd"/>
            <w:r w:rsidRPr="006718A4">
              <w:rPr>
                <w:rFonts w:cs="Arial"/>
              </w:rPr>
              <w:t xml:space="preserve"> is applied by UE after sending </w:t>
            </w:r>
            <w:proofErr w:type="spellStart"/>
            <w:r w:rsidRPr="006718A4">
              <w:rPr>
                <w:rFonts w:cs="Arial"/>
              </w:rPr>
              <w:t>RRCSetupComplete</w:t>
            </w:r>
            <w:proofErr w:type="spellEnd"/>
            <w:r w:rsidRPr="006718A4">
              <w:rPr>
                <w:rFonts w:cs="Arial"/>
              </w:rPr>
              <w:t xml:space="preserve">, or </w:t>
            </w:r>
            <w:proofErr w:type="spellStart"/>
            <w:r w:rsidRPr="006718A4">
              <w:rPr>
                <w:rFonts w:cs="Arial"/>
              </w:rPr>
              <w:t>RRCReconfigurationComplete</w:t>
            </w:r>
            <w:proofErr w:type="spellEnd"/>
            <w:r w:rsidRPr="006718A4">
              <w:rPr>
                <w:rFonts w:cs="Arial"/>
              </w:rPr>
              <w:t>.</w:t>
            </w:r>
          </w:p>
        </w:tc>
      </w:tr>
      <w:tr w:rsidR="00A81361" w:rsidRPr="009353CF" w14:paraId="17DD7BB7" w14:textId="77777777" w:rsidTr="000B38B2">
        <w:tc>
          <w:tcPr>
            <w:tcW w:w="1795" w:type="dxa"/>
          </w:tcPr>
          <w:p w14:paraId="3620E2AC" w14:textId="77777777" w:rsidR="00A81361" w:rsidRDefault="00A81361" w:rsidP="000B38B2">
            <w:pPr>
              <w:pStyle w:val="BodyText"/>
              <w:spacing w:line="256" w:lineRule="auto"/>
              <w:rPr>
                <w:rFonts w:cs="Arial"/>
              </w:rPr>
            </w:pPr>
            <w:r>
              <w:rPr>
                <w:rFonts w:cs="Arial"/>
              </w:rPr>
              <w:t>Nokia, Nokia Shanghai Bell</w:t>
            </w:r>
          </w:p>
        </w:tc>
        <w:tc>
          <w:tcPr>
            <w:tcW w:w="7834" w:type="dxa"/>
          </w:tcPr>
          <w:p w14:paraId="26A4B5C1" w14:textId="77777777" w:rsidR="00A81361" w:rsidRPr="00A11BE1" w:rsidRDefault="00A81361" w:rsidP="000B38B2">
            <w:pPr>
              <w:pStyle w:val="BodyText"/>
              <w:spacing w:line="256" w:lineRule="auto"/>
              <w:rPr>
                <w:rFonts w:cs="Arial"/>
                <w:highlight w:val="yellow"/>
              </w:rPr>
            </w:pPr>
            <w:proofErr w:type="spellStart"/>
            <w:r w:rsidRPr="00142CFE">
              <w:rPr>
                <w:rFonts w:cs="Arial"/>
              </w:rPr>
              <w:t>K_offset</w:t>
            </w:r>
            <w:proofErr w:type="spellEnd"/>
            <w:r w:rsidRPr="00142CFE">
              <w:rPr>
                <w:rFonts w:cs="Arial"/>
              </w:rPr>
              <w:t xml:space="preserve"> may be n</w:t>
            </w:r>
            <w:r>
              <w:rPr>
                <w:rFonts w:cs="Arial"/>
              </w:rPr>
              <w:t xml:space="preserve">eeded in extreme cases (for instance at GEO). Since there’s a relevant case that would require such change, it is ok to discuss an efficient implementation for this offset for the general NTN case. </w:t>
            </w:r>
          </w:p>
        </w:tc>
      </w:tr>
    </w:tbl>
    <w:p w14:paraId="26DFE3B7" w14:textId="77777777" w:rsidR="00A81361" w:rsidRPr="009353CF" w:rsidRDefault="00A81361" w:rsidP="00A81361"/>
    <w:p w14:paraId="1E24140E" w14:textId="5FF29BA8" w:rsidR="00A81361" w:rsidRDefault="00A81361" w:rsidP="00A81361">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9B05E73" w14:textId="77777777" w:rsidR="00A81361" w:rsidRDefault="00A81361" w:rsidP="00A81361">
      <w:pPr>
        <w:jc w:val="both"/>
        <w:rPr>
          <w:rFonts w:ascii="Arial" w:hAnsi="Arial" w:cs="Arial"/>
        </w:rPr>
      </w:pPr>
    </w:p>
    <w:p w14:paraId="648B2C00" w14:textId="47A7ABE7" w:rsidR="00A81361" w:rsidRPr="005F123C" w:rsidRDefault="00A81361" w:rsidP="00A81361">
      <w:pPr>
        <w:jc w:val="both"/>
        <w:rPr>
          <w:rFonts w:ascii="Arial" w:hAnsi="Arial" w:cs="Arial"/>
        </w:rPr>
      </w:pPr>
      <w:r w:rsidRPr="005F123C">
        <w:rPr>
          <w:rFonts w:ascii="Arial" w:hAnsi="Arial" w:cs="Arial"/>
        </w:rPr>
        <w:t xml:space="preserve">In the first round of email discussion, </w:t>
      </w:r>
      <w:r>
        <w:rPr>
          <w:rFonts w:ascii="Arial" w:hAnsi="Arial" w:cs="Arial"/>
        </w:rPr>
        <w:t>16</w:t>
      </w:r>
      <w:r w:rsidRPr="005F123C">
        <w:rPr>
          <w:rFonts w:ascii="Arial" w:hAnsi="Arial" w:cs="Arial"/>
        </w:rPr>
        <w:t xml:space="preserve"> companies provided views</w:t>
      </w:r>
      <w:r>
        <w:rPr>
          <w:rFonts w:ascii="Arial" w:hAnsi="Arial" w:cs="Arial"/>
        </w:rPr>
        <w:t>:</w:t>
      </w:r>
    </w:p>
    <w:p w14:paraId="4A23F5D5" w14:textId="4F27F966" w:rsidR="00A81361" w:rsidRPr="00A81361" w:rsidRDefault="00A81361" w:rsidP="009F4D00">
      <w:pPr>
        <w:pStyle w:val="ListParagraph"/>
        <w:numPr>
          <w:ilvl w:val="0"/>
          <w:numId w:val="45"/>
        </w:numPr>
        <w:jc w:val="both"/>
        <w:rPr>
          <w:rFonts w:ascii="Arial" w:hAnsi="Arial" w:cs="Arial"/>
        </w:rPr>
      </w:pPr>
      <w:r>
        <w:rPr>
          <w:rFonts w:ascii="Arial" w:hAnsi="Arial" w:cs="Arial"/>
          <w:lang w:val="en-US"/>
        </w:rPr>
        <w:t>13 companies support Option 2.</w:t>
      </w:r>
    </w:p>
    <w:p w14:paraId="4B978FCD" w14:textId="6FF7CAB0" w:rsidR="00A81361" w:rsidRPr="00C23A94" w:rsidRDefault="00A81361" w:rsidP="009F4D00">
      <w:pPr>
        <w:pStyle w:val="ListParagraph"/>
        <w:numPr>
          <w:ilvl w:val="1"/>
          <w:numId w:val="45"/>
        </w:numPr>
        <w:jc w:val="both"/>
        <w:rPr>
          <w:rFonts w:ascii="Arial" w:hAnsi="Arial" w:cs="Arial"/>
        </w:rPr>
      </w:pPr>
      <w:r>
        <w:rPr>
          <w:rFonts w:ascii="Arial" w:hAnsi="Arial" w:cs="Arial"/>
          <w:lang w:val="en-US"/>
        </w:rPr>
        <w:t xml:space="preserve">[CATT, ZTE, CMCC, Panasonic, Huawei, MediaTek, </w:t>
      </w:r>
      <w:proofErr w:type="spellStart"/>
      <w:r>
        <w:rPr>
          <w:rFonts w:ascii="Arial" w:hAnsi="Arial" w:cs="Arial"/>
          <w:lang w:val="en-US"/>
        </w:rPr>
        <w:t>Spreadtrum</w:t>
      </w:r>
      <w:proofErr w:type="spellEnd"/>
      <w:r>
        <w:rPr>
          <w:rFonts w:ascii="Arial" w:hAnsi="Arial" w:cs="Arial"/>
          <w:lang w:val="en-US"/>
        </w:rPr>
        <w:t>, LG, Ericsson, vivo, Samsung, Lenovo/MM, CAICT]</w:t>
      </w:r>
    </w:p>
    <w:p w14:paraId="692E96FC" w14:textId="3CDD5CFB" w:rsidR="00A81361" w:rsidRPr="00A81361" w:rsidRDefault="00A81361" w:rsidP="009F4D00">
      <w:pPr>
        <w:pStyle w:val="ListParagraph"/>
        <w:numPr>
          <w:ilvl w:val="0"/>
          <w:numId w:val="45"/>
        </w:numPr>
        <w:jc w:val="both"/>
        <w:rPr>
          <w:rFonts w:ascii="Arial" w:hAnsi="Arial" w:cs="Arial"/>
        </w:rPr>
      </w:pPr>
      <w:r w:rsidRPr="00A81361">
        <w:rPr>
          <w:rFonts w:ascii="Arial" w:hAnsi="Arial" w:cs="Arial"/>
          <w:lang w:val="en-US"/>
        </w:rPr>
        <w:t xml:space="preserve">[Apple] support Option 1 with the argument that Koffset may provide a finer granularity than </w:t>
      </w:r>
      <w:proofErr w:type="spellStart"/>
      <w:r w:rsidRPr="00A81361">
        <w:rPr>
          <w:rFonts w:ascii="Arial" w:eastAsiaTheme="minorEastAsia" w:hAnsi="Arial" w:cs="Arial"/>
          <w:i/>
          <w:iCs/>
        </w:rPr>
        <w:t>timeReferenceSFN</w:t>
      </w:r>
      <w:proofErr w:type="spellEnd"/>
      <w:r w:rsidRPr="00A81361">
        <w:rPr>
          <w:rFonts w:ascii="Arial" w:eastAsiaTheme="minorEastAsia" w:hAnsi="Arial" w:cs="Arial"/>
          <w:lang w:val="en-US"/>
        </w:rPr>
        <w:t>.</w:t>
      </w:r>
    </w:p>
    <w:p w14:paraId="3F611C45" w14:textId="6A89CD54" w:rsidR="00A81361" w:rsidRPr="00A81361" w:rsidRDefault="00A81361" w:rsidP="009F4D00">
      <w:pPr>
        <w:pStyle w:val="ListParagraph"/>
        <w:numPr>
          <w:ilvl w:val="0"/>
          <w:numId w:val="45"/>
        </w:numPr>
        <w:jc w:val="both"/>
        <w:rPr>
          <w:rFonts w:ascii="Arial" w:hAnsi="Arial" w:cs="Arial"/>
        </w:rPr>
      </w:pPr>
      <w:r>
        <w:rPr>
          <w:rFonts w:ascii="Arial" w:hAnsi="Arial" w:cs="Arial"/>
          <w:lang w:val="en-US"/>
        </w:rPr>
        <w:t>[APT] support Option 1 with the argument on RRC procedure.</w:t>
      </w:r>
    </w:p>
    <w:p w14:paraId="4511BD28" w14:textId="4396F618" w:rsidR="00A81361" w:rsidRPr="00A81361" w:rsidRDefault="00A81361" w:rsidP="009F4D00">
      <w:pPr>
        <w:pStyle w:val="ListParagraph"/>
        <w:numPr>
          <w:ilvl w:val="1"/>
          <w:numId w:val="45"/>
        </w:numPr>
        <w:jc w:val="both"/>
        <w:rPr>
          <w:rFonts w:ascii="Arial" w:hAnsi="Arial" w:cs="Arial"/>
        </w:rPr>
      </w:pPr>
      <w:r>
        <w:rPr>
          <w:rFonts w:ascii="Arial" w:hAnsi="Arial" w:cs="Arial"/>
          <w:lang w:val="en-US"/>
        </w:rPr>
        <w:t xml:space="preserve">Moderator: If the concern is about RRC procedure, </w:t>
      </w:r>
      <w:proofErr w:type="gramStart"/>
      <w:r>
        <w:rPr>
          <w:rFonts w:ascii="Arial" w:hAnsi="Arial" w:cs="Arial"/>
          <w:lang w:val="en-US"/>
        </w:rPr>
        <w:t>similar to</w:t>
      </w:r>
      <w:proofErr w:type="gramEnd"/>
      <w:r>
        <w:rPr>
          <w:rFonts w:ascii="Arial" w:hAnsi="Arial" w:cs="Arial"/>
          <w:lang w:val="en-US"/>
        </w:rPr>
        <w:t xml:space="preserve"> issue #14, i</w:t>
      </w:r>
      <w:r w:rsidRPr="00A81361">
        <w:rPr>
          <w:rFonts w:ascii="Arial" w:hAnsi="Arial" w:cs="Arial"/>
          <w:lang w:val="en-US"/>
        </w:rPr>
        <w:t>t is recommended that the proponent bring up the proposal in RAN2</w:t>
      </w:r>
      <w:r>
        <w:rPr>
          <w:rFonts w:ascii="Arial" w:hAnsi="Arial" w:cs="Arial"/>
          <w:lang w:val="en-US"/>
        </w:rPr>
        <w:t>.</w:t>
      </w:r>
    </w:p>
    <w:p w14:paraId="0DE1EADA" w14:textId="4C56B417" w:rsidR="002440BB" w:rsidRPr="00E23953" w:rsidRDefault="00A81361" w:rsidP="009F4D00">
      <w:pPr>
        <w:pStyle w:val="ListParagraph"/>
        <w:numPr>
          <w:ilvl w:val="0"/>
          <w:numId w:val="45"/>
        </w:numPr>
        <w:jc w:val="both"/>
        <w:rPr>
          <w:rFonts w:ascii="Arial" w:hAnsi="Arial" w:cs="Arial"/>
        </w:rPr>
      </w:pPr>
      <w:r>
        <w:rPr>
          <w:rFonts w:ascii="Arial" w:hAnsi="Arial" w:cs="Arial"/>
          <w:lang w:val="en-US"/>
        </w:rPr>
        <w:lastRenderedPageBreak/>
        <w:t>[Nokia/</w:t>
      </w:r>
      <w:r w:rsidRPr="00A81361">
        <w:rPr>
          <w:rFonts w:ascii="Arial" w:hAnsi="Arial" w:cs="Arial"/>
          <w:lang w:val="en-US"/>
        </w:rPr>
        <w:t>Nokia Shanghai Bell</w:t>
      </w:r>
      <w:r>
        <w:rPr>
          <w:rFonts w:ascii="Arial" w:hAnsi="Arial" w:cs="Arial"/>
          <w:lang w:val="en-US"/>
        </w:rPr>
        <w:t>] point out it is ok to discuss to address extreme cases.</w:t>
      </w:r>
    </w:p>
    <w:p w14:paraId="48A909B3" w14:textId="31C3140E" w:rsidR="00E23953" w:rsidRPr="00E23953" w:rsidRDefault="00A81361" w:rsidP="00E23953">
      <w:pPr>
        <w:jc w:val="both"/>
        <w:rPr>
          <w:rFonts w:ascii="Arial" w:eastAsia="Calibri" w:hAnsi="Arial" w:cs="Arial"/>
        </w:rPr>
      </w:pPr>
      <w:r>
        <w:rPr>
          <w:rFonts w:ascii="Arial" w:eastAsia="Calibri" w:hAnsi="Arial" w:cs="Arial"/>
        </w:rPr>
        <w:t xml:space="preserve">Given </w:t>
      </w:r>
      <w:r w:rsidR="00E23953">
        <w:rPr>
          <w:rFonts w:ascii="Arial" w:eastAsia="Calibri" w:hAnsi="Arial" w:cs="Arial"/>
        </w:rPr>
        <w:t xml:space="preserve">the current status, </w:t>
      </w:r>
      <w:r w:rsidR="00E23953">
        <w:rPr>
          <w:rFonts w:ascii="Arial" w:hAnsi="Arial" w:cs="Arial"/>
        </w:rPr>
        <w:t>an updated proposal is made as follows. Companies are encouraged to provide views on this updated proposal.</w:t>
      </w:r>
    </w:p>
    <w:p w14:paraId="17E60341" w14:textId="28B2F3B7" w:rsidR="00E23953" w:rsidRPr="00693D9E" w:rsidRDefault="00E23953" w:rsidP="00E23953">
      <w:pPr>
        <w:jc w:val="both"/>
        <w:rPr>
          <w:rFonts w:ascii="Arial" w:hAnsi="Arial" w:cs="Arial"/>
          <w:b/>
          <w:bCs/>
          <w:u w:val="single"/>
          <w:lang w:eastAsia="ja-JP"/>
        </w:rPr>
      </w:pPr>
      <w:r w:rsidRPr="00693D9E">
        <w:rPr>
          <w:rFonts w:ascii="Arial" w:hAnsi="Arial" w:cs="Arial"/>
          <w:b/>
          <w:bCs/>
          <w:u w:val="single"/>
          <w:lang w:eastAsia="ja-JP"/>
        </w:rPr>
        <w:t>Proposal 8.3 (Based on the 1</w:t>
      </w:r>
      <w:r w:rsidRPr="00693D9E">
        <w:rPr>
          <w:rFonts w:ascii="Arial" w:hAnsi="Arial" w:cs="Arial"/>
          <w:b/>
          <w:bCs/>
          <w:u w:val="single"/>
          <w:vertAlign w:val="superscript"/>
          <w:lang w:eastAsia="ja-JP"/>
        </w:rPr>
        <w:t>st</w:t>
      </w:r>
      <w:r w:rsidRPr="00693D9E">
        <w:rPr>
          <w:rFonts w:ascii="Arial" w:hAnsi="Arial" w:cs="Arial"/>
          <w:b/>
          <w:bCs/>
          <w:u w:val="single"/>
          <w:lang w:eastAsia="ja-JP"/>
        </w:rPr>
        <w:t xml:space="preserve"> round of discussion):</w:t>
      </w:r>
    </w:p>
    <w:p w14:paraId="6E178550" w14:textId="755CB7A4" w:rsidR="00E23953" w:rsidRPr="00693D9E" w:rsidRDefault="00E23953" w:rsidP="00E23953">
      <w:pPr>
        <w:jc w:val="both"/>
        <w:rPr>
          <w:rFonts w:ascii="Arial" w:hAnsi="Arial" w:cs="Arial"/>
        </w:rPr>
      </w:pPr>
      <w:r w:rsidRPr="00693D9E">
        <w:rPr>
          <w:rFonts w:ascii="Arial" w:hAnsi="Arial" w:cs="Arial"/>
        </w:rPr>
        <w:t>Pick one way forward:</w:t>
      </w:r>
    </w:p>
    <w:p w14:paraId="00FE06EB" w14:textId="7194A104" w:rsidR="00E23953" w:rsidRPr="00693D9E" w:rsidRDefault="00E23953" w:rsidP="009F4D00">
      <w:pPr>
        <w:pStyle w:val="ListParagraph"/>
        <w:numPr>
          <w:ilvl w:val="0"/>
          <w:numId w:val="54"/>
        </w:numPr>
        <w:jc w:val="both"/>
        <w:rPr>
          <w:rFonts w:ascii="Arial" w:hAnsi="Arial" w:cs="Arial"/>
        </w:rPr>
      </w:pPr>
      <w:r w:rsidRPr="00693D9E">
        <w:rPr>
          <w:rFonts w:ascii="Arial" w:hAnsi="Arial" w:cs="Arial"/>
          <w:lang w:val="en-US"/>
        </w:rPr>
        <w:t>Option 1: Take the following as a working assumption</w:t>
      </w:r>
    </w:p>
    <w:p w14:paraId="4B9A8960" w14:textId="6B224ECE" w:rsidR="00E23953" w:rsidRPr="00693D9E" w:rsidRDefault="00E23953" w:rsidP="009F4D00">
      <w:pPr>
        <w:pStyle w:val="ListParagraph"/>
        <w:numPr>
          <w:ilvl w:val="1"/>
          <w:numId w:val="54"/>
        </w:numPr>
        <w:jc w:val="both"/>
        <w:rPr>
          <w:rFonts w:ascii="Arial" w:hAnsi="Arial" w:cs="Arial"/>
        </w:rPr>
      </w:pPr>
      <w:proofErr w:type="spellStart"/>
      <w:r w:rsidRPr="00693D9E">
        <w:rPr>
          <w:rFonts w:ascii="Arial" w:hAnsi="Arial" w:cs="Arial"/>
        </w:rPr>
        <w:t>K_offset</w:t>
      </w:r>
      <w:proofErr w:type="spellEnd"/>
      <w:r w:rsidRPr="00693D9E">
        <w:rPr>
          <w:rFonts w:ascii="Arial" w:hAnsi="Arial" w:cs="Arial"/>
        </w:rPr>
        <w:t xml:space="preserve"> is </w:t>
      </w:r>
      <w:r w:rsidRPr="00693D9E">
        <w:rPr>
          <w:rFonts w:ascii="Arial" w:hAnsi="Arial" w:cs="Arial"/>
          <w:lang w:val="en-US"/>
        </w:rPr>
        <w:t xml:space="preserve">not </w:t>
      </w:r>
      <w:r w:rsidRPr="00693D9E">
        <w:rPr>
          <w:rFonts w:ascii="Arial" w:hAnsi="Arial" w:cs="Arial"/>
        </w:rPr>
        <w:t>needed for Configured Grant Type 1</w:t>
      </w:r>
    </w:p>
    <w:p w14:paraId="1E361B91" w14:textId="43342C45" w:rsidR="00E23953" w:rsidRPr="00693D9E" w:rsidRDefault="00E23953" w:rsidP="009F4D00">
      <w:pPr>
        <w:pStyle w:val="ListParagraph"/>
        <w:numPr>
          <w:ilvl w:val="0"/>
          <w:numId w:val="54"/>
        </w:numPr>
        <w:jc w:val="both"/>
        <w:rPr>
          <w:rFonts w:ascii="Arial" w:hAnsi="Arial" w:cs="Arial"/>
        </w:rPr>
      </w:pPr>
      <w:r w:rsidRPr="00693D9E">
        <w:rPr>
          <w:rFonts w:ascii="Arial" w:hAnsi="Arial" w:cs="Arial"/>
          <w:lang w:val="en-US"/>
        </w:rPr>
        <w:t xml:space="preserve">Option 2: On the need of Koffset in </w:t>
      </w:r>
      <w:r w:rsidR="00693D9E" w:rsidRPr="00693D9E">
        <w:rPr>
          <w:rFonts w:ascii="Arial" w:hAnsi="Arial" w:cs="Arial"/>
        </w:rPr>
        <w:t>Configured Grant Type 1</w:t>
      </w:r>
      <w:r w:rsidR="00693D9E" w:rsidRPr="00693D9E">
        <w:rPr>
          <w:rFonts w:ascii="Arial" w:hAnsi="Arial" w:cs="Arial"/>
          <w:lang w:val="en-US"/>
        </w:rPr>
        <w:t xml:space="preserve"> </w:t>
      </w:r>
      <w:r w:rsidRPr="00693D9E">
        <w:rPr>
          <w:rFonts w:ascii="Arial" w:hAnsi="Arial" w:cs="Arial"/>
          <w:lang w:val="en-US"/>
        </w:rPr>
        <w:t>timing relationship, proponents are encouraged to have offline discussions with other companies.</w:t>
      </w:r>
    </w:p>
    <w:p w14:paraId="246B3E63" w14:textId="77777777" w:rsidR="00FD45CE" w:rsidRPr="00F90019" w:rsidRDefault="00FD45CE" w:rsidP="00FD45CE">
      <w:pPr>
        <w:rPr>
          <w:rFonts w:cs="Arial"/>
          <w:highlight w:val="yellow"/>
        </w:rPr>
      </w:pPr>
    </w:p>
    <w:tbl>
      <w:tblPr>
        <w:tblStyle w:val="TableGrid"/>
        <w:tblW w:w="0" w:type="auto"/>
        <w:tblLook w:val="04A0" w:firstRow="1" w:lastRow="0" w:firstColumn="1" w:lastColumn="0" w:noHBand="0" w:noVBand="1"/>
      </w:tblPr>
      <w:tblGrid>
        <w:gridCol w:w="1795"/>
        <w:gridCol w:w="7834"/>
      </w:tblGrid>
      <w:tr w:rsidR="00FD45CE" w14:paraId="335BEE71" w14:textId="77777777" w:rsidTr="004A59E0">
        <w:tc>
          <w:tcPr>
            <w:tcW w:w="1795" w:type="dxa"/>
            <w:shd w:val="clear" w:color="auto" w:fill="FFC000" w:themeFill="accent4"/>
          </w:tcPr>
          <w:p w14:paraId="41452E63" w14:textId="77777777" w:rsidR="00FD45CE" w:rsidRDefault="00FD45CE" w:rsidP="004A59E0">
            <w:pPr>
              <w:pStyle w:val="BodyText"/>
              <w:spacing w:line="256" w:lineRule="auto"/>
              <w:rPr>
                <w:rFonts w:cs="Arial"/>
              </w:rPr>
            </w:pPr>
            <w:r>
              <w:rPr>
                <w:rFonts w:cs="Arial"/>
              </w:rPr>
              <w:t>Company</w:t>
            </w:r>
          </w:p>
        </w:tc>
        <w:tc>
          <w:tcPr>
            <w:tcW w:w="7834" w:type="dxa"/>
            <w:shd w:val="clear" w:color="auto" w:fill="FFC000" w:themeFill="accent4"/>
          </w:tcPr>
          <w:p w14:paraId="16115E50" w14:textId="77777777" w:rsidR="00FD45CE" w:rsidRDefault="00FD45CE" w:rsidP="004A59E0">
            <w:pPr>
              <w:pStyle w:val="BodyText"/>
              <w:spacing w:line="256" w:lineRule="auto"/>
              <w:rPr>
                <w:rFonts w:cs="Arial"/>
              </w:rPr>
            </w:pPr>
            <w:r>
              <w:rPr>
                <w:rFonts w:cs="Arial"/>
              </w:rPr>
              <w:t>Comments</w:t>
            </w:r>
          </w:p>
        </w:tc>
      </w:tr>
      <w:tr w:rsidR="00FD45CE" w:rsidRPr="00F90019" w14:paraId="6E284A10" w14:textId="77777777" w:rsidTr="004A59E0">
        <w:tc>
          <w:tcPr>
            <w:tcW w:w="1795" w:type="dxa"/>
          </w:tcPr>
          <w:p w14:paraId="68D7348C" w14:textId="77777777" w:rsidR="00FD45CE" w:rsidRDefault="00FD45CE" w:rsidP="004A59E0">
            <w:pPr>
              <w:pStyle w:val="BodyText"/>
              <w:spacing w:line="256" w:lineRule="auto"/>
              <w:rPr>
                <w:rFonts w:cs="Arial"/>
              </w:rPr>
            </w:pPr>
            <w:r>
              <w:rPr>
                <w:rFonts w:cs="Arial"/>
              </w:rPr>
              <w:t>MediaTek</w:t>
            </w:r>
          </w:p>
        </w:tc>
        <w:tc>
          <w:tcPr>
            <w:tcW w:w="7834" w:type="dxa"/>
          </w:tcPr>
          <w:p w14:paraId="2307D459" w14:textId="77777777" w:rsidR="00FD45CE" w:rsidRPr="00F90019" w:rsidRDefault="00FD45CE" w:rsidP="004A59E0">
            <w:pPr>
              <w:pStyle w:val="BodyText"/>
              <w:spacing w:line="256" w:lineRule="auto"/>
              <w:rPr>
                <w:rFonts w:cs="Arial"/>
              </w:rPr>
            </w:pPr>
            <w:r w:rsidRPr="00F90019">
              <w:rPr>
                <w:rFonts w:cs="Arial"/>
              </w:rPr>
              <w:t xml:space="preserve">Option 1. </w:t>
            </w:r>
          </w:p>
          <w:p w14:paraId="7E6A2CF9" w14:textId="77777777" w:rsidR="00FD45CE" w:rsidRPr="00F90019" w:rsidRDefault="00FD45CE" w:rsidP="004A59E0">
            <w:pPr>
              <w:pStyle w:val="BodyText"/>
              <w:spacing w:line="256" w:lineRule="auto"/>
              <w:rPr>
                <w:color w:val="000000"/>
              </w:rPr>
            </w:pPr>
            <w:r w:rsidRPr="00F90019">
              <w:rPr>
                <w:rFonts w:cs="Arial"/>
              </w:rPr>
              <w:t xml:space="preserve">For Configured Grant Type 1, </w:t>
            </w:r>
            <w:r w:rsidRPr="00F90019">
              <w:rPr>
                <w:color w:val="000000"/>
              </w:rPr>
              <w:t xml:space="preserve">in Release 16, </w:t>
            </w:r>
            <w:r w:rsidRPr="00F90019">
              <w:rPr>
                <w:color w:val="000000"/>
                <w:highlight w:val="yellow"/>
              </w:rPr>
              <w:t xml:space="preserve">timeReferenceSFN-r16 with value sfn512 is included in </w:t>
            </w:r>
            <w:proofErr w:type="spellStart"/>
            <w:r w:rsidRPr="00F90019">
              <w:rPr>
                <w:i/>
                <w:color w:val="000000"/>
                <w:highlight w:val="yellow"/>
              </w:rPr>
              <w:t>ConfiguredGrantConfig</w:t>
            </w:r>
            <w:proofErr w:type="spellEnd"/>
            <w:r w:rsidRPr="00F90019">
              <w:rPr>
                <w:i/>
                <w:color w:val="000000"/>
                <w:highlight w:val="yellow"/>
              </w:rPr>
              <w:t xml:space="preserve"> IE</w:t>
            </w:r>
            <w:r w:rsidRPr="00F90019">
              <w:rPr>
                <w:color w:val="000000"/>
              </w:rPr>
              <w:t xml:space="preserve">. This RRC parameter indicates SFN used for determination of the offset of a resource in time domain. The UE uses the closest SFN with the indicated number preceding the reception of the configured grant configuration as described in TS 38.321, clause 5.8.2. </w:t>
            </w:r>
          </w:p>
          <w:p w14:paraId="4A4C5A12" w14:textId="77777777" w:rsidR="00FD45CE" w:rsidRPr="00F90019" w:rsidRDefault="00FD45CE" w:rsidP="004A59E0">
            <w:pPr>
              <w:pStyle w:val="BodyText"/>
              <w:spacing w:line="256" w:lineRule="auto"/>
              <w:rPr>
                <w:color w:val="000000"/>
              </w:rPr>
            </w:pPr>
            <w:r w:rsidRPr="00F90019">
              <w:rPr>
                <w:color w:val="000000"/>
              </w:rPr>
              <w:t xml:space="preserve">The value 512 SFN is sufficiently large to absorb the </w:t>
            </w:r>
            <w:proofErr w:type="spellStart"/>
            <w:r w:rsidRPr="00F90019">
              <w:rPr>
                <w:color w:val="000000"/>
              </w:rPr>
              <w:t>K_offset</w:t>
            </w:r>
            <w:proofErr w:type="spellEnd"/>
            <w:r w:rsidRPr="00F90019">
              <w:rPr>
                <w:color w:val="000000"/>
              </w:rPr>
              <w:t>, even in case of GEO where the largest RTDs are observed.</w:t>
            </w:r>
          </w:p>
        </w:tc>
      </w:tr>
      <w:tr w:rsidR="00FD45CE" w:rsidRPr="00F90019" w14:paraId="3B78543C" w14:textId="77777777" w:rsidTr="004A59E0">
        <w:tc>
          <w:tcPr>
            <w:tcW w:w="1795" w:type="dxa"/>
          </w:tcPr>
          <w:p w14:paraId="1AAE4CBD" w14:textId="77777777" w:rsidR="00FD45CE" w:rsidRDefault="00FD45CE" w:rsidP="004A59E0">
            <w:pPr>
              <w:pStyle w:val="BodyText"/>
              <w:spacing w:line="256" w:lineRule="auto"/>
              <w:rPr>
                <w:rFonts w:cs="Arial"/>
              </w:rPr>
            </w:pPr>
            <w:r>
              <w:rPr>
                <w:rFonts w:cs="Arial" w:hint="eastAsia"/>
              </w:rPr>
              <w:t>H</w:t>
            </w:r>
            <w:r>
              <w:rPr>
                <w:rFonts w:cs="Arial"/>
              </w:rPr>
              <w:t>uawei</w:t>
            </w:r>
          </w:p>
        </w:tc>
        <w:tc>
          <w:tcPr>
            <w:tcW w:w="7834" w:type="dxa"/>
          </w:tcPr>
          <w:p w14:paraId="2BC2AB21" w14:textId="77777777" w:rsidR="00FD45CE" w:rsidRPr="00F90019" w:rsidRDefault="00FD45CE" w:rsidP="004A59E0">
            <w:pPr>
              <w:pStyle w:val="BodyText"/>
              <w:spacing w:line="256" w:lineRule="auto"/>
              <w:rPr>
                <w:rFonts w:cs="Arial"/>
              </w:rPr>
            </w:pPr>
            <w:r w:rsidRPr="00F90019">
              <w:rPr>
                <w:rFonts w:cs="Arial" w:hint="eastAsia"/>
              </w:rPr>
              <w:t>T</w:t>
            </w:r>
            <w:r w:rsidRPr="00F90019">
              <w:rPr>
                <w:rFonts w:cs="Arial"/>
              </w:rPr>
              <w:t xml:space="preserve">here seems a typo for option 2. </w:t>
            </w:r>
          </w:p>
          <w:p w14:paraId="662BDADE" w14:textId="77777777" w:rsidR="00FD45CE" w:rsidRPr="00F90019" w:rsidRDefault="00FD45CE" w:rsidP="004A59E0">
            <w:pPr>
              <w:pStyle w:val="BodyText"/>
              <w:spacing w:line="256" w:lineRule="auto"/>
              <w:rPr>
                <w:rFonts w:cs="Arial"/>
              </w:rPr>
            </w:pPr>
            <w:r w:rsidRPr="00F90019">
              <w:rPr>
                <w:rFonts w:cs="Arial"/>
              </w:rPr>
              <w:t xml:space="preserve">Regarding the time relationship for CG type 1, we agree that current specification might not be </w:t>
            </w:r>
            <w:proofErr w:type="gramStart"/>
            <w:r w:rsidRPr="00F90019">
              <w:rPr>
                <w:rFonts w:cs="Arial"/>
              </w:rPr>
              <w:t>sufficient</w:t>
            </w:r>
            <w:proofErr w:type="gramEnd"/>
            <w:r w:rsidRPr="00F90019">
              <w:rPr>
                <w:rFonts w:cs="Arial"/>
              </w:rPr>
              <w:t xml:space="preserve"> for some cases. One such example is when UE receive CG type 1 configuration just before SFN 0 or SFN512 (They are used </w:t>
            </w:r>
            <w:r w:rsidRPr="00F90019">
              <w:rPr>
                <w:noProof/>
              </w:rPr>
              <w:t>for determination of the offset of a CG resource in time domain)</w:t>
            </w:r>
            <w:r w:rsidRPr="00F90019">
              <w:rPr>
                <w:rFonts w:cs="Arial"/>
              </w:rPr>
              <w:t xml:space="preserve">. In this case, it is not possible to configure a large </w:t>
            </w:r>
            <w:r w:rsidRPr="00F90019">
              <w:rPr>
                <w:i/>
                <w:noProof/>
              </w:rPr>
              <w:t>timeDomainOffset</w:t>
            </w:r>
            <w:r w:rsidRPr="00F90019">
              <w:rPr>
                <w:noProof/>
              </w:rPr>
              <w:t xml:space="preserve"> to accommodate </w:t>
            </w:r>
            <w:r w:rsidRPr="00F90019">
              <w:rPr>
                <w:rFonts w:hint="eastAsia"/>
                <w:noProof/>
              </w:rPr>
              <w:t>a</w:t>
            </w:r>
            <w:r w:rsidRPr="00F90019">
              <w:rPr>
                <w:noProof/>
              </w:rPr>
              <w:t xml:space="preserve"> large TA. On the othe hand, this can also be avoided by proper gNB scheduling. Therefore, we would like to support option 2 to have more time to look into this issue.</w:t>
            </w:r>
          </w:p>
        </w:tc>
      </w:tr>
      <w:tr w:rsidR="00FD45CE" w:rsidRPr="00F90019" w14:paraId="5657202E" w14:textId="77777777" w:rsidTr="004A59E0">
        <w:tc>
          <w:tcPr>
            <w:tcW w:w="1795" w:type="dxa"/>
          </w:tcPr>
          <w:p w14:paraId="1244569E" w14:textId="77777777" w:rsidR="00FD45CE" w:rsidRDefault="00FD45CE" w:rsidP="004A59E0">
            <w:pPr>
              <w:pStyle w:val="BodyText"/>
              <w:spacing w:line="256" w:lineRule="auto"/>
              <w:rPr>
                <w:rFonts w:cs="Arial"/>
              </w:rPr>
            </w:pPr>
            <w:r>
              <w:rPr>
                <w:rFonts w:cs="Arial" w:hint="eastAsia"/>
              </w:rPr>
              <w:t>Z</w:t>
            </w:r>
            <w:r>
              <w:rPr>
                <w:rFonts w:cs="Arial"/>
              </w:rPr>
              <w:t>TE</w:t>
            </w:r>
          </w:p>
        </w:tc>
        <w:tc>
          <w:tcPr>
            <w:tcW w:w="7834" w:type="dxa"/>
          </w:tcPr>
          <w:p w14:paraId="62BBB68D" w14:textId="77777777" w:rsidR="00FD45CE" w:rsidRPr="00F90019" w:rsidRDefault="00FD45CE" w:rsidP="004A59E0">
            <w:pPr>
              <w:pStyle w:val="BodyText"/>
              <w:spacing w:line="256" w:lineRule="auto"/>
              <w:rPr>
                <w:rFonts w:cs="Arial"/>
              </w:rPr>
            </w:pPr>
            <w:r w:rsidRPr="00F90019">
              <w:rPr>
                <w:rFonts w:cs="Arial"/>
              </w:rPr>
              <w:t>We are supportive for Option-1 without additional enhancement.</w:t>
            </w:r>
          </w:p>
        </w:tc>
      </w:tr>
      <w:tr w:rsidR="00FD45CE" w14:paraId="32F6FC2D" w14:textId="77777777" w:rsidTr="004A59E0">
        <w:tc>
          <w:tcPr>
            <w:tcW w:w="1795" w:type="dxa"/>
          </w:tcPr>
          <w:p w14:paraId="677A6032" w14:textId="77777777" w:rsidR="00FD45CE" w:rsidRDefault="00FD45CE" w:rsidP="004A59E0">
            <w:pPr>
              <w:pStyle w:val="BodyText"/>
              <w:spacing w:line="256" w:lineRule="auto"/>
              <w:rPr>
                <w:rFonts w:cs="Arial"/>
              </w:rPr>
            </w:pPr>
            <w:r>
              <w:rPr>
                <w:rFonts w:cs="Arial"/>
              </w:rPr>
              <w:t>APT</w:t>
            </w:r>
          </w:p>
        </w:tc>
        <w:tc>
          <w:tcPr>
            <w:tcW w:w="7834" w:type="dxa"/>
          </w:tcPr>
          <w:p w14:paraId="5CC9560C" w14:textId="77777777" w:rsidR="00FD45CE" w:rsidRDefault="00FD45CE" w:rsidP="004A59E0">
            <w:pPr>
              <w:pStyle w:val="BodyText"/>
              <w:spacing w:line="256" w:lineRule="auto"/>
              <w:rPr>
                <w:rFonts w:cs="Arial"/>
              </w:rPr>
            </w:pPr>
            <w:r>
              <w:rPr>
                <w:rFonts w:cs="Arial"/>
              </w:rPr>
              <w:t xml:space="preserve">Option 1. Agree </w:t>
            </w:r>
            <w:r w:rsidRPr="001B48C0">
              <w:rPr>
                <w:rFonts w:cs="Arial"/>
              </w:rPr>
              <w:t>Moderator</w:t>
            </w:r>
            <w:r>
              <w:rPr>
                <w:rFonts w:cs="Arial"/>
              </w:rPr>
              <w:t xml:space="preserve">’s note. </w:t>
            </w:r>
          </w:p>
        </w:tc>
      </w:tr>
      <w:tr w:rsidR="00FD45CE" w:rsidRPr="00F90019" w14:paraId="69004E47" w14:textId="77777777" w:rsidTr="004A59E0">
        <w:tc>
          <w:tcPr>
            <w:tcW w:w="1795" w:type="dxa"/>
          </w:tcPr>
          <w:p w14:paraId="483520D1" w14:textId="77777777" w:rsidR="00FD45CE" w:rsidRDefault="00FD45CE" w:rsidP="004A59E0">
            <w:pPr>
              <w:pStyle w:val="BodyText"/>
              <w:spacing w:line="256" w:lineRule="auto"/>
              <w:rPr>
                <w:rFonts w:cs="Arial"/>
              </w:rPr>
            </w:pPr>
            <w:r>
              <w:rPr>
                <w:rFonts w:cs="Arial"/>
              </w:rPr>
              <w:t>Apple</w:t>
            </w:r>
          </w:p>
        </w:tc>
        <w:tc>
          <w:tcPr>
            <w:tcW w:w="7834" w:type="dxa"/>
          </w:tcPr>
          <w:p w14:paraId="3938BCEE" w14:textId="77777777" w:rsidR="00FD45CE" w:rsidRPr="00F90019" w:rsidRDefault="00FD45CE" w:rsidP="004A59E0">
            <w:pPr>
              <w:pStyle w:val="BodyText"/>
              <w:spacing w:line="256" w:lineRule="auto"/>
              <w:rPr>
                <w:rFonts w:cs="Arial"/>
              </w:rPr>
            </w:pPr>
            <w:r w:rsidRPr="00F90019">
              <w:rPr>
                <w:rFonts w:cs="Arial"/>
              </w:rPr>
              <w:t xml:space="preserve">Maybe we could consider an extreme case of GEO. The maximum RTT between UE and gNB is about 541 </w:t>
            </w:r>
            <w:proofErr w:type="spellStart"/>
            <w:r w:rsidRPr="00F90019">
              <w:rPr>
                <w:rFonts w:cs="Arial"/>
              </w:rPr>
              <w:t>ms</w:t>
            </w:r>
            <w:proofErr w:type="spellEnd"/>
            <w:r w:rsidRPr="00F90019">
              <w:rPr>
                <w:rFonts w:cs="Arial"/>
              </w:rPr>
              <w:t xml:space="preserve">, which is 4328 slots in case of SCS=120 kHz. Note that Koffset should be no less than this RTT if the timing reference point is at gNB. In this case, Koffset could be up to 4328 slots. </w:t>
            </w:r>
          </w:p>
          <w:p w14:paraId="50B4C97B" w14:textId="77777777" w:rsidR="00FD45CE" w:rsidRPr="00F90019" w:rsidRDefault="00FD45CE" w:rsidP="004A59E0">
            <w:pPr>
              <w:pStyle w:val="BodyText"/>
              <w:spacing w:line="256" w:lineRule="auto"/>
              <w:rPr>
                <w:rFonts w:cs="Arial"/>
              </w:rPr>
            </w:pPr>
            <w:r w:rsidRPr="00F90019">
              <w:rPr>
                <w:rFonts w:cs="Arial"/>
              </w:rPr>
              <w:t>If Koffset is not introduced for configured grant type 1, then it is likely to use “</w:t>
            </w:r>
            <w:proofErr w:type="spellStart"/>
            <w:r w:rsidRPr="00F90019">
              <w:rPr>
                <w:rFonts w:cs="Arial"/>
              </w:rPr>
              <w:t>timeDomainOffset</w:t>
            </w:r>
            <w:proofErr w:type="spellEnd"/>
            <w:r w:rsidRPr="00F90019">
              <w:rPr>
                <w:rFonts w:cs="Arial"/>
              </w:rPr>
              <w:t>” to absorb this large Koffset. In the current spec, “</w:t>
            </w:r>
            <w:proofErr w:type="spellStart"/>
            <w:r w:rsidRPr="00F90019">
              <w:rPr>
                <w:rFonts w:cs="Arial"/>
              </w:rPr>
              <w:t>timeDomainOffset</w:t>
            </w:r>
            <w:proofErr w:type="spellEnd"/>
            <w:r w:rsidRPr="00F90019">
              <w:rPr>
                <w:rFonts w:cs="Arial"/>
              </w:rPr>
              <w:t>” has upper bound of 5119 slots. If it uses 4328 slots to compensate Koffset, then the remaining range of “</w:t>
            </w:r>
            <w:proofErr w:type="spellStart"/>
            <w:r w:rsidRPr="00F90019">
              <w:rPr>
                <w:rFonts w:cs="Arial"/>
              </w:rPr>
              <w:t>timeDomainOffset</w:t>
            </w:r>
            <w:proofErr w:type="spellEnd"/>
            <w:r w:rsidRPr="00F90019">
              <w:rPr>
                <w:rFonts w:cs="Arial"/>
              </w:rPr>
              <w:t xml:space="preserve">” (up to 791 slots) is very limited. This leads to limited network scheduling flexibility. </w:t>
            </w:r>
          </w:p>
          <w:p w14:paraId="42A2576A" w14:textId="77777777" w:rsidR="00FD45CE" w:rsidRPr="00F90019" w:rsidRDefault="00FD45CE" w:rsidP="004A59E0">
            <w:pPr>
              <w:pStyle w:val="BodyText"/>
              <w:spacing w:line="256" w:lineRule="auto"/>
              <w:rPr>
                <w:rFonts w:cs="Arial"/>
              </w:rPr>
            </w:pPr>
            <w:r w:rsidRPr="00F90019">
              <w:rPr>
                <w:rFonts w:cs="Arial"/>
              </w:rPr>
              <w:t xml:space="preserve">Hence, we prefer Option 2. By the way, the option 2 in the proposal should be modified to “On the need of Koffset </w:t>
            </w:r>
            <w:r w:rsidRPr="00F90019">
              <w:rPr>
                <w:rFonts w:cs="Arial"/>
                <w:b/>
                <w:bCs/>
              </w:rPr>
              <w:t xml:space="preserve">in configured grant type </w:t>
            </w:r>
            <w:proofErr w:type="gramStart"/>
            <w:r w:rsidRPr="00F90019">
              <w:rPr>
                <w:rFonts w:cs="Arial"/>
                <w:b/>
                <w:bCs/>
              </w:rPr>
              <w:t>1</w:t>
            </w:r>
            <w:r w:rsidRPr="00F90019">
              <w:rPr>
                <w:rFonts w:cs="Arial"/>
              </w:rPr>
              <w:t>,…</w:t>
            </w:r>
            <w:proofErr w:type="gramEnd"/>
            <w:r w:rsidRPr="00F90019">
              <w:rPr>
                <w:rFonts w:cs="Arial"/>
              </w:rPr>
              <w:t>…”</w:t>
            </w:r>
          </w:p>
        </w:tc>
      </w:tr>
      <w:tr w:rsidR="00FD45CE" w14:paraId="4A5AA1B6" w14:textId="77777777" w:rsidTr="004A59E0">
        <w:tc>
          <w:tcPr>
            <w:tcW w:w="1795" w:type="dxa"/>
          </w:tcPr>
          <w:p w14:paraId="4BC7F2A7" w14:textId="77777777" w:rsidR="00FD45CE" w:rsidRDefault="00FD45CE" w:rsidP="004A59E0">
            <w:pPr>
              <w:pStyle w:val="BodyText"/>
              <w:spacing w:line="256" w:lineRule="auto"/>
              <w:rPr>
                <w:rFonts w:cs="Arial"/>
              </w:rPr>
            </w:pPr>
            <w:r>
              <w:rPr>
                <w:rFonts w:cs="Arial" w:hint="eastAsia"/>
              </w:rPr>
              <w:t>CATT</w:t>
            </w:r>
          </w:p>
        </w:tc>
        <w:tc>
          <w:tcPr>
            <w:tcW w:w="7834" w:type="dxa"/>
          </w:tcPr>
          <w:p w14:paraId="50B4C9FB" w14:textId="77777777" w:rsidR="00FD45CE" w:rsidRPr="00F90019" w:rsidRDefault="00FD45CE" w:rsidP="004A59E0">
            <w:pPr>
              <w:pStyle w:val="BodyText"/>
              <w:spacing w:line="256" w:lineRule="auto"/>
              <w:rPr>
                <w:rFonts w:cs="Arial"/>
              </w:rPr>
            </w:pPr>
            <w:r w:rsidRPr="00F90019">
              <w:rPr>
                <w:rFonts w:cs="Arial" w:hint="eastAsia"/>
              </w:rPr>
              <w:t>We prefer option 2.</w:t>
            </w:r>
          </w:p>
          <w:p w14:paraId="42B58FCE" w14:textId="77777777" w:rsidR="00FD45CE" w:rsidRDefault="00FD45CE" w:rsidP="004A59E0">
            <w:pPr>
              <w:pStyle w:val="BodyText"/>
              <w:spacing w:line="256" w:lineRule="auto"/>
              <w:rPr>
                <w:rFonts w:cs="Arial"/>
              </w:rPr>
            </w:pPr>
            <w:r w:rsidRPr="00F90019">
              <w:rPr>
                <w:rFonts w:cs="Arial"/>
              </w:rPr>
              <w:lastRenderedPageBreak/>
              <w:t>I</w:t>
            </w:r>
            <w:r w:rsidRPr="00F90019">
              <w:rPr>
                <w:rFonts w:cs="Arial" w:hint="eastAsia"/>
              </w:rPr>
              <w:t xml:space="preserve">f configuring the SFN equal to snf512, </w:t>
            </w:r>
            <w:proofErr w:type="gramStart"/>
            <w:r w:rsidRPr="00F90019">
              <w:rPr>
                <w:rFonts w:cs="Arial" w:hint="eastAsia"/>
              </w:rPr>
              <w:t>It</w:t>
            </w:r>
            <w:proofErr w:type="gramEnd"/>
            <w:r w:rsidRPr="00F90019">
              <w:rPr>
                <w:rFonts w:cs="Arial" w:hint="eastAsia"/>
              </w:rPr>
              <w:t xml:space="preserve"> seems the issue can be resolved. </w:t>
            </w:r>
            <w:r w:rsidRPr="00F90019">
              <w:rPr>
                <w:rFonts w:cs="Arial"/>
              </w:rPr>
              <w:t>H</w:t>
            </w:r>
            <w:r w:rsidRPr="00F90019">
              <w:rPr>
                <w:rFonts w:cs="Arial" w:hint="eastAsia"/>
              </w:rPr>
              <w:t xml:space="preserve">owever, if always configuring such larger value needs more discussion. </w:t>
            </w:r>
            <w:r>
              <w:rPr>
                <w:rFonts w:cs="Arial"/>
              </w:rPr>
              <w:t>T</w:t>
            </w:r>
            <w:r>
              <w:rPr>
                <w:rFonts w:cs="Arial" w:hint="eastAsia"/>
              </w:rPr>
              <w:t xml:space="preserve">here is a trade-off between latency and efficiency. </w:t>
            </w:r>
          </w:p>
        </w:tc>
      </w:tr>
      <w:tr w:rsidR="00FD45CE" w14:paraId="05031304" w14:textId="77777777" w:rsidTr="004A59E0">
        <w:tc>
          <w:tcPr>
            <w:tcW w:w="1795" w:type="dxa"/>
          </w:tcPr>
          <w:p w14:paraId="11FA8EB9" w14:textId="77777777" w:rsidR="00FD45CE" w:rsidRDefault="00FD45CE" w:rsidP="004A59E0">
            <w:pPr>
              <w:pStyle w:val="BodyText"/>
              <w:spacing w:line="256" w:lineRule="auto"/>
              <w:rPr>
                <w:rFonts w:cs="Arial"/>
              </w:rPr>
            </w:pPr>
            <w:proofErr w:type="spellStart"/>
            <w:r>
              <w:rPr>
                <w:rFonts w:cs="Arial" w:hint="eastAsia"/>
              </w:rPr>
              <w:lastRenderedPageBreak/>
              <w:t>Spreadtrum</w:t>
            </w:r>
            <w:proofErr w:type="spellEnd"/>
          </w:p>
        </w:tc>
        <w:tc>
          <w:tcPr>
            <w:tcW w:w="7834" w:type="dxa"/>
          </w:tcPr>
          <w:p w14:paraId="54420D3F" w14:textId="77777777" w:rsidR="00FD45CE" w:rsidRDefault="00FD45CE" w:rsidP="004A59E0">
            <w:pPr>
              <w:pStyle w:val="BodyText"/>
              <w:spacing w:line="256" w:lineRule="auto"/>
              <w:rPr>
                <w:rFonts w:cs="Arial"/>
              </w:rPr>
            </w:pPr>
            <w:r w:rsidRPr="00703138">
              <w:rPr>
                <w:rFonts w:cs="Arial"/>
              </w:rPr>
              <w:t xml:space="preserve">We </w:t>
            </w:r>
            <w:r>
              <w:rPr>
                <w:rFonts w:cs="Arial"/>
              </w:rPr>
              <w:t>support</w:t>
            </w:r>
            <w:r w:rsidRPr="00703138">
              <w:rPr>
                <w:rFonts w:cs="Arial"/>
              </w:rPr>
              <w:t xml:space="preserve"> option </w:t>
            </w:r>
            <w:r>
              <w:rPr>
                <w:rFonts w:cs="Arial"/>
              </w:rPr>
              <w:t>1</w:t>
            </w:r>
            <w:r w:rsidRPr="00703138">
              <w:rPr>
                <w:rFonts w:cs="Arial"/>
              </w:rPr>
              <w:t>.</w:t>
            </w:r>
          </w:p>
        </w:tc>
      </w:tr>
      <w:tr w:rsidR="00FD45CE" w14:paraId="35438799" w14:textId="77777777" w:rsidTr="004A59E0">
        <w:tc>
          <w:tcPr>
            <w:tcW w:w="1795" w:type="dxa"/>
          </w:tcPr>
          <w:p w14:paraId="61FD2DDC" w14:textId="77777777" w:rsidR="00FD45CE" w:rsidRDefault="00FD45CE" w:rsidP="004A59E0">
            <w:pPr>
              <w:pStyle w:val="BodyText"/>
              <w:spacing w:line="256" w:lineRule="auto"/>
              <w:rPr>
                <w:rFonts w:cs="Arial"/>
              </w:rPr>
            </w:pPr>
            <w:r>
              <w:rPr>
                <w:rFonts w:cs="Arial" w:hint="eastAsia"/>
              </w:rPr>
              <w:t>v</w:t>
            </w:r>
            <w:r>
              <w:rPr>
                <w:rFonts w:cs="Arial"/>
              </w:rPr>
              <w:t>ivo</w:t>
            </w:r>
          </w:p>
        </w:tc>
        <w:tc>
          <w:tcPr>
            <w:tcW w:w="7834" w:type="dxa"/>
          </w:tcPr>
          <w:p w14:paraId="48D52D9C" w14:textId="77777777" w:rsidR="00FD45CE" w:rsidRDefault="00FD45CE" w:rsidP="004A59E0">
            <w:pPr>
              <w:pStyle w:val="BodyText"/>
              <w:spacing w:line="256" w:lineRule="auto"/>
              <w:rPr>
                <w:rFonts w:cs="Arial"/>
              </w:rPr>
            </w:pPr>
            <w:r>
              <w:rPr>
                <w:rFonts w:cs="Arial" w:hint="eastAsia"/>
              </w:rPr>
              <w:t>S</w:t>
            </w:r>
            <w:r>
              <w:rPr>
                <w:rFonts w:cs="Arial"/>
              </w:rPr>
              <w:t>upport option 1.</w:t>
            </w:r>
          </w:p>
        </w:tc>
      </w:tr>
      <w:tr w:rsidR="00FD45CE" w14:paraId="5850A511" w14:textId="77777777" w:rsidTr="004A59E0">
        <w:tc>
          <w:tcPr>
            <w:tcW w:w="1795" w:type="dxa"/>
          </w:tcPr>
          <w:p w14:paraId="7AB5CED2" w14:textId="77777777" w:rsidR="00FD45CE" w:rsidRDefault="00FD45CE" w:rsidP="004A59E0">
            <w:pPr>
              <w:pStyle w:val="BodyText"/>
              <w:spacing w:line="256" w:lineRule="auto"/>
              <w:rPr>
                <w:rFonts w:cs="Arial"/>
              </w:rPr>
            </w:pPr>
            <w:r>
              <w:rPr>
                <w:rFonts w:eastAsia="Malgun Gothic" w:cs="Arial" w:hint="eastAsia"/>
              </w:rPr>
              <w:t>Samsung</w:t>
            </w:r>
          </w:p>
        </w:tc>
        <w:tc>
          <w:tcPr>
            <w:tcW w:w="7834" w:type="dxa"/>
          </w:tcPr>
          <w:p w14:paraId="2BCC511E" w14:textId="77777777" w:rsidR="00FD45CE" w:rsidRDefault="00FD45CE" w:rsidP="004A59E0">
            <w:pPr>
              <w:pStyle w:val="BodyText"/>
              <w:spacing w:line="256" w:lineRule="auto"/>
              <w:rPr>
                <w:rFonts w:cs="Arial"/>
              </w:rPr>
            </w:pPr>
            <w:r>
              <w:rPr>
                <w:rFonts w:eastAsia="Malgun Gothic" w:cs="Arial"/>
              </w:rPr>
              <w:t xml:space="preserve">Support </w:t>
            </w:r>
            <w:r>
              <w:rPr>
                <w:rFonts w:eastAsia="Malgun Gothic" w:cs="Arial" w:hint="eastAsia"/>
              </w:rPr>
              <w:t xml:space="preserve">Option 1. </w:t>
            </w:r>
          </w:p>
        </w:tc>
      </w:tr>
      <w:tr w:rsidR="00FD45CE" w14:paraId="630B27E2" w14:textId="77777777" w:rsidTr="004A59E0">
        <w:tc>
          <w:tcPr>
            <w:tcW w:w="1795" w:type="dxa"/>
          </w:tcPr>
          <w:p w14:paraId="28D96DB8" w14:textId="77777777" w:rsidR="00FD45CE" w:rsidRDefault="00FD45CE" w:rsidP="004A59E0">
            <w:pPr>
              <w:pStyle w:val="BodyText"/>
              <w:spacing w:line="256" w:lineRule="auto"/>
              <w:rPr>
                <w:rFonts w:cs="Arial"/>
              </w:rPr>
            </w:pPr>
            <w:r>
              <w:rPr>
                <w:rFonts w:cs="Arial" w:hint="eastAsia"/>
              </w:rPr>
              <w:t>C</w:t>
            </w:r>
            <w:r>
              <w:rPr>
                <w:rFonts w:cs="Arial"/>
              </w:rPr>
              <w:t>MCC</w:t>
            </w:r>
          </w:p>
        </w:tc>
        <w:tc>
          <w:tcPr>
            <w:tcW w:w="7834" w:type="dxa"/>
          </w:tcPr>
          <w:p w14:paraId="3852FEF1" w14:textId="77777777" w:rsidR="00FD45CE" w:rsidRDefault="00FD45CE" w:rsidP="004A59E0">
            <w:pPr>
              <w:pStyle w:val="BodyText"/>
              <w:spacing w:line="256" w:lineRule="auto"/>
              <w:rPr>
                <w:rFonts w:cs="Arial"/>
              </w:rPr>
            </w:pPr>
            <w:r>
              <w:rPr>
                <w:rFonts w:cs="Arial" w:hint="eastAsia"/>
              </w:rPr>
              <w:t>W</w:t>
            </w:r>
            <w:r>
              <w:rPr>
                <w:rFonts w:cs="Arial"/>
              </w:rPr>
              <w:t>e prefer option 1.</w:t>
            </w:r>
          </w:p>
        </w:tc>
      </w:tr>
      <w:tr w:rsidR="00FD45CE" w14:paraId="2439A45C" w14:textId="77777777" w:rsidTr="004A59E0">
        <w:tc>
          <w:tcPr>
            <w:tcW w:w="1795" w:type="dxa"/>
          </w:tcPr>
          <w:p w14:paraId="3E05FC1E" w14:textId="77777777" w:rsidR="00FD45CE" w:rsidRDefault="00FD45CE" w:rsidP="004A59E0">
            <w:pPr>
              <w:pStyle w:val="BodyText"/>
              <w:spacing w:line="256" w:lineRule="auto"/>
              <w:rPr>
                <w:rFonts w:cs="Arial"/>
              </w:rPr>
            </w:pPr>
            <w:r>
              <w:rPr>
                <w:rFonts w:eastAsia="Yu Mincho" w:cs="Arial"/>
              </w:rPr>
              <w:t>Panasonic</w:t>
            </w:r>
          </w:p>
        </w:tc>
        <w:tc>
          <w:tcPr>
            <w:tcW w:w="7834" w:type="dxa"/>
          </w:tcPr>
          <w:p w14:paraId="06A5DDC6" w14:textId="77777777" w:rsidR="00FD45CE" w:rsidRDefault="00FD45CE" w:rsidP="004A59E0">
            <w:pPr>
              <w:pStyle w:val="BodyText"/>
              <w:spacing w:line="256" w:lineRule="auto"/>
              <w:rPr>
                <w:rFonts w:cs="Arial"/>
              </w:rPr>
            </w:pPr>
            <w:r>
              <w:rPr>
                <w:rFonts w:eastAsia="Yu Mincho" w:cs="Arial"/>
              </w:rPr>
              <w:t xml:space="preserve">Support option 1. </w:t>
            </w:r>
            <w:r>
              <w:rPr>
                <w:rFonts w:eastAsia="Yu Mincho" w:cs="Arial"/>
              </w:rPr>
              <w:br/>
              <w:t>(p.s. “Koffset in SFI timing relationship” seems typo of “Koffset for Configured Grant Type1”)</w:t>
            </w:r>
          </w:p>
        </w:tc>
      </w:tr>
      <w:tr w:rsidR="00FD45CE" w14:paraId="127DDAAF" w14:textId="77777777" w:rsidTr="004A59E0">
        <w:tc>
          <w:tcPr>
            <w:tcW w:w="1795" w:type="dxa"/>
          </w:tcPr>
          <w:p w14:paraId="52633670" w14:textId="77777777" w:rsidR="00FD45CE" w:rsidRDefault="00FD45CE" w:rsidP="004A59E0">
            <w:pPr>
              <w:pStyle w:val="BodyText"/>
              <w:spacing w:line="256" w:lineRule="auto"/>
              <w:rPr>
                <w:rFonts w:eastAsia="Yu Mincho" w:cs="Arial"/>
              </w:rPr>
            </w:pPr>
            <w:r>
              <w:rPr>
                <w:rFonts w:cs="Arial" w:hint="eastAsia"/>
              </w:rPr>
              <w:t>C</w:t>
            </w:r>
            <w:r>
              <w:rPr>
                <w:rFonts w:cs="Arial"/>
              </w:rPr>
              <w:t>AICT</w:t>
            </w:r>
          </w:p>
        </w:tc>
        <w:tc>
          <w:tcPr>
            <w:tcW w:w="7834" w:type="dxa"/>
          </w:tcPr>
          <w:p w14:paraId="432C386F" w14:textId="77777777" w:rsidR="00FD45CE" w:rsidRDefault="00FD45CE" w:rsidP="004A59E0">
            <w:pPr>
              <w:pStyle w:val="BodyText"/>
              <w:spacing w:line="256" w:lineRule="auto"/>
              <w:rPr>
                <w:rFonts w:eastAsia="Yu Mincho" w:cs="Arial"/>
              </w:rPr>
            </w:pPr>
            <w:r>
              <w:rPr>
                <w:rFonts w:cs="Arial" w:hint="eastAsia"/>
              </w:rPr>
              <w:t>W</w:t>
            </w:r>
            <w:r>
              <w:rPr>
                <w:rFonts w:cs="Arial"/>
              </w:rPr>
              <w:t xml:space="preserve">e tend to support option2 to have more time to </w:t>
            </w:r>
            <w:proofErr w:type="gramStart"/>
            <w:r>
              <w:rPr>
                <w:rFonts w:cs="Arial"/>
              </w:rPr>
              <w:t>look into</w:t>
            </w:r>
            <w:proofErr w:type="gramEnd"/>
            <w:r>
              <w:rPr>
                <w:rFonts w:cs="Arial"/>
              </w:rPr>
              <w:t xml:space="preserve"> this issue. </w:t>
            </w:r>
          </w:p>
        </w:tc>
      </w:tr>
      <w:tr w:rsidR="00FD45CE" w14:paraId="75F0720F" w14:textId="77777777" w:rsidTr="004A59E0">
        <w:tc>
          <w:tcPr>
            <w:tcW w:w="1795" w:type="dxa"/>
          </w:tcPr>
          <w:p w14:paraId="013B35AF" w14:textId="77777777" w:rsidR="00FD45CE" w:rsidRDefault="00FD45CE" w:rsidP="004A59E0">
            <w:pPr>
              <w:pStyle w:val="BodyText"/>
              <w:spacing w:line="256" w:lineRule="auto"/>
              <w:rPr>
                <w:rFonts w:cs="Arial"/>
              </w:rPr>
            </w:pPr>
            <w:r>
              <w:rPr>
                <w:rFonts w:cs="Arial" w:hint="eastAsia"/>
              </w:rPr>
              <w:t>L</w:t>
            </w:r>
            <w:r>
              <w:rPr>
                <w:rFonts w:cs="Arial"/>
              </w:rPr>
              <w:t>enovo/MM</w:t>
            </w:r>
          </w:p>
        </w:tc>
        <w:tc>
          <w:tcPr>
            <w:tcW w:w="7834" w:type="dxa"/>
          </w:tcPr>
          <w:p w14:paraId="57872056" w14:textId="77777777" w:rsidR="00FD45CE" w:rsidRDefault="00FD45CE" w:rsidP="004A59E0">
            <w:pPr>
              <w:pStyle w:val="BodyText"/>
              <w:spacing w:line="256" w:lineRule="auto"/>
              <w:rPr>
                <w:rFonts w:cs="Arial"/>
              </w:rPr>
            </w:pPr>
            <w:r>
              <w:rPr>
                <w:rFonts w:cs="Arial" w:hint="eastAsia"/>
              </w:rPr>
              <w:t>S</w:t>
            </w:r>
            <w:r>
              <w:rPr>
                <w:rFonts w:cs="Arial"/>
              </w:rPr>
              <w:t>upport Option 1.</w:t>
            </w:r>
          </w:p>
        </w:tc>
      </w:tr>
      <w:tr w:rsidR="00FD45CE" w:rsidRPr="00BB0C83" w14:paraId="247656EE" w14:textId="77777777" w:rsidTr="004A59E0">
        <w:tc>
          <w:tcPr>
            <w:tcW w:w="1795" w:type="dxa"/>
          </w:tcPr>
          <w:p w14:paraId="2454A78E" w14:textId="77777777" w:rsidR="00FD45CE" w:rsidRPr="00BB0C83" w:rsidRDefault="00FD45CE" w:rsidP="004A59E0">
            <w:pPr>
              <w:pStyle w:val="BodyText"/>
              <w:spacing w:line="256" w:lineRule="auto"/>
              <w:rPr>
                <w:rFonts w:eastAsia="Malgun Gothic" w:cs="Arial"/>
              </w:rPr>
            </w:pPr>
            <w:r>
              <w:rPr>
                <w:rFonts w:eastAsia="Malgun Gothic" w:cs="Arial" w:hint="eastAsia"/>
              </w:rPr>
              <w:t>LG</w:t>
            </w:r>
          </w:p>
        </w:tc>
        <w:tc>
          <w:tcPr>
            <w:tcW w:w="7834" w:type="dxa"/>
          </w:tcPr>
          <w:p w14:paraId="5EACC109" w14:textId="77777777" w:rsidR="00FD45CE" w:rsidRPr="00BB0C83" w:rsidRDefault="00FD45CE" w:rsidP="004A59E0">
            <w:pPr>
              <w:pStyle w:val="BodyText"/>
              <w:spacing w:line="256" w:lineRule="auto"/>
              <w:rPr>
                <w:rFonts w:eastAsia="Malgun Gothic" w:cs="Arial"/>
              </w:rPr>
            </w:pPr>
            <w:r>
              <w:rPr>
                <w:rFonts w:eastAsia="Malgun Gothic" w:cs="Arial" w:hint="eastAsia"/>
              </w:rPr>
              <w:t>Option 1</w:t>
            </w:r>
          </w:p>
        </w:tc>
      </w:tr>
      <w:tr w:rsidR="00FD45CE" w:rsidRPr="00BB0C83" w14:paraId="7E472E98" w14:textId="77777777" w:rsidTr="004A59E0">
        <w:tc>
          <w:tcPr>
            <w:tcW w:w="1795" w:type="dxa"/>
          </w:tcPr>
          <w:p w14:paraId="6AF1A813" w14:textId="77777777" w:rsidR="00FD45CE" w:rsidRDefault="00FD45CE" w:rsidP="004A59E0">
            <w:pPr>
              <w:pStyle w:val="BodyText"/>
              <w:spacing w:line="256" w:lineRule="auto"/>
              <w:rPr>
                <w:rFonts w:eastAsia="Malgun Gothic" w:cs="Arial"/>
              </w:rPr>
            </w:pPr>
            <w:r>
              <w:rPr>
                <w:rFonts w:cs="Arial"/>
              </w:rPr>
              <w:t>Sony</w:t>
            </w:r>
          </w:p>
        </w:tc>
        <w:tc>
          <w:tcPr>
            <w:tcW w:w="7834" w:type="dxa"/>
          </w:tcPr>
          <w:p w14:paraId="53C9C2E8" w14:textId="77777777" w:rsidR="00FD45CE" w:rsidRDefault="00FD45CE" w:rsidP="004A59E0">
            <w:pPr>
              <w:pStyle w:val="BodyText"/>
              <w:spacing w:line="256" w:lineRule="auto"/>
              <w:rPr>
                <w:rFonts w:eastAsia="Malgun Gothic" w:cs="Arial"/>
              </w:rPr>
            </w:pPr>
            <w:proofErr w:type="gramStart"/>
            <w:r>
              <w:rPr>
                <w:rFonts w:cs="Arial"/>
              </w:rPr>
              <w:t>Option  2</w:t>
            </w:r>
            <w:proofErr w:type="gramEnd"/>
            <w:r>
              <w:rPr>
                <w:rFonts w:cs="Arial"/>
              </w:rPr>
              <w:t xml:space="preserve">: adding Koffset will have the least specification impact and maintain the flexibility derived from using the large range of </w:t>
            </w:r>
            <w:proofErr w:type="spellStart"/>
            <w:r w:rsidRPr="00A81361">
              <w:rPr>
                <w:rFonts w:cs="Arial"/>
                <w:i/>
              </w:rPr>
              <w:t>timeReferenceSFN</w:t>
            </w:r>
            <w:proofErr w:type="spellEnd"/>
            <w:r>
              <w:rPr>
                <w:rFonts w:cs="Arial"/>
                <w:i/>
              </w:rPr>
              <w:t>.</w:t>
            </w:r>
          </w:p>
        </w:tc>
      </w:tr>
      <w:tr w:rsidR="00FD45CE" w:rsidRPr="00BB0C83" w14:paraId="0B69A8C8" w14:textId="77777777" w:rsidTr="004A59E0">
        <w:tc>
          <w:tcPr>
            <w:tcW w:w="1795" w:type="dxa"/>
          </w:tcPr>
          <w:p w14:paraId="0BD38824" w14:textId="77777777" w:rsidR="00FD45CE" w:rsidRDefault="00FD45CE" w:rsidP="004A59E0">
            <w:pPr>
              <w:pStyle w:val="BodyText"/>
              <w:spacing w:line="256" w:lineRule="auto"/>
              <w:rPr>
                <w:rFonts w:cs="Arial"/>
              </w:rPr>
            </w:pPr>
            <w:r w:rsidRPr="00765C3E">
              <w:t>Thales</w:t>
            </w:r>
          </w:p>
        </w:tc>
        <w:tc>
          <w:tcPr>
            <w:tcW w:w="7834" w:type="dxa"/>
          </w:tcPr>
          <w:p w14:paraId="4D1A7790" w14:textId="77777777" w:rsidR="00FD45CE" w:rsidRDefault="00FD45CE" w:rsidP="004A59E0">
            <w:pPr>
              <w:pStyle w:val="BodyText"/>
              <w:spacing w:line="256" w:lineRule="auto"/>
              <w:rPr>
                <w:rFonts w:cs="Arial"/>
              </w:rPr>
            </w:pPr>
            <w:r w:rsidRPr="00765C3E">
              <w:t xml:space="preserve">We support the WS:  </w:t>
            </w:r>
            <w:proofErr w:type="spellStart"/>
            <w:r w:rsidRPr="00765C3E">
              <w:t>K_offset</w:t>
            </w:r>
            <w:proofErr w:type="spellEnd"/>
            <w:r w:rsidRPr="00765C3E">
              <w:t xml:space="preserve"> is not needed for Configured Grant Type 1</w:t>
            </w:r>
          </w:p>
        </w:tc>
      </w:tr>
      <w:tr w:rsidR="00FD45CE" w:rsidRPr="00BB0C83" w14:paraId="33E1E3B2" w14:textId="77777777" w:rsidTr="004A59E0">
        <w:tc>
          <w:tcPr>
            <w:tcW w:w="1795" w:type="dxa"/>
          </w:tcPr>
          <w:p w14:paraId="6F7CAF7C" w14:textId="77777777" w:rsidR="00FD45CE" w:rsidRPr="00765C3E" w:rsidRDefault="00FD45CE" w:rsidP="004A59E0">
            <w:pPr>
              <w:pStyle w:val="BodyText"/>
              <w:spacing w:line="256" w:lineRule="auto"/>
            </w:pPr>
            <w:r>
              <w:t>Nokia, Nokia Shanghai Bell</w:t>
            </w:r>
          </w:p>
        </w:tc>
        <w:tc>
          <w:tcPr>
            <w:tcW w:w="7834" w:type="dxa"/>
          </w:tcPr>
          <w:p w14:paraId="1D65160B" w14:textId="77777777" w:rsidR="00FD45CE" w:rsidRDefault="00FD45CE" w:rsidP="004A59E0">
            <w:pPr>
              <w:pStyle w:val="BodyText"/>
              <w:spacing w:line="256" w:lineRule="auto"/>
              <w:rPr>
                <w:rFonts w:cs="Arial"/>
              </w:rPr>
            </w:pPr>
            <w:r w:rsidRPr="2982485B">
              <w:rPr>
                <w:rFonts w:cs="Arial"/>
              </w:rPr>
              <w:t xml:space="preserve">Support Option 1. </w:t>
            </w:r>
            <w:proofErr w:type="spellStart"/>
            <w:r w:rsidRPr="2982485B">
              <w:rPr>
                <w:rFonts w:cs="Arial"/>
              </w:rPr>
              <w:t>K_offset</w:t>
            </w:r>
            <w:proofErr w:type="spellEnd"/>
            <w:r w:rsidRPr="2982485B">
              <w:rPr>
                <w:rFonts w:cs="Arial"/>
              </w:rPr>
              <w:t xml:space="preserve"> is not needed in CG Type 1. </w:t>
            </w:r>
          </w:p>
          <w:p w14:paraId="4A0B7059" w14:textId="77777777" w:rsidR="00FD45CE" w:rsidRPr="00765C3E" w:rsidRDefault="00FD45CE" w:rsidP="004A59E0">
            <w:pPr>
              <w:pStyle w:val="BodyText"/>
              <w:spacing w:line="256" w:lineRule="auto"/>
            </w:pPr>
            <w:r w:rsidRPr="2982485B">
              <w:rPr>
                <w:rFonts w:cs="Arial"/>
              </w:rPr>
              <w:t>As other companies have explained, using proper configuration one can reach virtually any offset for CG type 1, on the order of several hundred S</w:t>
            </w:r>
            <w:r>
              <w:rPr>
                <w:rFonts w:cs="Arial"/>
              </w:rPr>
              <w:t>F</w:t>
            </w:r>
            <w:r w:rsidRPr="2982485B">
              <w:rPr>
                <w:rFonts w:cs="Arial"/>
              </w:rPr>
              <w:t>Ns.</w:t>
            </w:r>
          </w:p>
        </w:tc>
      </w:tr>
      <w:tr w:rsidR="00FD45CE" w:rsidRPr="00BB0C83" w14:paraId="3FFFB5FD" w14:textId="77777777" w:rsidTr="004A59E0">
        <w:tc>
          <w:tcPr>
            <w:tcW w:w="1795" w:type="dxa"/>
          </w:tcPr>
          <w:p w14:paraId="7BE8E393" w14:textId="77777777" w:rsidR="00FD45CE" w:rsidRDefault="00FD45CE" w:rsidP="004A59E0">
            <w:pPr>
              <w:pStyle w:val="BodyText"/>
              <w:spacing w:line="256" w:lineRule="auto"/>
            </w:pPr>
            <w:r>
              <w:rPr>
                <w:rFonts w:hint="eastAsia"/>
              </w:rPr>
              <w:t>OPPO</w:t>
            </w:r>
          </w:p>
        </w:tc>
        <w:tc>
          <w:tcPr>
            <w:tcW w:w="7834" w:type="dxa"/>
          </w:tcPr>
          <w:p w14:paraId="306F7C48" w14:textId="77777777" w:rsidR="00FD45CE" w:rsidRPr="2982485B" w:rsidRDefault="00FD45CE" w:rsidP="004A59E0">
            <w:pPr>
              <w:pStyle w:val="BodyText"/>
              <w:spacing w:line="256" w:lineRule="auto"/>
              <w:rPr>
                <w:rFonts w:cs="Arial"/>
              </w:rPr>
            </w:pPr>
            <w:r>
              <w:rPr>
                <w:rFonts w:hint="eastAsia"/>
              </w:rPr>
              <w:t>Support option 1</w:t>
            </w:r>
          </w:p>
        </w:tc>
      </w:tr>
      <w:tr w:rsidR="00FD45CE" w:rsidRPr="00BB0C83" w14:paraId="18066BA0" w14:textId="77777777" w:rsidTr="004A59E0">
        <w:tc>
          <w:tcPr>
            <w:tcW w:w="1795" w:type="dxa"/>
          </w:tcPr>
          <w:p w14:paraId="44C17481" w14:textId="136DE546" w:rsidR="00FD45CE" w:rsidRDefault="00FD45CE" w:rsidP="004A59E0">
            <w:pPr>
              <w:pStyle w:val="BodyText"/>
              <w:spacing w:line="256" w:lineRule="auto"/>
            </w:pPr>
            <w:r>
              <w:t>Ericsson</w:t>
            </w:r>
          </w:p>
        </w:tc>
        <w:tc>
          <w:tcPr>
            <w:tcW w:w="7834" w:type="dxa"/>
          </w:tcPr>
          <w:p w14:paraId="4C9F582C" w14:textId="2C6BD866" w:rsidR="00FD45CE" w:rsidRDefault="00FD45CE" w:rsidP="004A59E0">
            <w:pPr>
              <w:pStyle w:val="BodyText"/>
              <w:spacing w:line="256" w:lineRule="auto"/>
            </w:pPr>
            <w:r>
              <w:t>We are fine if proponents would like to have more offline discussion.</w:t>
            </w:r>
          </w:p>
        </w:tc>
      </w:tr>
      <w:tr w:rsidR="00AE7C09" w:rsidRPr="00BB0C83" w14:paraId="03477C6F" w14:textId="77777777" w:rsidTr="004A59E0">
        <w:tc>
          <w:tcPr>
            <w:tcW w:w="1795" w:type="dxa"/>
          </w:tcPr>
          <w:p w14:paraId="40A3BA92" w14:textId="16FA6624" w:rsidR="00AE7C09" w:rsidRDefault="00AE7C09" w:rsidP="004A59E0">
            <w:pPr>
              <w:pStyle w:val="BodyText"/>
              <w:spacing w:line="256" w:lineRule="auto"/>
            </w:pPr>
            <w:r>
              <w:t>Qualcomm</w:t>
            </w:r>
          </w:p>
        </w:tc>
        <w:tc>
          <w:tcPr>
            <w:tcW w:w="7834" w:type="dxa"/>
          </w:tcPr>
          <w:p w14:paraId="64393F8A" w14:textId="6B4F0026" w:rsidR="00AE7C09" w:rsidRDefault="00AE7C09" w:rsidP="004A59E0">
            <w:pPr>
              <w:pStyle w:val="BodyText"/>
              <w:spacing w:line="256" w:lineRule="auto"/>
            </w:pPr>
            <w:r>
              <w:t>Support Option 1</w:t>
            </w:r>
          </w:p>
        </w:tc>
      </w:tr>
    </w:tbl>
    <w:p w14:paraId="4FF590F6" w14:textId="77777777" w:rsidR="00FD45CE" w:rsidRDefault="00FD45CE" w:rsidP="00FD45CE"/>
    <w:p w14:paraId="2961A7EB" w14:textId="700EF23A" w:rsidR="00A81361" w:rsidRPr="00693D9E" w:rsidRDefault="00693D9E" w:rsidP="00693D9E">
      <w:pPr>
        <w:pStyle w:val="Heading2"/>
        <w:rPr>
          <w:lang w:val="en-US"/>
        </w:rPr>
      </w:pPr>
      <w:r>
        <w:rPr>
          <w:lang w:val="en-US"/>
        </w:rPr>
        <w:t>8</w:t>
      </w:r>
      <w:r w:rsidRPr="00A85EAA">
        <w:rPr>
          <w:lang w:val="en-US"/>
        </w:rPr>
        <w:t>.</w:t>
      </w:r>
      <w:r w:rsidR="000C06E7">
        <w:rPr>
          <w:lang w:val="en-US"/>
        </w:rPr>
        <w:t>4</w:t>
      </w:r>
      <w:r w:rsidRPr="00A85EAA">
        <w:rPr>
          <w:lang w:val="en-US"/>
        </w:rPr>
        <w:tab/>
      </w:r>
      <w:r>
        <w:rPr>
          <w:lang w:val="en-US"/>
        </w:rPr>
        <w:t>Updated proposal based on company views (2</w:t>
      </w:r>
      <w:r w:rsidRPr="00693D9E">
        <w:rPr>
          <w:vertAlign w:val="superscript"/>
          <w:lang w:val="en-US"/>
        </w:rPr>
        <w:t>nd</w:t>
      </w:r>
      <w:r>
        <w:rPr>
          <w:lang w:val="en-US"/>
        </w:rPr>
        <w:t xml:space="preserve"> round of email discussion)</w:t>
      </w:r>
    </w:p>
    <w:p w14:paraId="1558C10C" w14:textId="4ACF960A" w:rsidR="00693D9E" w:rsidRPr="005F123C" w:rsidRDefault="00693D9E" w:rsidP="00A97B3B">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20</w:t>
      </w:r>
      <w:r w:rsidRPr="005F123C">
        <w:rPr>
          <w:rFonts w:ascii="Arial" w:hAnsi="Arial" w:cs="Arial"/>
        </w:rPr>
        <w:t xml:space="preserve"> companies provided views</w:t>
      </w:r>
      <w:r>
        <w:rPr>
          <w:rFonts w:ascii="Arial" w:hAnsi="Arial" w:cs="Arial"/>
        </w:rPr>
        <w:t>:</w:t>
      </w:r>
    </w:p>
    <w:p w14:paraId="08F295B8" w14:textId="3167A8AC" w:rsidR="00693D9E" w:rsidRPr="00693D9E" w:rsidRDefault="00693D9E" w:rsidP="00A97B3B">
      <w:pPr>
        <w:pStyle w:val="ListParagraph"/>
        <w:numPr>
          <w:ilvl w:val="0"/>
          <w:numId w:val="54"/>
        </w:numPr>
        <w:jc w:val="both"/>
        <w:rPr>
          <w:rFonts w:ascii="Arial" w:hAnsi="Arial" w:cs="Arial"/>
        </w:rPr>
      </w:pPr>
      <w:r>
        <w:rPr>
          <w:rFonts w:ascii="Arial" w:hAnsi="Arial" w:cs="Arial"/>
          <w:lang w:val="en-US"/>
        </w:rPr>
        <w:t xml:space="preserve">13 companies support Option 1: </w:t>
      </w:r>
      <w:proofErr w:type="spellStart"/>
      <w:r w:rsidRPr="00693D9E">
        <w:rPr>
          <w:rFonts w:ascii="Arial" w:hAnsi="Arial" w:cs="Arial"/>
        </w:rPr>
        <w:t>K_offset</w:t>
      </w:r>
      <w:proofErr w:type="spellEnd"/>
      <w:r w:rsidRPr="00693D9E">
        <w:rPr>
          <w:rFonts w:ascii="Arial" w:hAnsi="Arial" w:cs="Arial"/>
        </w:rPr>
        <w:t xml:space="preserve"> is </w:t>
      </w:r>
      <w:r w:rsidRPr="00693D9E">
        <w:rPr>
          <w:rFonts w:ascii="Arial" w:hAnsi="Arial" w:cs="Arial"/>
          <w:lang w:val="en-US"/>
        </w:rPr>
        <w:t xml:space="preserve">not </w:t>
      </w:r>
      <w:r w:rsidRPr="00693D9E">
        <w:rPr>
          <w:rFonts w:ascii="Arial" w:hAnsi="Arial" w:cs="Arial"/>
        </w:rPr>
        <w:t>needed for Configured Grant Type 1</w:t>
      </w:r>
    </w:p>
    <w:p w14:paraId="5D667BB3" w14:textId="4EC50AEF" w:rsidR="00693D9E" w:rsidRPr="00693D9E" w:rsidRDefault="00693D9E" w:rsidP="00A97B3B">
      <w:pPr>
        <w:pStyle w:val="ListParagraph"/>
        <w:numPr>
          <w:ilvl w:val="1"/>
          <w:numId w:val="45"/>
        </w:numPr>
        <w:jc w:val="both"/>
        <w:rPr>
          <w:rFonts w:ascii="Arial" w:hAnsi="Arial" w:cs="Arial"/>
        </w:rPr>
      </w:pPr>
      <w:r>
        <w:rPr>
          <w:rFonts w:ascii="Arial" w:hAnsi="Arial" w:cs="Arial"/>
          <w:lang w:val="en-US"/>
        </w:rPr>
        <w:t xml:space="preserve">[MediaTek, ZTE, APT, </w:t>
      </w:r>
      <w:proofErr w:type="spellStart"/>
      <w:r>
        <w:rPr>
          <w:rFonts w:ascii="Arial" w:hAnsi="Arial" w:cs="Arial"/>
          <w:lang w:val="en-US"/>
        </w:rPr>
        <w:t>Spreadtrum</w:t>
      </w:r>
      <w:proofErr w:type="spellEnd"/>
      <w:r>
        <w:rPr>
          <w:rFonts w:ascii="Arial" w:hAnsi="Arial" w:cs="Arial"/>
          <w:lang w:val="en-US"/>
        </w:rPr>
        <w:t>, vivo, Samsung, CMCC, Lenovo/MM, LG, Thales, Nokia/Nokia Shanghai Bell, OPP, Qualcomm</w:t>
      </w:r>
      <w:r w:rsidRPr="00693D9E">
        <w:rPr>
          <w:rFonts w:ascii="Arial" w:hAnsi="Arial" w:cs="Arial"/>
        </w:rPr>
        <w:t>]</w:t>
      </w:r>
    </w:p>
    <w:p w14:paraId="5E7B0CA7" w14:textId="14C4CA6A" w:rsidR="00693D9E" w:rsidRDefault="00693D9E" w:rsidP="00A97B3B">
      <w:pPr>
        <w:pStyle w:val="ListParagraph"/>
        <w:numPr>
          <w:ilvl w:val="0"/>
          <w:numId w:val="45"/>
        </w:numPr>
        <w:jc w:val="both"/>
        <w:rPr>
          <w:rFonts w:ascii="Arial" w:hAnsi="Arial" w:cs="Arial"/>
        </w:rPr>
      </w:pPr>
      <w:r>
        <w:rPr>
          <w:rFonts w:ascii="Arial" w:hAnsi="Arial" w:cs="Arial"/>
          <w:lang w:val="en-US"/>
        </w:rPr>
        <w:t xml:space="preserve"> 5 companies support Option 2:</w:t>
      </w:r>
      <w:r w:rsidRPr="00693D9E">
        <w:rPr>
          <w:rFonts w:ascii="Arial" w:hAnsi="Arial" w:cs="Arial"/>
        </w:rPr>
        <w:t xml:space="preserve"> proponents are encouraged to have offline discussions with other companies.</w:t>
      </w:r>
    </w:p>
    <w:p w14:paraId="7ED9016A" w14:textId="28CABE85" w:rsidR="00693D9E" w:rsidRPr="00693D9E" w:rsidRDefault="00693D9E" w:rsidP="00A97B3B">
      <w:pPr>
        <w:pStyle w:val="ListParagraph"/>
        <w:numPr>
          <w:ilvl w:val="1"/>
          <w:numId w:val="45"/>
        </w:numPr>
        <w:jc w:val="both"/>
        <w:rPr>
          <w:rFonts w:ascii="Arial" w:hAnsi="Arial" w:cs="Arial"/>
        </w:rPr>
      </w:pPr>
      <w:r>
        <w:rPr>
          <w:rFonts w:ascii="Arial" w:hAnsi="Arial" w:cs="Arial"/>
          <w:lang w:val="en-US"/>
        </w:rPr>
        <w:t>[Huawei, Apple, CATT, CAICT, Sony]</w:t>
      </w:r>
    </w:p>
    <w:p w14:paraId="0E38CF7F" w14:textId="77777777" w:rsidR="00693D9E" w:rsidRDefault="00693D9E" w:rsidP="00A97B3B">
      <w:pPr>
        <w:jc w:val="both"/>
        <w:rPr>
          <w:rFonts w:ascii="Arial" w:hAnsi="Arial" w:cs="Arial"/>
        </w:rPr>
      </w:pPr>
      <w:r w:rsidRPr="008372ED">
        <w:rPr>
          <w:rFonts w:ascii="Arial" w:hAnsi="Arial" w:cs="Arial"/>
        </w:rPr>
        <w:t>Given the views expressed so far</w:t>
      </w:r>
      <w:r>
        <w:rPr>
          <w:rFonts w:ascii="Arial" w:hAnsi="Arial" w:cs="Arial"/>
        </w:rPr>
        <w:t>, the following observations can be made:</w:t>
      </w:r>
    </w:p>
    <w:p w14:paraId="392B1F94" w14:textId="545D77F9" w:rsidR="00693D9E" w:rsidRPr="00693D9E" w:rsidRDefault="00693D9E" w:rsidP="00A97B3B">
      <w:pPr>
        <w:pStyle w:val="ListParagraph"/>
        <w:numPr>
          <w:ilvl w:val="0"/>
          <w:numId w:val="66"/>
        </w:numPr>
        <w:jc w:val="both"/>
        <w:rPr>
          <w:rFonts w:ascii="Arial" w:hAnsi="Arial" w:cs="Arial"/>
        </w:rPr>
      </w:pPr>
      <w:r>
        <w:rPr>
          <w:rFonts w:ascii="Arial" w:hAnsi="Arial" w:cs="Arial"/>
          <w:lang w:val="en-US"/>
        </w:rPr>
        <w:t>There is majority support for Option 1.</w:t>
      </w:r>
    </w:p>
    <w:p w14:paraId="20D06D9E" w14:textId="100EEEAD" w:rsidR="00693D9E" w:rsidRPr="00760F41" w:rsidRDefault="00693D9E" w:rsidP="00A97B3B">
      <w:pPr>
        <w:pStyle w:val="ListParagraph"/>
        <w:numPr>
          <w:ilvl w:val="0"/>
          <w:numId w:val="66"/>
        </w:numPr>
        <w:jc w:val="both"/>
        <w:rPr>
          <w:rFonts w:ascii="Arial" w:hAnsi="Arial" w:cs="Arial"/>
        </w:rPr>
      </w:pPr>
      <w:r>
        <w:rPr>
          <w:rFonts w:ascii="Arial" w:hAnsi="Arial" w:cs="Arial"/>
          <w:lang w:val="en-US"/>
        </w:rPr>
        <w:t>Some companies would like to leave this issue open and thus support Option 2.</w:t>
      </w:r>
    </w:p>
    <w:p w14:paraId="172833B0" w14:textId="77777777" w:rsidR="00693D9E" w:rsidRPr="008372ED" w:rsidRDefault="00693D9E" w:rsidP="00A97B3B">
      <w:pPr>
        <w:jc w:val="both"/>
        <w:rPr>
          <w:rFonts w:ascii="Arial" w:hAnsi="Arial" w:cs="Arial"/>
        </w:rPr>
      </w:pPr>
      <w:r>
        <w:rPr>
          <w:rFonts w:ascii="Arial" w:hAnsi="Arial" w:cs="Arial"/>
        </w:rPr>
        <w:lastRenderedPageBreak/>
        <w:t>In Moderator’s view, it is fine to leave this issue open. It is recommended that the proponents to offline discuss with other companies to make progress and let Moderator know if there is a possibility for potential consensus.</w:t>
      </w:r>
    </w:p>
    <w:p w14:paraId="7C539E15" w14:textId="47402831" w:rsidR="00693D9E" w:rsidRPr="004C00FD" w:rsidRDefault="00693D9E" w:rsidP="00693D9E">
      <w:pPr>
        <w:rPr>
          <w:rFonts w:ascii="Arial" w:hAnsi="Arial" w:cs="Arial"/>
          <w:b/>
          <w:bCs/>
          <w:highlight w:val="cyan"/>
          <w:u w:val="single"/>
        </w:rPr>
      </w:pPr>
      <w:r w:rsidRPr="004C00FD">
        <w:rPr>
          <w:rFonts w:ascii="Arial" w:hAnsi="Arial" w:cs="Arial"/>
          <w:b/>
          <w:bCs/>
          <w:highlight w:val="cyan"/>
          <w:u w:val="single"/>
        </w:rPr>
        <w:t>Moderator recommendation on Issue #</w:t>
      </w:r>
      <w:r w:rsidR="004C00FD" w:rsidRPr="004C00FD">
        <w:rPr>
          <w:rFonts w:ascii="Arial" w:hAnsi="Arial" w:cs="Arial"/>
          <w:b/>
          <w:bCs/>
          <w:highlight w:val="cyan"/>
          <w:u w:val="single"/>
        </w:rPr>
        <w:t>8</w:t>
      </w:r>
      <w:r w:rsidRPr="004C00FD">
        <w:rPr>
          <w:rFonts w:ascii="Arial" w:hAnsi="Arial" w:cs="Arial"/>
          <w:b/>
          <w:bCs/>
          <w:highlight w:val="cyan"/>
          <w:u w:val="single"/>
        </w:rPr>
        <w:t>:</w:t>
      </w:r>
    </w:p>
    <w:p w14:paraId="2777D6C4" w14:textId="42992853" w:rsidR="004C00FD" w:rsidRPr="004C00FD" w:rsidRDefault="004C00FD" w:rsidP="004C00FD">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5155C0E3" w14:textId="77777777" w:rsidR="00CA325F" w:rsidRDefault="00CA325F" w:rsidP="00E77B9C">
      <w:pPr>
        <w:jc w:val="both"/>
        <w:rPr>
          <w:rFonts w:ascii="Arial" w:hAnsi="Arial"/>
        </w:rPr>
      </w:pPr>
    </w:p>
    <w:p w14:paraId="643265F2" w14:textId="5B069AC4" w:rsidR="002440BB" w:rsidRPr="00A85EAA" w:rsidRDefault="002440BB" w:rsidP="002440BB">
      <w:pPr>
        <w:pStyle w:val="Heading1"/>
        <w:rPr>
          <w:lang w:val="en-US"/>
        </w:rPr>
      </w:pPr>
      <w:r>
        <w:rPr>
          <w:lang w:val="en-US"/>
        </w:rPr>
        <w:t>9</w:t>
      </w:r>
      <w:r w:rsidRPr="00A85EAA">
        <w:rPr>
          <w:lang w:val="en-US"/>
        </w:rPr>
        <w:tab/>
      </w:r>
      <w:r>
        <w:rPr>
          <w:lang w:val="en-US"/>
        </w:rPr>
        <w:t>Issue #9: Configured grant type 2 timing relationship</w:t>
      </w:r>
    </w:p>
    <w:p w14:paraId="6C2EDB11" w14:textId="66A35051" w:rsidR="007631AB" w:rsidRPr="007631AB" w:rsidRDefault="007631AB" w:rsidP="007631AB">
      <w:pPr>
        <w:pStyle w:val="Heading2"/>
        <w:rPr>
          <w:lang w:val="en-US"/>
        </w:rPr>
      </w:pPr>
      <w:r>
        <w:rPr>
          <w:lang w:val="en-US"/>
        </w:rPr>
        <w:t>9</w:t>
      </w:r>
      <w:r w:rsidRPr="00A85EAA">
        <w:rPr>
          <w:lang w:val="en-US"/>
        </w:rPr>
        <w:t>.1</w:t>
      </w:r>
      <w:r w:rsidRPr="00A85EAA">
        <w:rPr>
          <w:lang w:val="en-US"/>
        </w:rPr>
        <w:tab/>
      </w:r>
      <w:r>
        <w:rPr>
          <w:lang w:val="en-US"/>
        </w:rPr>
        <w:t>Background</w:t>
      </w:r>
    </w:p>
    <w:p w14:paraId="34607F69" w14:textId="58B2DCC5" w:rsidR="002440BB" w:rsidRPr="007631AB" w:rsidRDefault="007631AB" w:rsidP="00E77B9C">
      <w:pPr>
        <w:jc w:val="both"/>
        <w:rPr>
          <w:rFonts w:ascii="Arial" w:hAnsi="Arial" w:cs="Arial"/>
          <w:lang w:eastAsia="ja-JP"/>
        </w:rPr>
      </w:pPr>
      <w:r>
        <w:rPr>
          <w:rFonts w:ascii="Arial" w:hAnsi="Arial" w:cs="Arial"/>
          <w:lang w:eastAsia="ja-JP"/>
        </w:rPr>
        <w:t>At RAN1#104-e, [</w:t>
      </w:r>
      <w:r w:rsidR="00CF5372">
        <w:rPr>
          <w:rFonts w:ascii="Arial" w:hAnsi="Arial" w:cs="Arial"/>
          <w:lang w:eastAsia="ja-JP"/>
        </w:rPr>
        <w:t xml:space="preserve">CMCC, </w:t>
      </w:r>
      <w:r>
        <w:rPr>
          <w:rFonts w:ascii="Arial" w:hAnsi="Arial" w:cs="Arial"/>
          <w:lang w:eastAsia="ja-JP"/>
        </w:rPr>
        <w:t>ZTE, CAICT, MediaTek, Samsung] propose to confirm the working assumption made at RAN1#103-e about configured grant type 2 timing relationship.</w:t>
      </w:r>
    </w:p>
    <w:p w14:paraId="204543C7" w14:textId="580DF746" w:rsidR="007631AB" w:rsidRDefault="007631AB" w:rsidP="00E77B9C">
      <w:pPr>
        <w:jc w:val="both"/>
        <w:rPr>
          <w:rFonts w:ascii="Arial" w:hAnsi="Arial"/>
        </w:rPr>
      </w:pPr>
      <w:r w:rsidRPr="00A85EAA">
        <w:rPr>
          <w:noProof/>
          <w:sz w:val="20"/>
          <w:szCs w:val="20"/>
        </w:rPr>
        <mc:AlternateContent>
          <mc:Choice Requires="wps">
            <w:drawing>
              <wp:inline distT="0" distB="0" distL="0" distR="0" wp14:anchorId="2AD41A70" wp14:editId="4D97ACA6">
                <wp:extent cx="6120765" cy="1043940"/>
                <wp:effectExtent l="0" t="0" r="13335" b="2286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3940"/>
                        </a:xfrm>
                        <a:prstGeom prst="rect">
                          <a:avLst/>
                        </a:prstGeom>
                        <a:solidFill>
                          <a:schemeClr val="lt1">
                            <a:lumMod val="100000"/>
                            <a:lumOff val="0"/>
                          </a:schemeClr>
                        </a:solidFill>
                        <a:ln w="6350">
                          <a:solidFill>
                            <a:srgbClr val="000000"/>
                          </a:solidFill>
                          <a:miter lim="800000"/>
                          <a:headEnd/>
                          <a:tailEnd/>
                        </a:ln>
                      </wps:spPr>
                      <wps:txbx>
                        <w:txbxContent>
                          <w:p w14:paraId="1869AE13" w14:textId="7771E8E2" w:rsidR="004A59E0" w:rsidRPr="007631AB" w:rsidRDefault="004A59E0"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4A59E0" w:rsidRPr="00E67C30"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4A59E0" w:rsidRPr="007631AB" w:rsidRDefault="004A59E0" w:rsidP="007631AB">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txbxContent>
                      </wps:txbx>
                      <wps:bodyPr rot="0" vert="horz" wrap="square" lIns="91440" tIns="45720" rIns="91440" bIns="45720" anchor="t" anchorCtr="0" upright="1">
                        <a:noAutofit/>
                      </wps:bodyPr>
                    </wps:wsp>
                  </a:graphicData>
                </a:graphic>
              </wp:inline>
            </w:drawing>
          </mc:Choice>
          <mc:Fallback>
            <w:pict>
              <v:shape w14:anchorId="2AD41A70" id="Text Box 41" o:spid="_x0000_s1049"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" fillcolor="white [3201]" strokeweight=".5pt">
                <v:textbox>
                  <w:txbxContent>
                    <w:p w14:paraId="1869AE13" w14:textId="7771E8E2" w:rsidR="004A59E0" w:rsidRPr="007631AB" w:rsidRDefault="004A59E0"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4A59E0" w:rsidRPr="00E67C30"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4A59E0" w:rsidRPr="007631AB" w:rsidRDefault="004A59E0" w:rsidP="007631AB">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txbxContent>
                </v:textbox>
                <w10:anchorlock/>
              </v:shape>
            </w:pict>
          </mc:Fallback>
        </mc:AlternateContent>
      </w:r>
    </w:p>
    <w:p w14:paraId="50B2534C" w14:textId="5AA3F34A" w:rsidR="002440BB" w:rsidRDefault="007631AB" w:rsidP="00E77B9C">
      <w:pPr>
        <w:jc w:val="both"/>
        <w:rPr>
          <w:rFonts w:ascii="Arial" w:hAnsi="Arial"/>
        </w:rPr>
      </w:pPr>
      <w:r w:rsidRPr="007631AB">
        <w:rPr>
          <w:rFonts w:ascii="Arial" w:hAnsi="Arial"/>
        </w:rPr>
        <w:t>Based on the proposals submitted to RAN1#10</w:t>
      </w:r>
      <w:r>
        <w:rPr>
          <w:rFonts w:ascii="Arial" w:hAnsi="Arial"/>
        </w:rPr>
        <w:t>4</w:t>
      </w:r>
      <w:r w:rsidRPr="007631AB">
        <w:rPr>
          <w:rFonts w:ascii="Arial" w:hAnsi="Arial"/>
        </w:rPr>
        <w:t xml:space="preserve">-e, there is no objection to </w:t>
      </w:r>
      <w:r>
        <w:rPr>
          <w:rFonts w:ascii="Arial" w:hAnsi="Arial"/>
        </w:rPr>
        <w:t>confirm the working assumption.</w:t>
      </w:r>
    </w:p>
    <w:p w14:paraId="6052D864" w14:textId="2DDCA90B" w:rsidR="007631AB" w:rsidRDefault="007631AB" w:rsidP="007631AB">
      <w:pPr>
        <w:pStyle w:val="Heading2"/>
        <w:rPr>
          <w:lang w:val="en-US"/>
        </w:rPr>
      </w:pPr>
      <w:r>
        <w:rPr>
          <w:lang w:val="en-US"/>
        </w:rPr>
        <w:t>9</w:t>
      </w:r>
      <w:r w:rsidRPr="00A85EAA">
        <w:rPr>
          <w:lang w:val="en-US"/>
        </w:rPr>
        <w:t>.</w:t>
      </w:r>
      <w:r>
        <w:rPr>
          <w:lang w:val="en-US"/>
        </w:rPr>
        <w:t>2</w:t>
      </w:r>
      <w:r w:rsidRPr="00A85EAA">
        <w:rPr>
          <w:lang w:val="en-US"/>
        </w:rPr>
        <w:tab/>
      </w:r>
      <w:r>
        <w:rPr>
          <w:lang w:val="en-US"/>
        </w:rPr>
        <w:t>Company views</w:t>
      </w:r>
    </w:p>
    <w:p w14:paraId="65445941" w14:textId="77777777" w:rsidR="007631AB" w:rsidRPr="00673504" w:rsidRDefault="007631AB" w:rsidP="007631A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A210628" w14:textId="333A3DFA" w:rsidR="007631AB" w:rsidRPr="00E23953" w:rsidRDefault="007631AB" w:rsidP="007631AB">
      <w:pPr>
        <w:jc w:val="both"/>
        <w:rPr>
          <w:rFonts w:ascii="Arial" w:hAnsi="Arial" w:cs="Arial"/>
          <w:b/>
          <w:bCs/>
          <w:u w:val="single"/>
          <w:lang w:eastAsia="ja-JP"/>
        </w:rPr>
      </w:pPr>
      <w:r w:rsidRPr="00E23953">
        <w:rPr>
          <w:rFonts w:ascii="Arial" w:hAnsi="Arial" w:cs="Arial"/>
          <w:b/>
          <w:bCs/>
          <w:u w:val="single"/>
          <w:lang w:eastAsia="ja-JP"/>
        </w:rPr>
        <w:t>Initial proposal 9.2 (Moderator):</w:t>
      </w:r>
    </w:p>
    <w:p w14:paraId="1757B14F" w14:textId="417C5361" w:rsidR="007631AB" w:rsidRPr="00E23953" w:rsidRDefault="007631AB" w:rsidP="007631AB">
      <w:pPr>
        <w:pStyle w:val="BodyText"/>
        <w:spacing w:line="256" w:lineRule="auto"/>
        <w:rPr>
          <w:rFonts w:cs="Arial"/>
        </w:rPr>
      </w:pPr>
      <w:r w:rsidRPr="00E23953">
        <w:rPr>
          <w:rFonts w:cs="Arial"/>
        </w:rPr>
        <w:t>Confirm the following working assumption</w:t>
      </w:r>
    </w:p>
    <w:p w14:paraId="10BF92E6" w14:textId="77777777" w:rsidR="007631AB" w:rsidRPr="00E23953" w:rsidRDefault="007631AB" w:rsidP="007631AB">
      <w:pPr>
        <w:ind w:left="567"/>
        <w:rPr>
          <w:rFonts w:ascii="Arial" w:hAnsi="Arial" w:cs="Arial"/>
          <w:lang w:eastAsia="x-none"/>
        </w:rPr>
      </w:pPr>
      <w:r w:rsidRPr="00E23953">
        <w:rPr>
          <w:rFonts w:ascii="Arial" w:hAnsi="Arial" w:cs="Arial"/>
          <w:lang w:eastAsia="x-none"/>
        </w:rPr>
        <w:t>Working Assumption:</w:t>
      </w:r>
    </w:p>
    <w:p w14:paraId="2073322F" w14:textId="77777777" w:rsidR="007631AB" w:rsidRPr="007631AB" w:rsidRDefault="007631AB" w:rsidP="007631AB">
      <w:pPr>
        <w:ind w:left="567"/>
        <w:rPr>
          <w:rFonts w:ascii="Arial" w:hAnsi="Arial" w:cs="Arial"/>
          <w:lang w:eastAsia="x-none"/>
        </w:rPr>
      </w:pPr>
      <w:proofErr w:type="spellStart"/>
      <w:r w:rsidRPr="00E23953">
        <w:rPr>
          <w:rFonts w:ascii="Arial" w:hAnsi="Arial" w:cs="Arial"/>
          <w:lang w:eastAsia="x-none"/>
        </w:rPr>
        <w:t>K_offset</w:t>
      </w:r>
      <w:proofErr w:type="spellEnd"/>
      <w:r w:rsidRPr="00E23953">
        <w:rPr>
          <w:rFonts w:ascii="Arial" w:hAnsi="Arial" w:cs="Arial"/>
          <w:lang w:eastAsia="x-none"/>
        </w:rPr>
        <w:t xml:space="preserve"> can be applied to indicate the first transmission opportunity of PUSCH in Configured Grant Type 2 in the same way as </w:t>
      </w:r>
      <w:proofErr w:type="spellStart"/>
      <w:r w:rsidRPr="00E23953">
        <w:rPr>
          <w:rFonts w:ascii="Arial" w:hAnsi="Arial" w:cs="Arial"/>
          <w:lang w:eastAsia="x-none"/>
        </w:rPr>
        <w:t>K_offset</w:t>
      </w:r>
      <w:proofErr w:type="spellEnd"/>
      <w:r w:rsidRPr="00E23953">
        <w:rPr>
          <w:rFonts w:ascii="Arial" w:hAnsi="Arial" w:cs="Arial"/>
          <w:lang w:eastAsia="x-none"/>
        </w:rPr>
        <w:t xml:space="preserve"> is applied to the transmission timing of DCI scheduled PUSCH.</w:t>
      </w:r>
    </w:p>
    <w:p w14:paraId="599797B7" w14:textId="77777777" w:rsidR="007631AB" w:rsidRPr="007631AB" w:rsidRDefault="007631AB" w:rsidP="007631AB">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5D280E" w14:paraId="4C1DB60C" w14:textId="77777777" w:rsidTr="000B38B2">
        <w:tc>
          <w:tcPr>
            <w:tcW w:w="1795" w:type="dxa"/>
            <w:shd w:val="clear" w:color="auto" w:fill="FFC000" w:themeFill="accent4"/>
          </w:tcPr>
          <w:p w14:paraId="1A2B09F2" w14:textId="77777777" w:rsidR="005D280E" w:rsidRDefault="005D280E" w:rsidP="000B38B2">
            <w:pPr>
              <w:pStyle w:val="BodyText"/>
              <w:spacing w:line="256" w:lineRule="auto"/>
              <w:rPr>
                <w:rFonts w:cs="Arial"/>
              </w:rPr>
            </w:pPr>
            <w:r>
              <w:rPr>
                <w:rFonts w:cs="Arial"/>
              </w:rPr>
              <w:t>Company</w:t>
            </w:r>
          </w:p>
        </w:tc>
        <w:tc>
          <w:tcPr>
            <w:tcW w:w="7834" w:type="dxa"/>
            <w:shd w:val="clear" w:color="auto" w:fill="FFC000" w:themeFill="accent4"/>
          </w:tcPr>
          <w:p w14:paraId="00295139" w14:textId="77777777" w:rsidR="005D280E" w:rsidRDefault="005D280E" w:rsidP="000B38B2">
            <w:pPr>
              <w:pStyle w:val="BodyText"/>
              <w:spacing w:line="256" w:lineRule="auto"/>
              <w:rPr>
                <w:rFonts w:cs="Arial"/>
              </w:rPr>
            </w:pPr>
            <w:r>
              <w:rPr>
                <w:rFonts w:cs="Arial"/>
              </w:rPr>
              <w:t>Comments</w:t>
            </w:r>
          </w:p>
        </w:tc>
      </w:tr>
      <w:tr w:rsidR="005D280E" w14:paraId="2C9CA017" w14:textId="77777777" w:rsidTr="000B38B2">
        <w:tc>
          <w:tcPr>
            <w:tcW w:w="1795" w:type="dxa"/>
          </w:tcPr>
          <w:p w14:paraId="2ADDC8FF" w14:textId="77777777" w:rsidR="005D280E" w:rsidRPr="00566A54" w:rsidRDefault="005D280E" w:rsidP="000B38B2">
            <w:pPr>
              <w:pStyle w:val="BodyText"/>
              <w:spacing w:line="256" w:lineRule="auto"/>
              <w:rPr>
                <w:rFonts w:cs="Arial"/>
              </w:rPr>
            </w:pPr>
            <w:r>
              <w:rPr>
                <w:rFonts w:cs="Arial" w:hint="eastAsia"/>
              </w:rPr>
              <w:t>CATT</w:t>
            </w:r>
          </w:p>
        </w:tc>
        <w:tc>
          <w:tcPr>
            <w:tcW w:w="7834" w:type="dxa"/>
          </w:tcPr>
          <w:p w14:paraId="1974B050" w14:textId="77777777" w:rsidR="005D280E" w:rsidRPr="00566A54" w:rsidRDefault="005D280E" w:rsidP="000B38B2">
            <w:pPr>
              <w:pStyle w:val="BodyText"/>
              <w:spacing w:line="256" w:lineRule="auto"/>
              <w:rPr>
                <w:rFonts w:cs="Arial"/>
              </w:rPr>
            </w:pPr>
            <w:r>
              <w:rPr>
                <w:rFonts w:cs="Arial"/>
              </w:rPr>
              <w:t>S</w:t>
            </w:r>
            <w:r>
              <w:rPr>
                <w:rFonts w:cs="Arial" w:hint="eastAsia"/>
              </w:rPr>
              <w:t>upport it.</w:t>
            </w:r>
          </w:p>
        </w:tc>
      </w:tr>
      <w:tr w:rsidR="005D280E" w:rsidRPr="009353CF" w14:paraId="2F45D926" w14:textId="77777777" w:rsidTr="000B38B2">
        <w:tc>
          <w:tcPr>
            <w:tcW w:w="1795" w:type="dxa"/>
          </w:tcPr>
          <w:p w14:paraId="0FB66095" w14:textId="77777777" w:rsidR="005D280E" w:rsidRDefault="005D280E" w:rsidP="000B38B2">
            <w:pPr>
              <w:pStyle w:val="BodyText"/>
              <w:spacing w:line="256" w:lineRule="auto"/>
              <w:rPr>
                <w:rFonts w:cs="Arial"/>
              </w:rPr>
            </w:pPr>
            <w:r>
              <w:rPr>
                <w:rFonts w:cs="Arial"/>
              </w:rPr>
              <w:t>Thales</w:t>
            </w:r>
          </w:p>
        </w:tc>
        <w:tc>
          <w:tcPr>
            <w:tcW w:w="7834" w:type="dxa"/>
          </w:tcPr>
          <w:p w14:paraId="62A3FFE1" w14:textId="77777777" w:rsidR="005D280E" w:rsidRPr="009353CF" w:rsidRDefault="005D280E" w:rsidP="000B38B2">
            <w:pPr>
              <w:pStyle w:val="BodyText"/>
              <w:spacing w:line="256" w:lineRule="auto"/>
              <w:rPr>
                <w:rFonts w:cs="Arial"/>
              </w:rPr>
            </w:pPr>
            <w:r w:rsidRPr="009353CF">
              <w:rPr>
                <w:rFonts w:cs="Arial"/>
              </w:rPr>
              <w:t>Working Assumption is still valid</w:t>
            </w:r>
          </w:p>
          <w:p w14:paraId="489C4D14" w14:textId="77777777" w:rsidR="005D280E" w:rsidRPr="009353CF" w:rsidRDefault="005D280E" w:rsidP="000B38B2">
            <w:pPr>
              <w:pStyle w:val="BodyText"/>
              <w:spacing w:line="256" w:lineRule="auto"/>
              <w:rPr>
                <w:rFonts w:cs="Arial"/>
              </w:rPr>
            </w:pPr>
            <w:r w:rsidRPr="009353CF">
              <w:rPr>
                <w:rFonts w:cs="Arial"/>
              </w:rPr>
              <w:t>In configured grant Type 2, periodicity configured via RRC, but the time-domain resource allocation is done using PDCCH DCI, so</w:t>
            </w:r>
            <w:r w:rsidRPr="009353CF">
              <w:t xml:space="preserve"> </w:t>
            </w:r>
            <w:proofErr w:type="spellStart"/>
            <w:r w:rsidRPr="009353CF">
              <w:rPr>
                <w:rFonts w:cs="Arial"/>
              </w:rPr>
              <w:t>K_offset</w:t>
            </w:r>
            <w:proofErr w:type="spellEnd"/>
            <w:r w:rsidRPr="009353CF">
              <w:rPr>
                <w:rFonts w:cs="Arial"/>
              </w:rPr>
              <w:t xml:space="preserve"> is needed to indicate the first transmission opportunity of PUSCH in the same way as </w:t>
            </w:r>
            <w:proofErr w:type="spellStart"/>
            <w:r w:rsidRPr="009353CF">
              <w:rPr>
                <w:rFonts w:cs="Arial"/>
              </w:rPr>
              <w:t>K_offset</w:t>
            </w:r>
            <w:proofErr w:type="spellEnd"/>
            <w:r w:rsidRPr="009353CF">
              <w:rPr>
                <w:rFonts w:cs="Arial"/>
              </w:rPr>
              <w:t xml:space="preserve"> is applied to the transmission timing of DCI scheduled PUSCH.</w:t>
            </w:r>
          </w:p>
        </w:tc>
      </w:tr>
      <w:tr w:rsidR="005D280E" w14:paraId="74F5E12F" w14:textId="77777777" w:rsidTr="000B38B2">
        <w:tc>
          <w:tcPr>
            <w:tcW w:w="1795" w:type="dxa"/>
          </w:tcPr>
          <w:p w14:paraId="25A85B53" w14:textId="77777777" w:rsidR="005D280E" w:rsidRDefault="005D280E" w:rsidP="000B38B2">
            <w:pPr>
              <w:pStyle w:val="BodyText"/>
              <w:spacing w:line="256" w:lineRule="auto"/>
              <w:rPr>
                <w:rFonts w:cs="Arial"/>
              </w:rPr>
            </w:pPr>
            <w:r>
              <w:rPr>
                <w:rFonts w:cs="Arial"/>
              </w:rPr>
              <w:lastRenderedPageBreak/>
              <w:t>ZTE</w:t>
            </w:r>
          </w:p>
        </w:tc>
        <w:tc>
          <w:tcPr>
            <w:tcW w:w="7834" w:type="dxa"/>
          </w:tcPr>
          <w:p w14:paraId="46C454CC" w14:textId="77777777" w:rsidR="005D280E" w:rsidRDefault="005D280E" w:rsidP="000B38B2">
            <w:pPr>
              <w:pStyle w:val="BodyText"/>
              <w:spacing w:line="256" w:lineRule="auto"/>
              <w:rPr>
                <w:rFonts w:cs="Arial"/>
              </w:rPr>
            </w:pPr>
            <w:r>
              <w:rPr>
                <w:rFonts w:cs="Arial"/>
              </w:rPr>
              <w:t>Support.</w:t>
            </w:r>
          </w:p>
        </w:tc>
      </w:tr>
      <w:tr w:rsidR="005D280E" w14:paraId="6202EB45" w14:textId="77777777" w:rsidTr="000B38B2">
        <w:tc>
          <w:tcPr>
            <w:tcW w:w="1795" w:type="dxa"/>
          </w:tcPr>
          <w:p w14:paraId="17CCC86E" w14:textId="77777777" w:rsidR="005D280E" w:rsidRDefault="005D280E" w:rsidP="000B38B2">
            <w:pPr>
              <w:pStyle w:val="BodyText"/>
              <w:spacing w:line="256" w:lineRule="auto"/>
              <w:rPr>
                <w:rFonts w:cs="Arial"/>
              </w:rPr>
            </w:pPr>
            <w:r>
              <w:rPr>
                <w:rFonts w:cs="Arial"/>
              </w:rPr>
              <w:t>Intel</w:t>
            </w:r>
          </w:p>
        </w:tc>
        <w:tc>
          <w:tcPr>
            <w:tcW w:w="7834" w:type="dxa"/>
          </w:tcPr>
          <w:p w14:paraId="2631DD48" w14:textId="77777777" w:rsidR="005D280E" w:rsidRDefault="005D280E" w:rsidP="000B38B2">
            <w:pPr>
              <w:pStyle w:val="BodyText"/>
              <w:spacing w:line="256" w:lineRule="auto"/>
              <w:rPr>
                <w:rFonts w:cs="Arial"/>
              </w:rPr>
            </w:pPr>
            <w:r>
              <w:rPr>
                <w:rFonts w:cs="Arial"/>
              </w:rPr>
              <w:t>Support the proposal</w:t>
            </w:r>
          </w:p>
        </w:tc>
      </w:tr>
      <w:tr w:rsidR="005D280E" w14:paraId="07B4DFEC" w14:textId="77777777" w:rsidTr="000B38B2">
        <w:tc>
          <w:tcPr>
            <w:tcW w:w="1795" w:type="dxa"/>
          </w:tcPr>
          <w:p w14:paraId="2508A749" w14:textId="77777777" w:rsidR="005D280E" w:rsidRDefault="005D280E" w:rsidP="000B38B2">
            <w:pPr>
              <w:pStyle w:val="BodyText"/>
              <w:spacing w:line="256" w:lineRule="auto"/>
              <w:rPr>
                <w:rFonts w:cs="Arial"/>
              </w:rPr>
            </w:pPr>
            <w:r>
              <w:rPr>
                <w:rFonts w:cs="Arial" w:hint="eastAsia"/>
              </w:rPr>
              <w:t>C</w:t>
            </w:r>
            <w:r>
              <w:rPr>
                <w:rFonts w:cs="Arial"/>
              </w:rPr>
              <w:t>MCC</w:t>
            </w:r>
          </w:p>
        </w:tc>
        <w:tc>
          <w:tcPr>
            <w:tcW w:w="7834" w:type="dxa"/>
          </w:tcPr>
          <w:p w14:paraId="5806609A" w14:textId="77777777" w:rsidR="005D280E" w:rsidRDefault="005D280E" w:rsidP="000B38B2">
            <w:pPr>
              <w:pStyle w:val="BodyText"/>
              <w:spacing w:line="256" w:lineRule="auto"/>
              <w:rPr>
                <w:rFonts w:cs="Arial"/>
              </w:rPr>
            </w:pPr>
            <w:r>
              <w:rPr>
                <w:rFonts w:cs="Arial" w:hint="eastAsia"/>
              </w:rPr>
              <w:t>S</w:t>
            </w:r>
            <w:r>
              <w:rPr>
                <w:rFonts w:cs="Arial"/>
              </w:rPr>
              <w:t>upport the proposal.</w:t>
            </w:r>
          </w:p>
        </w:tc>
      </w:tr>
      <w:tr w:rsidR="005D280E" w14:paraId="64491998" w14:textId="77777777" w:rsidTr="000B38B2">
        <w:tc>
          <w:tcPr>
            <w:tcW w:w="1795" w:type="dxa"/>
          </w:tcPr>
          <w:p w14:paraId="40FF0A65" w14:textId="77777777" w:rsidR="005D280E" w:rsidRDefault="005D280E" w:rsidP="000B38B2">
            <w:pPr>
              <w:pStyle w:val="BodyText"/>
              <w:spacing w:line="256" w:lineRule="auto"/>
              <w:rPr>
                <w:rFonts w:cs="Arial"/>
              </w:rPr>
            </w:pPr>
            <w:r>
              <w:rPr>
                <w:rFonts w:eastAsia="Yu Mincho" w:cs="Arial"/>
              </w:rPr>
              <w:t xml:space="preserve">Panasonic </w:t>
            </w:r>
          </w:p>
        </w:tc>
        <w:tc>
          <w:tcPr>
            <w:tcW w:w="7834" w:type="dxa"/>
          </w:tcPr>
          <w:p w14:paraId="133E9E3C" w14:textId="77777777" w:rsidR="005D280E" w:rsidRDefault="005D280E" w:rsidP="000B38B2">
            <w:pPr>
              <w:pStyle w:val="BodyText"/>
              <w:spacing w:line="256" w:lineRule="auto"/>
              <w:rPr>
                <w:rFonts w:cs="Arial"/>
              </w:rPr>
            </w:pPr>
            <w:r>
              <w:rPr>
                <w:rFonts w:eastAsia="Yu Mincho" w:cs="Arial"/>
              </w:rPr>
              <w:t xml:space="preserve">Support the proposal. </w:t>
            </w:r>
          </w:p>
        </w:tc>
      </w:tr>
      <w:tr w:rsidR="005D280E" w14:paraId="42B91641" w14:textId="77777777" w:rsidTr="000B38B2">
        <w:tc>
          <w:tcPr>
            <w:tcW w:w="1795" w:type="dxa"/>
          </w:tcPr>
          <w:p w14:paraId="6367C617" w14:textId="77777777" w:rsidR="005D280E" w:rsidRDefault="005D280E" w:rsidP="000B38B2">
            <w:pPr>
              <w:pStyle w:val="BodyText"/>
              <w:spacing w:line="256" w:lineRule="auto"/>
              <w:rPr>
                <w:rFonts w:cs="Arial"/>
              </w:rPr>
            </w:pPr>
            <w:r>
              <w:rPr>
                <w:rFonts w:cs="Arial"/>
              </w:rPr>
              <w:t>Huawei</w:t>
            </w:r>
          </w:p>
        </w:tc>
        <w:tc>
          <w:tcPr>
            <w:tcW w:w="7834" w:type="dxa"/>
          </w:tcPr>
          <w:p w14:paraId="1F275373" w14:textId="77777777" w:rsidR="005D280E" w:rsidRDefault="005D280E" w:rsidP="000B38B2">
            <w:pPr>
              <w:pStyle w:val="BodyText"/>
              <w:spacing w:line="256" w:lineRule="auto"/>
              <w:rPr>
                <w:rFonts w:cs="Arial"/>
              </w:rPr>
            </w:pPr>
            <w:r>
              <w:rPr>
                <w:rFonts w:cs="Arial" w:hint="eastAsia"/>
              </w:rPr>
              <w:t>A</w:t>
            </w:r>
            <w:r>
              <w:rPr>
                <w:rFonts w:cs="Arial"/>
              </w:rPr>
              <w:t>gree with Proposal 9.2</w:t>
            </w:r>
          </w:p>
        </w:tc>
      </w:tr>
      <w:tr w:rsidR="005D280E" w14:paraId="20C072DF" w14:textId="77777777" w:rsidTr="000B38B2">
        <w:tc>
          <w:tcPr>
            <w:tcW w:w="1795" w:type="dxa"/>
          </w:tcPr>
          <w:p w14:paraId="51978D49" w14:textId="77777777" w:rsidR="005D280E" w:rsidRDefault="005D280E" w:rsidP="000B38B2">
            <w:pPr>
              <w:pStyle w:val="BodyText"/>
              <w:spacing w:line="256" w:lineRule="auto"/>
              <w:rPr>
                <w:rFonts w:cs="Arial"/>
              </w:rPr>
            </w:pPr>
            <w:r>
              <w:rPr>
                <w:rFonts w:cs="Arial"/>
              </w:rPr>
              <w:t>MediaTek</w:t>
            </w:r>
          </w:p>
        </w:tc>
        <w:tc>
          <w:tcPr>
            <w:tcW w:w="7834" w:type="dxa"/>
          </w:tcPr>
          <w:p w14:paraId="3E1402E9" w14:textId="77777777" w:rsidR="005D280E" w:rsidRDefault="005D280E" w:rsidP="000B38B2">
            <w:pPr>
              <w:pStyle w:val="BodyText"/>
              <w:spacing w:line="256" w:lineRule="auto"/>
              <w:rPr>
                <w:rFonts w:cs="Arial"/>
              </w:rPr>
            </w:pPr>
            <w:r>
              <w:rPr>
                <w:rFonts w:cs="Arial"/>
              </w:rPr>
              <w:t>Support proposal 9.2</w:t>
            </w:r>
          </w:p>
        </w:tc>
      </w:tr>
      <w:tr w:rsidR="005D280E" w14:paraId="6DC00497" w14:textId="77777777" w:rsidTr="000B38B2">
        <w:tc>
          <w:tcPr>
            <w:tcW w:w="1795" w:type="dxa"/>
          </w:tcPr>
          <w:p w14:paraId="1203A0C4" w14:textId="77777777" w:rsidR="005D280E" w:rsidRDefault="005D280E" w:rsidP="000B38B2">
            <w:pPr>
              <w:pStyle w:val="BodyText"/>
              <w:spacing w:line="256" w:lineRule="auto"/>
              <w:rPr>
                <w:rFonts w:cs="Arial"/>
              </w:rPr>
            </w:pPr>
            <w:r>
              <w:rPr>
                <w:rFonts w:cs="Arial"/>
              </w:rPr>
              <w:t xml:space="preserve">Apple </w:t>
            </w:r>
          </w:p>
        </w:tc>
        <w:tc>
          <w:tcPr>
            <w:tcW w:w="7834" w:type="dxa"/>
          </w:tcPr>
          <w:p w14:paraId="303B4B2F" w14:textId="77777777" w:rsidR="005D280E" w:rsidRDefault="005D280E" w:rsidP="000B38B2">
            <w:pPr>
              <w:pStyle w:val="BodyText"/>
              <w:spacing w:line="256" w:lineRule="auto"/>
              <w:rPr>
                <w:rFonts w:cs="Arial"/>
              </w:rPr>
            </w:pPr>
            <w:r>
              <w:rPr>
                <w:rFonts w:cs="Arial"/>
              </w:rPr>
              <w:t>Fine to confirm the working assumption.</w:t>
            </w:r>
          </w:p>
        </w:tc>
      </w:tr>
      <w:tr w:rsidR="005D280E" w14:paraId="463FCA7D" w14:textId="77777777" w:rsidTr="000B38B2">
        <w:tc>
          <w:tcPr>
            <w:tcW w:w="1795" w:type="dxa"/>
          </w:tcPr>
          <w:p w14:paraId="7A7D0FBC" w14:textId="77777777" w:rsidR="005D280E" w:rsidRDefault="005D280E" w:rsidP="000B38B2">
            <w:pPr>
              <w:pStyle w:val="BodyText"/>
              <w:spacing w:line="256" w:lineRule="auto"/>
              <w:rPr>
                <w:rFonts w:cs="Arial"/>
              </w:rPr>
            </w:pPr>
            <w:r>
              <w:rPr>
                <w:rFonts w:cs="Arial"/>
              </w:rPr>
              <w:t>Qualcomm</w:t>
            </w:r>
          </w:p>
        </w:tc>
        <w:tc>
          <w:tcPr>
            <w:tcW w:w="7834" w:type="dxa"/>
          </w:tcPr>
          <w:p w14:paraId="2AD19B4E" w14:textId="77777777" w:rsidR="005D280E" w:rsidRDefault="005D280E" w:rsidP="000B38B2">
            <w:pPr>
              <w:pStyle w:val="BodyText"/>
              <w:spacing w:line="256" w:lineRule="auto"/>
              <w:rPr>
                <w:rFonts w:cs="Arial"/>
              </w:rPr>
            </w:pPr>
            <w:r>
              <w:rPr>
                <w:rFonts w:cs="Arial"/>
              </w:rPr>
              <w:t>Support.</w:t>
            </w:r>
          </w:p>
        </w:tc>
      </w:tr>
      <w:tr w:rsidR="005D280E" w14:paraId="2CC139BD" w14:textId="77777777" w:rsidTr="000B38B2">
        <w:tc>
          <w:tcPr>
            <w:tcW w:w="1795" w:type="dxa"/>
          </w:tcPr>
          <w:p w14:paraId="1847FE5F" w14:textId="77777777" w:rsidR="005D280E" w:rsidRDefault="005D280E" w:rsidP="000B38B2">
            <w:pPr>
              <w:pStyle w:val="BodyText"/>
              <w:spacing w:line="256" w:lineRule="auto"/>
              <w:rPr>
                <w:rFonts w:cs="Arial"/>
              </w:rPr>
            </w:pPr>
            <w:r>
              <w:rPr>
                <w:rFonts w:eastAsia="Yu Mincho" w:cs="Arial" w:hint="eastAsia"/>
              </w:rPr>
              <w:t>S</w:t>
            </w:r>
            <w:r>
              <w:rPr>
                <w:rFonts w:eastAsia="Yu Mincho" w:cs="Arial"/>
              </w:rPr>
              <w:t>ony</w:t>
            </w:r>
          </w:p>
        </w:tc>
        <w:tc>
          <w:tcPr>
            <w:tcW w:w="7834" w:type="dxa"/>
          </w:tcPr>
          <w:p w14:paraId="1CF637A3" w14:textId="77777777" w:rsidR="005D280E" w:rsidRDefault="005D280E" w:rsidP="000B38B2">
            <w:pPr>
              <w:pStyle w:val="BodyText"/>
              <w:spacing w:line="256" w:lineRule="auto"/>
              <w:rPr>
                <w:rFonts w:cs="Arial"/>
              </w:rPr>
            </w:pPr>
            <w:r>
              <w:rPr>
                <w:rFonts w:eastAsia="Yu Mincho" w:cs="Arial" w:hint="eastAsia"/>
              </w:rPr>
              <w:t>S</w:t>
            </w:r>
            <w:r>
              <w:rPr>
                <w:rFonts w:eastAsia="Yu Mincho" w:cs="Arial"/>
              </w:rPr>
              <w:t>upport.</w:t>
            </w:r>
          </w:p>
        </w:tc>
      </w:tr>
      <w:tr w:rsidR="005D280E" w14:paraId="5D01AF5D" w14:textId="77777777" w:rsidTr="000B38B2">
        <w:tc>
          <w:tcPr>
            <w:tcW w:w="1795" w:type="dxa"/>
          </w:tcPr>
          <w:p w14:paraId="0BD0D31E" w14:textId="77777777" w:rsidR="005D280E" w:rsidRDefault="005D280E" w:rsidP="000B38B2">
            <w:pPr>
              <w:pStyle w:val="BodyText"/>
              <w:spacing w:line="256" w:lineRule="auto"/>
              <w:rPr>
                <w:rFonts w:eastAsia="Yu Mincho" w:cs="Arial"/>
              </w:rPr>
            </w:pPr>
            <w:proofErr w:type="spellStart"/>
            <w:r>
              <w:rPr>
                <w:rFonts w:cs="Arial" w:hint="eastAsia"/>
              </w:rPr>
              <w:t>Spreadtrum</w:t>
            </w:r>
            <w:proofErr w:type="spellEnd"/>
          </w:p>
        </w:tc>
        <w:tc>
          <w:tcPr>
            <w:tcW w:w="7834" w:type="dxa"/>
          </w:tcPr>
          <w:p w14:paraId="653FD600" w14:textId="77777777" w:rsidR="005D280E" w:rsidRDefault="005D280E" w:rsidP="000B38B2">
            <w:pPr>
              <w:pStyle w:val="BodyText"/>
              <w:spacing w:line="256" w:lineRule="auto"/>
              <w:rPr>
                <w:rFonts w:eastAsia="Yu Mincho" w:cs="Arial"/>
              </w:rPr>
            </w:pPr>
            <w:r w:rsidRPr="00E23145">
              <w:rPr>
                <w:rFonts w:cs="Arial"/>
              </w:rPr>
              <w:t>Support the proposal.</w:t>
            </w:r>
          </w:p>
        </w:tc>
      </w:tr>
      <w:tr w:rsidR="005D280E" w14:paraId="2BA48A78" w14:textId="77777777" w:rsidTr="000B38B2">
        <w:tc>
          <w:tcPr>
            <w:tcW w:w="1795" w:type="dxa"/>
          </w:tcPr>
          <w:p w14:paraId="24B17C2C" w14:textId="77777777" w:rsidR="005D280E" w:rsidRPr="002C1474" w:rsidRDefault="005D280E" w:rsidP="000B38B2">
            <w:pPr>
              <w:pStyle w:val="BodyText"/>
              <w:spacing w:line="256" w:lineRule="auto"/>
              <w:rPr>
                <w:rFonts w:cs="Arial"/>
              </w:rPr>
            </w:pPr>
            <w:r>
              <w:rPr>
                <w:rFonts w:cs="Arial" w:hint="eastAsia"/>
              </w:rPr>
              <w:t>X</w:t>
            </w:r>
            <w:r>
              <w:rPr>
                <w:rFonts w:cs="Arial"/>
              </w:rPr>
              <w:t>iaomi</w:t>
            </w:r>
          </w:p>
        </w:tc>
        <w:tc>
          <w:tcPr>
            <w:tcW w:w="7834" w:type="dxa"/>
          </w:tcPr>
          <w:p w14:paraId="47F5615A" w14:textId="77777777" w:rsidR="005D280E" w:rsidRPr="002C1474" w:rsidRDefault="005D280E" w:rsidP="000B38B2">
            <w:pPr>
              <w:pStyle w:val="BodyText"/>
              <w:spacing w:line="256" w:lineRule="auto"/>
              <w:rPr>
                <w:rFonts w:cs="Arial"/>
              </w:rPr>
            </w:pPr>
            <w:r>
              <w:rPr>
                <w:rFonts w:cs="Arial"/>
              </w:rPr>
              <w:t>Support this proposal</w:t>
            </w:r>
          </w:p>
        </w:tc>
      </w:tr>
      <w:tr w:rsidR="005D280E" w:rsidRPr="00617BBF" w14:paraId="3A803CBE" w14:textId="77777777" w:rsidTr="000B38B2">
        <w:tc>
          <w:tcPr>
            <w:tcW w:w="1795" w:type="dxa"/>
          </w:tcPr>
          <w:p w14:paraId="6260F017" w14:textId="77777777" w:rsidR="005D280E" w:rsidRPr="00617BBF" w:rsidRDefault="005D280E" w:rsidP="000B38B2">
            <w:pPr>
              <w:pStyle w:val="BodyText"/>
              <w:spacing w:line="256" w:lineRule="auto"/>
              <w:rPr>
                <w:rFonts w:eastAsia="Malgun Gothic" w:cs="Arial"/>
              </w:rPr>
            </w:pPr>
            <w:r>
              <w:rPr>
                <w:rFonts w:eastAsia="Malgun Gothic" w:cs="Arial" w:hint="eastAsia"/>
              </w:rPr>
              <w:t>L</w:t>
            </w:r>
            <w:r>
              <w:rPr>
                <w:rFonts w:eastAsia="Malgun Gothic" w:cs="Arial"/>
              </w:rPr>
              <w:t>G</w:t>
            </w:r>
          </w:p>
        </w:tc>
        <w:tc>
          <w:tcPr>
            <w:tcW w:w="7834" w:type="dxa"/>
          </w:tcPr>
          <w:p w14:paraId="3BE77BAC" w14:textId="77777777" w:rsidR="005D280E" w:rsidRPr="00617BBF" w:rsidRDefault="005D280E" w:rsidP="000B38B2">
            <w:pPr>
              <w:pStyle w:val="BodyText"/>
              <w:spacing w:line="256" w:lineRule="auto"/>
              <w:rPr>
                <w:rFonts w:eastAsia="Malgun Gothic" w:cs="Arial"/>
              </w:rPr>
            </w:pPr>
            <w:r>
              <w:rPr>
                <w:rFonts w:eastAsia="Malgun Gothic" w:cs="Arial" w:hint="eastAsia"/>
              </w:rPr>
              <w:t>Support</w:t>
            </w:r>
          </w:p>
        </w:tc>
      </w:tr>
      <w:tr w:rsidR="005D280E" w:rsidRPr="00617BBF" w14:paraId="4C22EDEF" w14:textId="77777777" w:rsidTr="000B38B2">
        <w:tc>
          <w:tcPr>
            <w:tcW w:w="1795" w:type="dxa"/>
          </w:tcPr>
          <w:p w14:paraId="64A714E5" w14:textId="77777777" w:rsidR="005D280E" w:rsidRDefault="005D280E" w:rsidP="000B38B2">
            <w:pPr>
              <w:pStyle w:val="BodyText"/>
              <w:spacing w:line="256" w:lineRule="auto"/>
              <w:rPr>
                <w:rFonts w:eastAsia="Malgun Gothic" w:cs="Arial"/>
              </w:rPr>
            </w:pPr>
            <w:r>
              <w:rPr>
                <w:rFonts w:cs="Arial"/>
              </w:rPr>
              <w:t>Ericsson</w:t>
            </w:r>
          </w:p>
        </w:tc>
        <w:tc>
          <w:tcPr>
            <w:tcW w:w="7834" w:type="dxa"/>
          </w:tcPr>
          <w:p w14:paraId="78D98727" w14:textId="77777777" w:rsidR="005D280E" w:rsidRDefault="005D280E" w:rsidP="000B38B2">
            <w:pPr>
              <w:pStyle w:val="BodyText"/>
              <w:spacing w:line="256" w:lineRule="auto"/>
              <w:rPr>
                <w:rFonts w:eastAsia="Malgun Gothic" w:cs="Arial"/>
              </w:rPr>
            </w:pPr>
            <w:r>
              <w:rPr>
                <w:rFonts w:cs="Arial"/>
              </w:rPr>
              <w:t>Support</w:t>
            </w:r>
          </w:p>
        </w:tc>
      </w:tr>
      <w:tr w:rsidR="005D280E" w:rsidRPr="00617BBF" w14:paraId="40D31132" w14:textId="77777777" w:rsidTr="000B38B2">
        <w:tc>
          <w:tcPr>
            <w:tcW w:w="1795" w:type="dxa"/>
          </w:tcPr>
          <w:p w14:paraId="730ED2F2" w14:textId="77777777" w:rsidR="005D280E" w:rsidRPr="00DF2DA3" w:rsidRDefault="005D280E" w:rsidP="000B38B2">
            <w:pPr>
              <w:pStyle w:val="BodyText"/>
              <w:spacing w:line="256" w:lineRule="auto"/>
              <w:rPr>
                <w:rFonts w:cs="Arial"/>
              </w:rPr>
            </w:pPr>
            <w:r>
              <w:rPr>
                <w:rFonts w:cs="Arial" w:hint="eastAsia"/>
              </w:rPr>
              <w:t>v</w:t>
            </w:r>
            <w:r>
              <w:rPr>
                <w:rFonts w:cs="Arial"/>
              </w:rPr>
              <w:t>ivo</w:t>
            </w:r>
          </w:p>
        </w:tc>
        <w:tc>
          <w:tcPr>
            <w:tcW w:w="7834" w:type="dxa"/>
          </w:tcPr>
          <w:p w14:paraId="1ABF880D" w14:textId="77777777" w:rsidR="005D280E" w:rsidRPr="00DF2DA3"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1959E2C9" w14:textId="77777777" w:rsidTr="000B38B2">
        <w:tc>
          <w:tcPr>
            <w:tcW w:w="1795" w:type="dxa"/>
          </w:tcPr>
          <w:p w14:paraId="7C478706" w14:textId="77777777" w:rsidR="005D280E" w:rsidRDefault="005D280E" w:rsidP="000B38B2">
            <w:pPr>
              <w:pStyle w:val="BodyText"/>
              <w:spacing w:line="256" w:lineRule="auto"/>
              <w:rPr>
                <w:rFonts w:cs="Arial"/>
              </w:rPr>
            </w:pPr>
            <w:r>
              <w:rPr>
                <w:rFonts w:eastAsia="Malgun Gothic" w:cs="Arial" w:hint="eastAsia"/>
              </w:rPr>
              <w:t>Samsung</w:t>
            </w:r>
          </w:p>
        </w:tc>
        <w:tc>
          <w:tcPr>
            <w:tcW w:w="7834" w:type="dxa"/>
          </w:tcPr>
          <w:p w14:paraId="5F13E58B" w14:textId="77777777" w:rsidR="005D280E" w:rsidRDefault="005D280E" w:rsidP="000B38B2">
            <w:pPr>
              <w:pStyle w:val="BodyText"/>
              <w:spacing w:line="256" w:lineRule="auto"/>
              <w:rPr>
                <w:rFonts w:cs="Arial"/>
              </w:rPr>
            </w:pPr>
            <w:r>
              <w:rPr>
                <w:rFonts w:eastAsia="Malgun Gothic" w:cs="Arial" w:hint="eastAsia"/>
              </w:rPr>
              <w:t>Agree to confirm</w:t>
            </w:r>
          </w:p>
        </w:tc>
      </w:tr>
      <w:tr w:rsidR="005D280E" w:rsidRPr="00617BBF" w14:paraId="3F02319C" w14:textId="77777777" w:rsidTr="000B38B2">
        <w:tc>
          <w:tcPr>
            <w:tcW w:w="1795" w:type="dxa"/>
          </w:tcPr>
          <w:p w14:paraId="285DF1F8" w14:textId="77777777" w:rsidR="005D280E" w:rsidRPr="00DA414C" w:rsidRDefault="005D280E" w:rsidP="000B38B2">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37186C5E" w14:textId="77777777" w:rsidR="005D280E" w:rsidRPr="00DA414C"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58783EBF" w14:textId="77777777" w:rsidTr="000B38B2">
        <w:tc>
          <w:tcPr>
            <w:tcW w:w="1795" w:type="dxa"/>
          </w:tcPr>
          <w:p w14:paraId="5235F0E2" w14:textId="77777777" w:rsidR="005D280E" w:rsidRDefault="005D280E" w:rsidP="000B38B2">
            <w:pPr>
              <w:pStyle w:val="BodyText"/>
              <w:spacing w:line="256" w:lineRule="auto"/>
              <w:rPr>
                <w:rFonts w:cs="Arial"/>
              </w:rPr>
            </w:pPr>
            <w:r>
              <w:rPr>
                <w:rFonts w:cs="Arial" w:hint="eastAsia"/>
              </w:rPr>
              <w:t>L</w:t>
            </w:r>
            <w:r>
              <w:rPr>
                <w:rFonts w:cs="Arial"/>
              </w:rPr>
              <w:t>enovo/MM</w:t>
            </w:r>
          </w:p>
        </w:tc>
        <w:tc>
          <w:tcPr>
            <w:tcW w:w="7834" w:type="dxa"/>
          </w:tcPr>
          <w:p w14:paraId="7A66E551" w14:textId="77777777" w:rsidR="005D280E" w:rsidRDefault="005D280E" w:rsidP="000B38B2">
            <w:pPr>
              <w:pStyle w:val="BodyText"/>
              <w:spacing w:line="256" w:lineRule="auto"/>
              <w:rPr>
                <w:rFonts w:cs="Arial"/>
              </w:rPr>
            </w:pPr>
            <w:r>
              <w:rPr>
                <w:rFonts w:cs="Arial" w:hint="eastAsia"/>
              </w:rPr>
              <w:t>S</w:t>
            </w:r>
            <w:r>
              <w:rPr>
                <w:rFonts w:cs="Arial"/>
              </w:rPr>
              <w:t>upport the proposal.</w:t>
            </w:r>
          </w:p>
        </w:tc>
      </w:tr>
      <w:tr w:rsidR="005D280E" w:rsidRPr="00617BBF" w14:paraId="0A92996E" w14:textId="77777777" w:rsidTr="000B38B2">
        <w:tc>
          <w:tcPr>
            <w:tcW w:w="1795" w:type="dxa"/>
          </w:tcPr>
          <w:p w14:paraId="180C1C00" w14:textId="77777777" w:rsidR="005D280E" w:rsidRPr="006965CA" w:rsidRDefault="005D280E" w:rsidP="000B38B2">
            <w:pPr>
              <w:pStyle w:val="BodyText"/>
              <w:spacing w:line="256" w:lineRule="auto"/>
              <w:rPr>
                <w:rFonts w:cs="Arial"/>
              </w:rPr>
            </w:pPr>
            <w:r>
              <w:rPr>
                <w:rFonts w:cs="Arial" w:hint="eastAsia"/>
              </w:rPr>
              <w:t>C</w:t>
            </w:r>
            <w:r>
              <w:rPr>
                <w:rFonts w:cs="Arial"/>
              </w:rPr>
              <w:t>AICT</w:t>
            </w:r>
          </w:p>
        </w:tc>
        <w:tc>
          <w:tcPr>
            <w:tcW w:w="7834" w:type="dxa"/>
          </w:tcPr>
          <w:p w14:paraId="239AF415" w14:textId="77777777" w:rsidR="005D280E" w:rsidRPr="006965CA"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3CB631C6" w14:textId="77777777" w:rsidTr="000B38B2">
        <w:tc>
          <w:tcPr>
            <w:tcW w:w="1795" w:type="dxa"/>
          </w:tcPr>
          <w:p w14:paraId="3514D599" w14:textId="77777777" w:rsidR="005D280E" w:rsidRDefault="005D280E" w:rsidP="000B38B2">
            <w:pPr>
              <w:pStyle w:val="BodyText"/>
              <w:spacing w:line="256" w:lineRule="auto"/>
              <w:rPr>
                <w:rFonts w:cs="Arial"/>
              </w:rPr>
            </w:pPr>
            <w:r>
              <w:rPr>
                <w:rFonts w:cs="Arial"/>
              </w:rPr>
              <w:t>APT</w:t>
            </w:r>
          </w:p>
        </w:tc>
        <w:tc>
          <w:tcPr>
            <w:tcW w:w="7834" w:type="dxa"/>
          </w:tcPr>
          <w:p w14:paraId="7B5310BE" w14:textId="77777777" w:rsidR="005D280E" w:rsidRDefault="005D280E" w:rsidP="000B38B2">
            <w:pPr>
              <w:pStyle w:val="BodyText"/>
              <w:spacing w:line="256" w:lineRule="auto"/>
              <w:rPr>
                <w:rFonts w:cs="Arial"/>
              </w:rPr>
            </w:pPr>
            <w:r>
              <w:rPr>
                <w:rFonts w:cs="Arial"/>
              </w:rPr>
              <w:t xml:space="preserve">Support </w:t>
            </w:r>
            <w:r w:rsidRPr="007631AB">
              <w:rPr>
                <w:rFonts w:cs="Arial"/>
                <w:b/>
                <w:bCs/>
                <w:highlight w:val="yellow"/>
                <w:u w:val="single"/>
              </w:rPr>
              <w:t>Initial proposal 9.2</w:t>
            </w:r>
          </w:p>
        </w:tc>
      </w:tr>
      <w:tr w:rsidR="005D280E" w:rsidRPr="00617BBF" w14:paraId="55FEBE0C" w14:textId="77777777" w:rsidTr="000B38B2">
        <w:tc>
          <w:tcPr>
            <w:tcW w:w="1795" w:type="dxa"/>
          </w:tcPr>
          <w:p w14:paraId="34A0505F" w14:textId="77777777" w:rsidR="005D280E" w:rsidRDefault="005D280E" w:rsidP="000B38B2">
            <w:pPr>
              <w:pStyle w:val="BodyText"/>
              <w:spacing w:line="256" w:lineRule="auto"/>
              <w:rPr>
                <w:rFonts w:cs="Arial"/>
              </w:rPr>
            </w:pPr>
            <w:r>
              <w:rPr>
                <w:rFonts w:cs="Arial"/>
              </w:rPr>
              <w:t>Nokia, Nokia Shanghai Bell</w:t>
            </w:r>
          </w:p>
        </w:tc>
        <w:tc>
          <w:tcPr>
            <w:tcW w:w="7834" w:type="dxa"/>
          </w:tcPr>
          <w:p w14:paraId="05382561" w14:textId="77777777" w:rsidR="005D280E" w:rsidRDefault="005D280E" w:rsidP="000B38B2">
            <w:pPr>
              <w:pStyle w:val="BodyText"/>
              <w:spacing w:line="256" w:lineRule="auto"/>
              <w:rPr>
                <w:rFonts w:cs="Arial"/>
              </w:rPr>
            </w:pPr>
            <w:r>
              <w:rPr>
                <w:rFonts w:cs="Arial"/>
              </w:rPr>
              <w:t xml:space="preserve">Support the working assumption. </w:t>
            </w:r>
          </w:p>
        </w:tc>
      </w:tr>
    </w:tbl>
    <w:p w14:paraId="5EB94DC0" w14:textId="625DB8B6" w:rsidR="007631AB" w:rsidRDefault="007631AB" w:rsidP="00E77B9C">
      <w:pPr>
        <w:jc w:val="both"/>
        <w:rPr>
          <w:rFonts w:ascii="Arial" w:hAnsi="Arial"/>
        </w:rPr>
      </w:pPr>
    </w:p>
    <w:p w14:paraId="23619171" w14:textId="3E8A8110" w:rsidR="005D280E" w:rsidRDefault="005D280E" w:rsidP="005D280E">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AC749B7" w14:textId="1A25C267" w:rsidR="005D280E" w:rsidRDefault="005D280E" w:rsidP="005D280E">
      <w:pPr>
        <w:jc w:val="both"/>
        <w:rPr>
          <w:rFonts w:ascii="Arial" w:hAnsi="Arial" w:cs="Arial"/>
        </w:rPr>
      </w:pPr>
      <w:r w:rsidRPr="005F123C">
        <w:rPr>
          <w:rFonts w:ascii="Arial" w:hAnsi="Arial" w:cs="Arial"/>
        </w:rPr>
        <w:t xml:space="preserve">In the first round of email discussion, </w:t>
      </w:r>
      <w:r w:rsidRPr="005D280E">
        <w:rPr>
          <w:rFonts w:ascii="Arial" w:hAnsi="Arial" w:cs="Arial"/>
        </w:rPr>
        <w:t xml:space="preserve">22 companies provided views on this proposal. </w:t>
      </w:r>
    </w:p>
    <w:p w14:paraId="5E6FA7F9" w14:textId="77777777" w:rsidR="005D280E" w:rsidRPr="006F42BF" w:rsidRDefault="005D280E" w:rsidP="009F4D00">
      <w:pPr>
        <w:pStyle w:val="ListParagraph"/>
        <w:numPr>
          <w:ilvl w:val="0"/>
          <w:numId w:val="52"/>
        </w:numPr>
        <w:jc w:val="both"/>
        <w:rPr>
          <w:rFonts w:ascii="Arial" w:hAnsi="Arial" w:cs="Arial"/>
        </w:rPr>
      </w:pPr>
      <w:r w:rsidRPr="006F42BF">
        <w:rPr>
          <w:rFonts w:ascii="Arial" w:hAnsi="Arial" w:cs="Arial"/>
        </w:rPr>
        <w:t>All support or are fine with this proposal.</w:t>
      </w:r>
      <w:r>
        <w:rPr>
          <w:rFonts w:ascii="Arial" w:hAnsi="Arial" w:cs="Arial"/>
          <w:lang w:val="en-US"/>
        </w:rPr>
        <w:t xml:space="preserve"> </w:t>
      </w:r>
    </w:p>
    <w:p w14:paraId="24E0A69D" w14:textId="77777777" w:rsidR="00237808" w:rsidRDefault="00237808" w:rsidP="00237808">
      <w:pPr>
        <w:jc w:val="both"/>
        <w:rPr>
          <w:rFonts w:ascii="Arial" w:hAnsi="Arial" w:cs="Arial"/>
          <w:lang w:val="x-none"/>
        </w:rPr>
      </w:pPr>
    </w:p>
    <w:p w14:paraId="25EF02F1" w14:textId="74E817F1" w:rsidR="001620CC" w:rsidRPr="00237808" w:rsidRDefault="00237808" w:rsidP="00E77B9C">
      <w:pPr>
        <w:jc w:val="both"/>
        <w:rPr>
          <w:rFonts w:ascii="Arial" w:hAnsi="Arial" w:cs="Arial"/>
        </w:rPr>
      </w:pPr>
      <w:r w:rsidRPr="00237808">
        <w:rPr>
          <w:rFonts w:ascii="Arial" w:hAnsi="Arial" w:cs="Arial"/>
        </w:rPr>
        <w:t>The following agreement was made at the GTW session on 01/29/2021:</w:t>
      </w:r>
    </w:p>
    <w:p w14:paraId="236C9759" w14:textId="77777777" w:rsidR="00237808" w:rsidRPr="00237808" w:rsidRDefault="00237808" w:rsidP="00237808">
      <w:pPr>
        <w:ind w:left="567"/>
        <w:rPr>
          <w:rFonts w:ascii="Arial" w:eastAsia="Batang" w:hAnsi="Arial" w:cs="Arial"/>
          <w:sz w:val="20"/>
          <w:szCs w:val="24"/>
          <w:lang w:eastAsia="x-none"/>
        </w:rPr>
      </w:pPr>
      <w:r w:rsidRPr="00237808">
        <w:rPr>
          <w:rFonts w:ascii="Arial" w:hAnsi="Arial" w:cs="Arial"/>
          <w:highlight w:val="green"/>
          <w:lang w:eastAsia="x-none"/>
        </w:rPr>
        <w:t>Agreement:</w:t>
      </w:r>
    </w:p>
    <w:p w14:paraId="17F6E64F" w14:textId="77777777" w:rsidR="00237808" w:rsidRPr="00237808" w:rsidRDefault="00237808" w:rsidP="00237808">
      <w:pPr>
        <w:ind w:left="567"/>
        <w:rPr>
          <w:rFonts w:ascii="Arial" w:hAnsi="Arial" w:cs="Arial"/>
          <w:lang w:eastAsia="x-none"/>
        </w:rPr>
      </w:pPr>
      <w:r w:rsidRPr="00237808">
        <w:rPr>
          <w:rFonts w:ascii="Arial" w:hAnsi="Arial" w:cs="Arial"/>
          <w:lang w:eastAsia="x-none"/>
        </w:rPr>
        <w:t>Confirm the following working assumption:</w:t>
      </w:r>
    </w:p>
    <w:p w14:paraId="75EE2848" w14:textId="77777777" w:rsidR="00237808" w:rsidRPr="00237808" w:rsidRDefault="00237808" w:rsidP="00237808">
      <w:pPr>
        <w:ind w:left="567"/>
        <w:rPr>
          <w:rFonts w:ascii="Arial" w:hAnsi="Arial" w:cs="Arial"/>
          <w:lang w:eastAsia="x-none"/>
        </w:rPr>
      </w:pPr>
      <w:proofErr w:type="spellStart"/>
      <w:r w:rsidRPr="00237808">
        <w:rPr>
          <w:rFonts w:ascii="Arial" w:hAnsi="Arial" w:cs="Arial"/>
          <w:lang w:eastAsia="x-none"/>
        </w:rPr>
        <w:t>K_offset</w:t>
      </w:r>
      <w:proofErr w:type="spellEnd"/>
      <w:r w:rsidRPr="00237808">
        <w:rPr>
          <w:rFonts w:ascii="Arial" w:hAnsi="Arial" w:cs="Arial"/>
          <w:lang w:eastAsia="x-none"/>
        </w:rPr>
        <w:t xml:space="preserve"> can be applied to indicate the first transmission opportunity of PUSCH in Configured Grant Type 2 in the same way as </w:t>
      </w:r>
      <w:proofErr w:type="spellStart"/>
      <w:r w:rsidRPr="00237808">
        <w:rPr>
          <w:rFonts w:ascii="Arial" w:hAnsi="Arial" w:cs="Arial"/>
          <w:lang w:eastAsia="x-none"/>
        </w:rPr>
        <w:t>K_offset</w:t>
      </w:r>
      <w:proofErr w:type="spellEnd"/>
      <w:r w:rsidRPr="00237808">
        <w:rPr>
          <w:rFonts w:ascii="Arial" w:hAnsi="Arial" w:cs="Arial"/>
          <w:lang w:eastAsia="x-none"/>
        </w:rPr>
        <w:t xml:space="preserve"> is applied to the transmission timing of DCI scheduled PUSCH.</w:t>
      </w:r>
    </w:p>
    <w:p w14:paraId="062E1DB5" w14:textId="77777777" w:rsidR="00237808" w:rsidRDefault="00237808" w:rsidP="00E77B9C">
      <w:pPr>
        <w:jc w:val="both"/>
        <w:rPr>
          <w:rFonts w:ascii="Arial" w:hAnsi="Arial"/>
        </w:rPr>
      </w:pPr>
    </w:p>
    <w:p w14:paraId="6DF5CC82" w14:textId="2F7F39FA" w:rsidR="002440BB" w:rsidRPr="00A85EAA" w:rsidRDefault="002440BB" w:rsidP="002440BB">
      <w:pPr>
        <w:pStyle w:val="Heading1"/>
        <w:rPr>
          <w:lang w:val="en-US"/>
        </w:rPr>
      </w:pPr>
      <w:r>
        <w:rPr>
          <w:lang w:val="en-US"/>
        </w:rPr>
        <w:lastRenderedPageBreak/>
        <w:t>10</w:t>
      </w:r>
      <w:r w:rsidRPr="00A85EAA">
        <w:rPr>
          <w:lang w:val="en-US"/>
        </w:rPr>
        <w:tab/>
      </w:r>
      <w:r>
        <w:rPr>
          <w:lang w:val="en-US"/>
        </w:rPr>
        <w:t>Issue #10: Start of RAR window</w:t>
      </w:r>
    </w:p>
    <w:p w14:paraId="0B0B22E5" w14:textId="78B0A4C5" w:rsidR="00E575F4" w:rsidRPr="00F520B0" w:rsidRDefault="00E575F4" w:rsidP="00E575F4">
      <w:pPr>
        <w:pStyle w:val="Heading2"/>
        <w:rPr>
          <w:lang w:val="en-US"/>
        </w:rPr>
      </w:pPr>
      <w:r>
        <w:rPr>
          <w:lang w:val="en-US"/>
        </w:rPr>
        <w:t>10</w:t>
      </w:r>
      <w:r w:rsidRPr="00A85EAA">
        <w:rPr>
          <w:lang w:val="en-US"/>
        </w:rPr>
        <w:t>.1</w:t>
      </w:r>
      <w:r w:rsidRPr="00A85EAA">
        <w:rPr>
          <w:lang w:val="en-US"/>
        </w:rPr>
        <w:tab/>
      </w:r>
      <w:r>
        <w:rPr>
          <w:lang w:val="en-US"/>
        </w:rPr>
        <w:t>Background</w:t>
      </w:r>
    </w:p>
    <w:p w14:paraId="4546731F" w14:textId="77777777" w:rsidR="00E575F4" w:rsidRDefault="00E575F4" w:rsidP="00E575F4">
      <w:pPr>
        <w:jc w:val="both"/>
        <w:rPr>
          <w:rFonts w:ascii="Arial" w:hAnsi="Arial" w:cs="Arial"/>
          <w:lang w:eastAsia="ja-JP"/>
        </w:rPr>
      </w:pPr>
      <w:r>
        <w:rPr>
          <w:rFonts w:ascii="Arial" w:hAnsi="Arial" w:cs="Arial"/>
          <w:lang w:eastAsia="ja-JP"/>
        </w:rPr>
        <w:t>At RAN1#104-e,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10B55A78">
                <wp:extent cx="6120765" cy="6347460"/>
                <wp:effectExtent l="0" t="0" r="13335" b="1524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347460"/>
                        </a:xfrm>
                        <a:prstGeom prst="rect">
                          <a:avLst/>
                        </a:prstGeom>
                        <a:solidFill>
                          <a:schemeClr val="lt1">
                            <a:lumMod val="100000"/>
                            <a:lumOff val="0"/>
                          </a:schemeClr>
                        </a:solidFill>
                        <a:ln w="6350">
                          <a:solidFill>
                            <a:srgbClr val="000000"/>
                          </a:solidFill>
                          <a:miter lim="800000"/>
                          <a:headEnd/>
                          <a:tailEnd/>
                        </a:ln>
                      </wps:spPr>
                      <wps:txbx>
                        <w:txbxContent>
                          <w:p w14:paraId="4E7432DF" w14:textId="4B272ADD"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w:t>
                            </w:r>
                            <w:proofErr w:type="spellStart"/>
                            <w:r w:rsidRPr="00E575F4">
                              <w:rPr>
                                <w:rFonts w:ascii="Times New Roman" w:hAnsi="Times New Roman" w:cs="Times New Roman"/>
                                <w:b/>
                                <w:bCs/>
                                <w:sz w:val="20"/>
                                <w:szCs w:val="20"/>
                              </w:rPr>
                              <w:t>HiSilicon</w:t>
                            </w:r>
                            <w:proofErr w:type="spellEnd"/>
                            <w:r w:rsidRPr="00E575F4">
                              <w:rPr>
                                <w:rFonts w:ascii="Times New Roman" w:hAnsi="Times New Roman" w:cs="Times New Roman"/>
                                <w:b/>
                                <w:bCs/>
                                <w:sz w:val="20"/>
                                <w:szCs w:val="20"/>
                              </w:rPr>
                              <w:t>]:</w:t>
                            </w:r>
                          </w:p>
                          <w:p w14:paraId="5AD06901" w14:textId="77777777"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w:t>
                            </w:r>
                            <w:proofErr w:type="spellStart"/>
                            <w:r w:rsidRPr="00E575F4">
                              <w:rPr>
                                <w:rFonts w:ascii="Times New Roman" w:eastAsiaTheme="majorEastAsia" w:hAnsi="Times New Roman" w:cs="Times New Roman"/>
                                <w:sz w:val="20"/>
                                <w:szCs w:val="20"/>
                                <w:lang w:val="en-GB"/>
                              </w:rPr>
                              <w:t>MsgB</w:t>
                            </w:r>
                            <w:proofErr w:type="spellEnd"/>
                            <w:r w:rsidRPr="00E575F4">
                              <w:rPr>
                                <w:rFonts w:ascii="Times New Roman" w:eastAsiaTheme="majorEastAsia" w:hAnsi="Times New Roman" w:cs="Times New Roman"/>
                                <w:sz w:val="20"/>
                                <w:szCs w:val="20"/>
                                <w:lang w:val="en-GB"/>
                              </w:rPr>
                              <w:t xml:space="preserve"> RAR window starts according to the actual up timing of PRACH transmission.</w:t>
                            </w:r>
                          </w:p>
                          <w:p w14:paraId="5B6F1A19" w14:textId="38A44D9B" w:rsidR="004A59E0" w:rsidRPr="00E575F4" w:rsidRDefault="004A59E0"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 For NTN cases, PRACH/</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Msg2/</w:t>
                            </w:r>
                            <w:proofErr w:type="spellStart"/>
                            <w:r w:rsidRPr="00E575F4">
                              <w:rPr>
                                <w:rFonts w:ascii="Times New Roman" w:eastAsiaTheme="majorEastAsia" w:hAnsi="Times New Roman" w:cs="Times New Roman"/>
                                <w:sz w:val="20"/>
                                <w:szCs w:val="20"/>
                                <w:lang w:eastAsia="ja-JP"/>
                              </w:rPr>
                              <w:t>MsgB</w:t>
                            </w:r>
                            <w:proofErr w:type="spellEnd"/>
                            <w:r w:rsidRPr="00E575F4">
                              <w:rPr>
                                <w:rFonts w:ascii="Times New Roman" w:eastAsiaTheme="majorEastAsia" w:hAnsi="Times New Roman" w:cs="Times New Roman"/>
                                <w:sz w:val="20"/>
                                <w:szCs w:val="20"/>
                                <w:lang w:eastAsia="ja-JP"/>
                              </w:rPr>
                              <w:t xml:space="preserve"> </w:t>
                            </w:r>
                            <w:r w:rsidRPr="00E575F4">
                              <w:rPr>
                                <w:rFonts w:ascii="Times New Roman" w:eastAsiaTheme="majorEastAsia" w:hAnsi="Times New Roman" w:cs="Times New Roman"/>
                                <w:sz w:val="20"/>
                                <w:szCs w:val="20"/>
                              </w:rPr>
                              <w:t xml:space="preserve">RAR window. </w:t>
                            </w:r>
                          </w:p>
                          <w:p w14:paraId="0747460C" w14:textId="00ACD2F3" w:rsidR="004A59E0" w:rsidRPr="00E575F4" w:rsidRDefault="004A59E0"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4A59E0" w:rsidRPr="00E575F4" w:rsidRDefault="004A59E0"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w:t>
                            </w:r>
                            <w:proofErr w:type="spellStart"/>
                            <w:r w:rsidRPr="00E575F4">
                              <w:rPr>
                                <w:rFonts w:ascii="Times New Roman" w:eastAsiaTheme="majorEastAsia" w:hAnsi="Times New Roman" w:cs="Times New Roman"/>
                                <w:sz w:val="20"/>
                                <w:szCs w:val="20"/>
                              </w:rPr>
                              <w:t>ResponseWindow</w:t>
                            </w:r>
                            <w:proofErr w:type="spellEnd"/>
                            <w:r w:rsidRPr="00E575F4">
                              <w:rPr>
                                <w:rFonts w:ascii="Times New Roman" w:eastAsiaTheme="majorEastAsia" w:hAnsi="Times New Roman" w:cs="Times New Roman"/>
                                <w:sz w:val="20"/>
                                <w:szCs w:val="20"/>
                              </w:rPr>
                              <w:t xml:space="preserve"> in NTN.</w:t>
                            </w:r>
                          </w:p>
                          <w:p w14:paraId="1777DB4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w:t>
                            </w:r>
                            <w:proofErr w:type="spellStart"/>
                            <w:r w:rsidRPr="00E575F4">
                              <w:rPr>
                                <w:rFonts w:ascii="Times New Roman" w:eastAsiaTheme="majorEastAsia" w:hAnsi="Times New Roman" w:cs="Times New Roman"/>
                                <w:sz w:val="20"/>
                                <w:szCs w:val="20"/>
                              </w:rPr>
                              <w:t>ResponseWindow</w:t>
                            </w:r>
                            <w:proofErr w:type="spellEnd"/>
                            <w:r w:rsidRPr="00E575F4">
                              <w:rPr>
                                <w:rFonts w:ascii="Times New Roman" w:eastAsiaTheme="majorEastAsia" w:hAnsi="Times New Roman" w:cs="Times New Roman"/>
                                <w:sz w:val="20"/>
                                <w:szCs w:val="20"/>
                              </w:rPr>
                              <w:t xml:space="preserve"> is determined by UE.</w:t>
                            </w:r>
                          </w:p>
                          <w:p w14:paraId="6C24674B" w14:textId="42CC764A"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transmission, NO additional offset between Msg1/</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and RAR is necessary if the RAR reception is based on DL reception timing at UE side.</w:t>
                            </w:r>
                          </w:p>
                          <w:p w14:paraId="5D6F1DE9" w14:textId="2366682F"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8: When downlink and uplink frame timing are aligned at gNB, indication of </w:t>
                            </w:r>
                            <w:proofErr w:type="spellStart"/>
                            <w:r w:rsidRPr="00E575F4">
                              <w:rPr>
                                <w:rFonts w:ascii="Times New Roman" w:eastAsiaTheme="majorEastAsia" w:hAnsi="Times New Roman" w:cs="Times New Roman"/>
                                <w:sz w:val="20"/>
                                <w:szCs w:val="20"/>
                              </w:rPr>
                              <w:t>RAR_window_offset</w:t>
                            </w:r>
                            <w:proofErr w:type="spellEnd"/>
                            <w:r w:rsidRPr="00E575F4">
                              <w:rPr>
                                <w:rFonts w:ascii="Times New Roman" w:eastAsiaTheme="majorEastAsia" w:hAnsi="Times New Roman" w:cs="Times New Roman"/>
                                <w:sz w:val="20"/>
                                <w:szCs w:val="20"/>
                              </w:rPr>
                              <w:t xml:space="preserve"> is not needed.</w:t>
                            </w:r>
                          </w:p>
                          <w:p w14:paraId="63E289A6"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 xml:space="preserve">Proposal 9: When downlink and uplink frame timing are not aligned at gNB, indication of </w:t>
                            </w:r>
                            <w:proofErr w:type="spellStart"/>
                            <w:r w:rsidRPr="00E575F4">
                              <w:rPr>
                                <w:rFonts w:ascii="Times New Roman" w:eastAsiaTheme="majorEastAsia" w:hAnsi="Times New Roman" w:cs="Times New Roman"/>
                                <w:sz w:val="20"/>
                                <w:szCs w:val="20"/>
                              </w:rPr>
                              <w:t>RAR_window_offset</w:t>
                            </w:r>
                            <w:proofErr w:type="spellEnd"/>
                            <w:r w:rsidRPr="00E575F4">
                              <w:rPr>
                                <w:rFonts w:ascii="Times New Roman" w:eastAsiaTheme="majorEastAsia" w:hAnsi="Times New Roman" w:cs="Times New Roman"/>
                                <w:sz w:val="20"/>
                                <w:szCs w:val="20"/>
                              </w:rPr>
                              <w:t xml:space="preserve"> is needed.</w:t>
                            </w:r>
                          </w:p>
                          <w:p w14:paraId="04C78DD5" w14:textId="03A35B2C"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wps:txbx>
                      <wps:bodyPr rot="0" vert="horz" wrap="square" lIns="91440" tIns="45720" rIns="91440" bIns="45720" anchor="t" anchorCtr="0" upright="1">
                        <a:noAutofit/>
                      </wps:bodyPr>
                    </wps:wsp>
                  </a:graphicData>
                </a:graphic>
              </wp:inline>
            </w:drawing>
          </mc:Choice>
          <mc:Fallback>
            <w:pict>
              <v:shape w14:anchorId="254E86C6" id="Text Box 45" o:spid="_x0000_s1050" type="#_x0000_t202" style="width:481.95pt;height:4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" fillcolor="white [3201]" strokeweight=".5pt">
                <v:textbox>
                  <w:txbxContent>
                    <w:p w14:paraId="4E7432DF" w14:textId="4B272ADD"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w:t>
                      </w:r>
                      <w:proofErr w:type="spellStart"/>
                      <w:r w:rsidRPr="00E575F4">
                        <w:rPr>
                          <w:rFonts w:ascii="Times New Roman" w:hAnsi="Times New Roman" w:cs="Times New Roman"/>
                          <w:b/>
                          <w:bCs/>
                          <w:sz w:val="20"/>
                          <w:szCs w:val="20"/>
                        </w:rPr>
                        <w:t>HiSilicon</w:t>
                      </w:r>
                      <w:proofErr w:type="spellEnd"/>
                      <w:r w:rsidRPr="00E575F4">
                        <w:rPr>
                          <w:rFonts w:ascii="Times New Roman" w:hAnsi="Times New Roman" w:cs="Times New Roman"/>
                          <w:b/>
                          <w:bCs/>
                          <w:sz w:val="20"/>
                          <w:szCs w:val="20"/>
                        </w:rPr>
                        <w:t>]:</w:t>
                      </w:r>
                    </w:p>
                    <w:p w14:paraId="5AD06901" w14:textId="77777777"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w:t>
                      </w:r>
                      <w:proofErr w:type="spellStart"/>
                      <w:r w:rsidRPr="00E575F4">
                        <w:rPr>
                          <w:rFonts w:ascii="Times New Roman" w:eastAsiaTheme="majorEastAsia" w:hAnsi="Times New Roman" w:cs="Times New Roman"/>
                          <w:sz w:val="20"/>
                          <w:szCs w:val="20"/>
                          <w:lang w:val="en-GB"/>
                        </w:rPr>
                        <w:t>MsgB</w:t>
                      </w:r>
                      <w:proofErr w:type="spellEnd"/>
                      <w:r w:rsidRPr="00E575F4">
                        <w:rPr>
                          <w:rFonts w:ascii="Times New Roman" w:eastAsiaTheme="majorEastAsia" w:hAnsi="Times New Roman" w:cs="Times New Roman"/>
                          <w:sz w:val="20"/>
                          <w:szCs w:val="20"/>
                          <w:lang w:val="en-GB"/>
                        </w:rPr>
                        <w:t xml:space="preserve"> RAR window starts according to the actual up timing of PRACH transmission.</w:t>
                      </w:r>
                    </w:p>
                    <w:p w14:paraId="5B6F1A19" w14:textId="38A44D9B" w:rsidR="004A59E0" w:rsidRPr="00E575F4" w:rsidRDefault="004A59E0"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 For NTN cases, PRACH/</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Msg2/</w:t>
                      </w:r>
                      <w:proofErr w:type="spellStart"/>
                      <w:r w:rsidRPr="00E575F4">
                        <w:rPr>
                          <w:rFonts w:ascii="Times New Roman" w:eastAsiaTheme="majorEastAsia" w:hAnsi="Times New Roman" w:cs="Times New Roman"/>
                          <w:sz w:val="20"/>
                          <w:szCs w:val="20"/>
                          <w:lang w:eastAsia="ja-JP"/>
                        </w:rPr>
                        <w:t>MsgB</w:t>
                      </w:r>
                      <w:proofErr w:type="spellEnd"/>
                      <w:r w:rsidRPr="00E575F4">
                        <w:rPr>
                          <w:rFonts w:ascii="Times New Roman" w:eastAsiaTheme="majorEastAsia" w:hAnsi="Times New Roman" w:cs="Times New Roman"/>
                          <w:sz w:val="20"/>
                          <w:szCs w:val="20"/>
                          <w:lang w:eastAsia="ja-JP"/>
                        </w:rPr>
                        <w:t xml:space="preserve"> </w:t>
                      </w:r>
                      <w:r w:rsidRPr="00E575F4">
                        <w:rPr>
                          <w:rFonts w:ascii="Times New Roman" w:eastAsiaTheme="majorEastAsia" w:hAnsi="Times New Roman" w:cs="Times New Roman"/>
                          <w:sz w:val="20"/>
                          <w:szCs w:val="20"/>
                        </w:rPr>
                        <w:t xml:space="preserve">RAR window. </w:t>
                      </w:r>
                    </w:p>
                    <w:p w14:paraId="0747460C" w14:textId="00ACD2F3" w:rsidR="004A59E0" w:rsidRPr="00E575F4" w:rsidRDefault="004A59E0"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4A59E0" w:rsidRPr="00E575F4" w:rsidRDefault="004A59E0"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w:t>
                      </w:r>
                      <w:proofErr w:type="spellStart"/>
                      <w:r w:rsidRPr="00E575F4">
                        <w:rPr>
                          <w:rFonts w:ascii="Times New Roman" w:eastAsiaTheme="majorEastAsia" w:hAnsi="Times New Roman" w:cs="Times New Roman"/>
                          <w:sz w:val="20"/>
                          <w:szCs w:val="20"/>
                        </w:rPr>
                        <w:t>ResponseWindow</w:t>
                      </w:r>
                      <w:proofErr w:type="spellEnd"/>
                      <w:r w:rsidRPr="00E575F4">
                        <w:rPr>
                          <w:rFonts w:ascii="Times New Roman" w:eastAsiaTheme="majorEastAsia" w:hAnsi="Times New Roman" w:cs="Times New Roman"/>
                          <w:sz w:val="20"/>
                          <w:szCs w:val="20"/>
                        </w:rPr>
                        <w:t xml:space="preserve"> in NTN.</w:t>
                      </w:r>
                    </w:p>
                    <w:p w14:paraId="1777DB4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w:t>
                      </w:r>
                      <w:proofErr w:type="spellStart"/>
                      <w:r w:rsidRPr="00E575F4">
                        <w:rPr>
                          <w:rFonts w:ascii="Times New Roman" w:eastAsiaTheme="majorEastAsia" w:hAnsi="Times New Roman" w:cs="Times New Roman"/>
                          <w:sz w:val="20"/>
                          <w:szCs w:val="20"/>
                        </w:rPr>
                        <w:t>ResponseWindow</w:t>
                      </w:r>
                      <w:proofErr w:type="spellEnd"/>
                      <w:r w:rsidRPr="00E575F4">
                        <w:rPr>
                          <w:rFonts w:ascii="Times New Roman" w:eastAsiaTheme="majorEastAsia" w:hAnsi="Times New Roman" w:cs="Times New Roman"/>
                          <w:sz w:val="20"/>
                          <w:szCs w:val="20"/>
                        </w:rPr>
                        <w:t xml:space="preserve"> is determined by UE.</w:t>
                      </w:r>
                    </w:p>
                    <w:p w14:paraId="6C24674B" w14:textId="42CC764A"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transmission, NO additional offset between Msg1/</w:t>
                      </w:r>
                      <w:proofErr w:type="spellStart"/>
                      <w:r w:rsidRPr="00E575F4">
                        <w:rPr>
                          <w:rFonts w:ascii="Times New Roman" w:eastAsiaTheme="majorEastAsia" w:hAnsi="Times New Roman" w:cs="Times New Roman"/>
                          <w:sz w:val="20"/>
                          <w:szCs w:val="20"/>
                        </w:rPr>
                        <w:t>MsgA</w:t>
                      </w:r>
                      <w:proofErr w:type="spellEnd"/>
                      <w:r w:rsidRPr="00E575F4">
                        <w:rPr>
                          <w:rFonts w:ascii="Times New Roman" w:eastAsiaTheme="majorEastAsia" w:hAnsi="Times New Roman" w:cs="Times New Roman"/>
                          <w:sz w:val="20"/>
                          <w:szCs w:val="20"/>
                        </w:rPr>
                        <w:t xml:space="preserve"> and RAR is necessary if the RAR reception is based on DL reception timing at UE side.</w:t>
                      </w:r>
                    </w:p>
                    <w:p w14:paraId="5D6F1DE9" w14:textId="2366682F"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8: When downlink and uplink frame timing are aligned at gNB, indication of </w:t>
                      </w:r>
                      <w:proofErr w:type="spellStart"/>
                      <w:r w:rsidRPr="00E575F4">
                        <w:rPr>
                          <w:rFonts w:ascii="Times New Roman" w:eastAsiaTheme="majorEastAsia" w:hAnsi="Times New Roman" w:cs="Times New Roman"/>
                          <w:sz w:val="20"/>
                          <w:szCs w:val="20"/>
                        </w:rPr>
                        <w:t>RAR_window_offset</w:t>
                      </w:r>
                      <w:proofErr w:type="spellEnd"/>
                      <w:r w:rsidRPr="00E575F4">
                        <w:rPr>
                          <w:rFonts w:ascii="Times New Roman" w:eastAsiaTheme="majorEastAsia" w:hAnsi="Times New Roman" w:cs="Times New Roman"/>
                          <w:sz w:val="20"/>
                          <w:szCs w:val="20"/>
                        </w:rPr>
                        <w:t xml:space="preserve"> is not needed.</w:t>
                      </w:r>
                    </w:p>
                    <w:p w14:paraId="63E289A6"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 xml:space="preserve">Proposal 9: When downlink and uplink frame timing are not aligned at gNB, indication of </w:t>
                      </w:r>
                      <w:proofErr w:type="spellStart"/>
                      <w:r w:rsidRPr="00E575F4">
                        <w:rPr>
                          <w:rFonts w:ascii="Times New Roman" w:eastAsiaTheme="majorEastAsia" w:hAnsi="Times New Roman" w:cs="Times New Roman"/>
                          <w:sz w:val="20"/>
                          <w:szCs w:val="20"/>
                        </w:rPr>
                        <w:t>RAR_window_offset</w:t>
                      </w:r>
                      <w:proofErr w:type="spellEnd"/>
                      <w:r w:rsidRPr="00E575F4">
                        <w:rPr>
                          <w:rFonts w:ascii="Times New Roman" w:eastAsiaTheme="majorEastAsia" w:hAnsi="Times New Roman" w:cs="Times New Roman"/>
                          <w:sz w:val="20"/>
                          <w:szCs w:val="20"/>
                        </w:rPr>
                        <w:t xml:space="preserve"> is needed.</w:t>
                      </w:r>
                    </w:p>
                    <w:p w14:paraId="04C78DD5" w14:textId="03A35B2C"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v:textbox>
                <w10:anchorlock/>
              </v:shape>
            </w:pict>
          </mc:Fallback>
        </mc:AlternateContent>
      </w:r>
    </w:p>
    <w:p w14:paraId="4EA9E423" w14:textId="4C66D195" w:rsidR="00E575F4" w:rsidRDefault="00E575F4" w:rsidP="00E575F4">
      <w:pPr>
        <w:jc w:val="both"/>
        <w:rPr>
          <w:rFonts w:ascii="Arial" w:hAnsi="Arial" w:cs="Arial"/>
          <w:lang w:eastAsia="ja-JP"/>
        </w:rPr>
      </w:pPr>
      <w:r>
        <w:rPr>
          <w:rFonts w:ascii="Arial" w:hAnsi="Arial" w:cs="Arial"/>
          <w:lang w:eastAsia="ja-JP"/>
        </w:rPr>
        <w:t xml:space="preserve">Based on the submitted contributions at RAN1#104-e, it appears that there is </w:t>
      </w:r>
      <w:proofErr w:type="gramStart"/>
      <w:r>
        <w:rPr>
          <w:rFonts w:ascii="Arial" w:hAnsi="Arial" w:cs="Arial"/>
          <w:lang w:eastAsia="ja-JP"/>
        </w:rPr>
        <w:t>general consensus</w:t>
      </w:r>
      <w:proofErr w:type="gramEnd"/>
      <w:r>
        <w:rPr>
          <w:rFonts w:ascii="Arial" w:hAnsi="Arial" w:cs="Arial"/>
          <w:lang w:eastAsia="ja-JP"/>
        </w:rPr>
        <w:t xml:space="preserve"> that an offset need to be added to the start of RAR window, which is in line with RAN2 agreement. </w:t>
      </w:r>
    </w:p>
    <w:p w14:paraId="5F19DA18" w14:textId="77777777" w:rsidR="0027758F" w:rsidRDefault="00E575F4" w:rsidP="00AC4AF6">
      <w:pPr>
        <w:jc w:val="both"/>
        <w:rPr>
          <w:rFonts w:ascii="Arial" w:hAnsi="Arial" w:cs="Arial"/>
          <w:lang w:eastAsia="ja-JP"/>
        </w:rPr>
      </w:pPr>
      <w:r>
        <w:rPr>
          <w:rFonts w:ascii="Arial" w:hAnsi="Arial" w:cs="Arial"/>
          <w:lang w:eastAsia="ja-JP"/>
        </w:rPr>
        <w:t>The difference lies in how th</w:t>
      </w:r>
      <w:r w:rsidR="0027758F">
        <w:rPr>
          <w:rFonts w:ascii="Arial" w:hAnsi="Arial" w:cs="Arial"/>
          <w:lang w:eastAsia="ja-JP"/>
        </w:rPr>
        <w:t>e added offset</w:t>
      </w:r>
      <w:r>
        <w:rPr>
          <w:rFonts w:ascii="Arial" w:hAnsi="Arial" w:cs="Arial"/>
          <w:lang w:eastAsia="ja-JP"/>
        </w:rPr>
        <w:t xml:space="preserve"> would be reflected. </w:t>
      </w:r>
    </w:p>
    <w:p w14:paraId="18303969" w14:textId="3FDD755C" w:rsidR="00E575F4" w:rsidRDefault="00E575F4" w:rsidP="00E575F4">
      <w:pPr>
        <w:jc w:val="both"/>
        <w:rPr>
          <w:rFonts w:ascii="Arial" w:hAnsi="Arial" w:cs="Arial"/>
          <w:lang w:eastAsia="ja-JP"/>
        </w:rPr>
      </w:pPr>
      <w:r>
        <w:rPr>
          <w:rFonts w:ascii="Arial" w:hAnsi="Arial" w:cs="Arial"/>
          <w:lang w:eastAsia="ja-JP"/>
        </w:rPr>
        <w:t xml:space="preserve">Further, [CMCC] points out </w:t>
      </w:r>
      <w:r w:rsidR="00AC4AF6">
        <w:rPr>
          <w:rFonts w:ascii="Arial" w:hAnsi="Arial" w:cs="Arial"/>
          <w:lang w:eastAsia="ja-JP"/>
        </w:rPr>
        <w:t>that it is necessary to separate the discussion the case where</w:t>
      </w:r>
      <w:r>
        <w:rPr>
          <w:rFonts w:ascii="Arial" w:hAnsi="Arial" w:cs="Arial"/>
          <w:lang w:eastAsia="ja-JP"/>
        </w:rPr>
        <w:t xml:space="preserve"> </w:t>
      </w:r>
      <w:r w:rsidR="00AC4AF6" w:rsidRPr="00AC4AF6">
        <w:rPr>
          <w:rFonts w:ascii="Arial" w:hAnsi="Arial" w:cs="Arial"/>
          <w:lang w:eastAsia="ja-JP"/>
        </w:rPr>
        <w:t>downlink and uplink frame timing are aligned at gNB</w:t>
      </w:r>
      <w:r w:rsidR="00AC4AF6">
        <w:rPr>
          <w:rFonts w:ascii="Arial" w:hAnsi="Arial" w:cs="Arial"/>
          <w:lang w:eastAsia="ja-JP"/>
        </w:rPr>
        <w:t xml:space="preserve"> from the case where </w:t>
      </w:r>
      <w:r w:rsidR="00AC4AF6" w:rsidRPr="00AC4AF6">
        <w:rPr>
          <w:rFonts w:ascii="Arial" w:hAnsi="Arial" w:cs="Arial"/>
          <w:lang w:eastAsia="ja-JP"/>
        </w:rPr>
        <w:t>downlink and uplink frame timing are</w:t>
      </w:r>
      <w:r w:rsidR="00AC4AF6">
        <w:rPr>
          <w:rFonts w:ascii="Arial" w:hAnsi="Arial" w:cs="Arial"/>
          <w:lang w:eastAsia="ja-JP"/>
        </w:rPr>
        <w:t xml:space="preserve"> not</w:t>
      </w:r>
      <w:r w:rsidR="00AC4AF6" w:rsidRPr="00AC4AF6">
        <w:rPr>
          <w:rFonts w:ascii="Arial" w:hAnsi="Arial" w:cs="Arial"/>
          <w:lang w:eastAsia="ja-JP"/>
        </w:rPr>
        <w:t xml:space="preserve"> aligned at gNB</w:t>
      </w:r>
      <w:r w:rsidR="00AC4AF6">
        <w:rPr>
          <w:rFonts w:ascii="Arial" w:hAnsi="Arial" w:cs="Arial"/>
          <w:lang w:eastAsia="ja-JP"/>
        </w:rPr>
        <w:t xml:space="preserve">. </w:t>
      </w:r>
      <w:proofErr w:type="gramStart"/>
      <w:r w:rsidR="00AC4AF6">
        <w:rPr>
          <w:rFonts w:ascii="Arial" w:hAnsi="Arial" w:cs="Arial"/>
          <w:lang w:eastAsia="ja-JP"/>
        </w:rPr>
        <w:t>Similar to</w:t>
      </w:r>
      <w:proofErr w:type="gramEnd"/>
      <w:r w:rsidR="00AC4AF6">
        <w:rPr>
          <w:rFonts w:ascii="Arial" w:hAnsi="Arial" w:cs="Arial"/>
          <w:lang w:eastAsia="ja-JP"/>
        </w:rPr>
        <w:t xml:space="preserve"> our discussion at RAN1#103-e about MAC CE, to facilitate the discussion</w:t>
      </w:r>
      <w:r>
        <w:rPr>
          <w:rFonts w:ascii="Arial" w:hAnsi="Arial" w:cs="Arial"/>
          <w:lang w:eastAsia="ja-JP"/>
        </w:rPr>
        <w:t xml:space="preserve">, it is recommended to </w:t>
      </w:r>
      <w:r w:rsidR="00AC4AF6">
        <w:rPr>
          <w:rFonts w:ascii="Arial" w:hAnsi="Arial" w:cs="Arial"/>
          <w:lang w:eastAsia="ja-JP"/>
        </w:rPr>
        <w:t>start with</w:t>
      </w:r>
      <w:r>
        <w:rPr>
          <w:rFonts w:ascii="Arial" w:hAnsi="Arial" w:cs="Arial"/>
          <w:lang w:eastAsia="ja-JP"/>
        </w:rPr>
        <w:t xml:space="preserve"> the simpler case, where </w:t>
      </w:r>
      <w:r w:rsidRPr="00423454">
        <w:rPr>
          <w:rFonts w:ascii="Arial" w:hAnsi="Arial" w:cs="Arial"/>
          <w:lang w:eastAsia="ja-JP"/>
        </w:rPr>
        <w:t xml:space="preserve">downlink and uplink frame timing </w:t>
      </w:r>
      <w:r w:rsidRPr="00423454">
        <w:rPr>
          <w:rFonts w:ascii="Arial" w:hAnsi="Arial" w:cs="Arial"/>
          <w:lang w:eastAsia="ja-JP"/>
        </w:rPr>
        <w:lastRenderedPageBreak/>
        <w:t>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38212AE8" w14:textId="77777777" w:rsidR="00E575F4" w:rsidRDefault="00E575F4" w:rsidP="00E575F4">
      <w:pPr>
        <w:rPr>
          <w:rFonts w:ascii="Arial" w:hAnsi="Arial" w:cs="Arial"/>
        </w:rPr>
      </w:pPr>
      <w:r>
        <w:rPr>
          <w:rFonts w:ascii="Arial" w:hAnsi="Arial" w:cs="Arial"/>
        </w:rPr>
        <w:t xml:space="preserve">The following figure provides an illustration. </w:t>
      </w:r>
    </w:p>
    <w:p w14:paraId="2D1E4907" w14:textId="5468BB9D" w:rsidR="00E575F4" w:rsidRDefault="00730C35" w:rsidP="00E575F4">
      <w:pPr>
        <w:jc w:val="both"/>
        <w:rPr>
          <w:rFonts w:ascii="Arial" w:hAnsi="Arial" w:cs="Arial"/>
          <w:lang w:eastAsia="ja-JP"/>
        </w:rPr>
      </w:pPr>
      <w:r>
        <w:rPr>
          <w:noProof/>
        </w:rPr>
        <w:drawing>
          <wp:inline distT="0" distB="0" distL="0" distR="0" wp14:anchorId="50F24FCC" wp14:editId="78AE14F7">
            <wp:extent cx="6120765" cy="35826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120765" cy="3582670"/>
                    </a:xfrm>
                    <a:prstGeom prst="rect">
                      <a:avLst/>
                    </a:prstGeom>
                  </pic:spPr>
                </pic:pic>
              </a:graphicData>
            </a:graphic>
          </wp:inline>
        </w:drawing>
      </w:r>
    </w:p>
    <w:p w14:paraId="42DC80A1" w14:textId="77777777" w:rsidR="00AC4AF6" w:rsidRDefault="00AC4AF6" w:rsidP="003066CD">
      <w:pPr>
        <w:jc w:val="both"/>
        <w:rPr>
          <w:rFonts w:ascii="Arial" w:hAnsi="Arial" w:cs="Arial"/>
        </w:rPr>
      </w:pPr>
      <w:r>
        <w:rPr>
          <w:rFonts w:ascii="Arial" w:hAnsi="Arial" w:cs="Arial"/>
        </w:rPr>
        <w:t>For PRACH transmission in the slot indicated in yellow:</w:t>
      </w:r>
    </w:p>
    <w:p w14:paraId="203F87AB" w14:textId="0655B8E4" w:rsidR="00AC4AF6" w:rsidRPr="00730C35" w:rsidRDefault="00730C35" w:rsidP="00363423">
      <w:pPr>
        <w:pStyle w:val="ListParagraph"/>
        <w:numPr>
          <w:ilvl w:val="0"/>
          <w:numId w:val="17"/>
        </w:numPr>
        <w:jc w:val="both"/>
        <w:rPr>
          <w:rFonts w:ascii="Arial" w:hAnsi="Arial" w:cs="Arial"/>
        </w:rPr>
      </w:pPr>
      <w:r>
        <w:rPr>
          <w:rFonts w:ascii="Arial" w:hAnsi="Arial" w:cs="Arial"/>
          <w:lang w:val="en-US"/>
        </w:rPr>
        <w:t>From logical timing perspective (</w:t>
      </w:r>
      <w:r w:rsidR="00AC4AF6">
        <w:rPr>
          <w:rFonts w:ascii="Arial" w:hAnsi="Arial" w:cs="Arial"/>
          <w:lang w:val="en-US"/>
        </w:rPr>
        <w:t>TA is assumed to be zero</w:t>
      </w:r>
      <w:r>
        <w:rPr>
          <w:rFonts w:ascii="Arial" w:hAnsi="Arial" w:cs="Arial"/>
          <w:lang w:val="en-US"/>
        </w:rPr>
        <w:t>)</w:t>
      </w:r>
      <w:r w:rsidR="00AC4AF6">
        <w:rPr>
          <w:rFonts w:ascii="Arial" w:hAnsi="Arial" w:cs="Arial"/>
          <w:lang w:val="en-US"/>
        </w:rPr>
        <w:t>, the RAR window should start at PDCCH monitoring occasion 2.</w:t>
      </w:r>
    </w:p>
    <w:p w14:paraId="21A2B28F" w14:textId="78B91E47" w:rsidR="00730C35" w:rsidRPr="00730C35" w:rsidRDefault="00730C35" w:rsidP="00363423">
      <w:pPr>
        <w:pStyle w:val="ListParagraph"/>
        <w:numPr>
          <w:ilvl w:val="0"/>
          <w:numId w:val="17"/>
        </w:numPr>
        <w:jc w:val="both"/>
        <w:rPr>
          <w:rFonts w:ascii="Arial" w:hAnsi="Arial" w:cs="Arial"/>
        </w:rPr>
      </w:pPr>
      <w:r>
        <w:rPr>
          <w:rFonts w:ascii="Arial" w:hAnsi="Arial" w:cs="Arial"/>
          <w:lang w:val="en-US"/>
        </w:rPr>
        <w:t>When considering actual timing with a large TA</w:t>
      </w:r>
    </w:p>
    <w:p w14:paraId="367F4914" w14:textId="77777777" w:rsidR="002D6766" w:rsidRPr="002D6766" w:rsidRDefault="00730C35" w:rsidP="002D6766">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50"/>
          <w:lang w:val="en-US"/>
        </w:rPr>
        <w:t xml:space="preserve">minimum RTT </w:t>
      </w:r>
      <w:r>
        <w:rPr>
          <w:rFonts w:ascii="Arial" w:hAnsi="Arial" w:cs="Arial"/>
          <w:lang w:val="en-US"/>
        </w:rPr>
        <w:t>of the cell, the RAR window starts at PDCCH monitoring occasion 1. In this case, UE starts the RAR window too early while its PRACH transmission has not reached the gNB.</w:t>
      </w:r>
      <w:r w:rsidR="002D6766">
        <w:rPr>
          <w:rFonts w:ascii="Arial" w:hAnsi="Arial" w:cs="Arial"/>
          <w:lang w:val="en-US"/>
        </w:rPr>
        <w:t xml:space="preserve"> In general, this would lead to a waste of UE power as the UE would monitor a subset of the PDCCH monitoring occasions in vein. Further, the </w:t>
      </w:r>
      <w:r w:rsidR="002D6766" w:rsidRPr="002D6766">
        <w:rPr>
          <w:rFonts w:ascii="Arial" w:hAnsi="Arial" w:cs="Arial"/>
          <w:lang w:val="en-US"/>
        </w:rPr>
        <w:t>maximum differential</w:t>
      </w:r>
      <w:r w:rsidR="002D6766">
        <w:rPr>
          <w:rFonts w:ascii="Arial" w:hAnsi="Arial" w:cs="Arial"/>
          <w:lang w:val="en-US"/>
        </w:rPr>
        <w:t xml:space="preserve"> RTT</w:t>
      </w:r>
      <w:r w:rsidR="002D6766" w:rsidRPr="002D6766">
        <w:rPr>
          <w:rFonts w:ascii="Arial" w:hAnsi="Arial" w:cs="Arial"/>
          <w:lang w:val="en-US"/>
        </w:rPr>
        <w:t xml:space="preserve"> </w:t>
      </w:r>
      <w:r w:rsidR="002D6766">
        <w:rPr>
          <w:rFonts w:ascii="Arial" w:hAnsi="Arial" w:cs="Arial"/>
          <w:lang w:val="en-US"/>
        </w:rPr>
        <w:t>can be</w:t>
      </w:r>
      <w:r w:rsidR="002D6766" w:rsidRPr="002D6766">
        <w:rPr>
          <w:rFonts w:ascii="Arial" w:hAnsi="Arial" w:cs="Arial"/>
          <w:lang w:val="en-US"/>
        </w:rPr>
        <w:t xml:space="preserve"> up to </w:t>
      </w:r>
      <w:r w:rsidR="002D6766">
        <w:rPr>
          <w:rFonts w:ascii="Arial" w:hAnsi="Arial" w:cs="Arial"/>
          <w:lang w:val="en-US"/>
        </w:rPr>
        <w:t>20</w:t>
      </w:r>
      <w:r w:rsidR="002D6766" w:rsidRPr="002D6766">
        <w:rPr>
          <w:rFonts w:ascii="Arial" w:hAnsi="Arial" w:cs="Arial"/>
          <w:lang w:val="en-US"/>
        </w:rPr>
        <w:t>.</w:t>
      </w:r>
      <w:r w:rsidR="002D6766">
        <w:rPr>
          <w:rFonts w:ascii="Arial" w:hAnsi="Arial" w:cs="Arial"/>
          <w:lang w:val="en-US"/>
        </w:rPr>
        <w:t>6</w:t>
      </w:r>
      <w:r w:rsidR="002D6766" w:rsidRPr="002D6766">
        <w:rPr>
          <w:rFonts w:ascii="Arial" w:hAnsi="Arial" w:cs="Arial"/>
          <w:lang w:val="en-US"/>
        </w:rPr>
        <w:t xml:space="preserve"> </w:t>
      </w:r>
      <w:proofErr w:type="spellStart"/>
      <w:r w:rsidR="002D6766">
        <w:rPr>
          <w:rFonts w:ascii="Arial" w:hAnsi="Arial" w:cs="Arial"/>
          <w:lang w:val="en-US"/>
        </w:rPr>
        <w:t>ms</w:t>
      </w:r>
      <w:proofErr w:type="spellEnd"/>
      <w:r w:rsidR="002D6766" w:rsidRPr="002D6766">
        <w:rPr>
          <w:rFonts w:ascii="Arial" w:hAnsi="Arial" w:cs="Arial"/>
          <w:lang w:val="en-US"/>
        </w:rPr>
        <w:t xml:space="preserve"> for GEO </w:t>
      </w:r>
      <w:r w:rsidR="002D6766">
        <w:rPr>
          <w:rFonts w:ascii="Arial" w:hAnsi="Arial" w:cs="Arial"/>
          <w:lang w:val="en-US"/>
        </w:rPr>
        <w:t>and</w:t>
      </w:r>
      <w:r w:rsidR="002D6766" w:rsidRPr="002D6766">
        <w:rPr>
          <w:rFonts w:ascii="Arial" w:hAnsi="Arial" w:cs="Arial"/>
          <w:lang w:val="en-US"/>
        </w:rPr>
        <w:t xml:space="preserve"> </w:t>
      </w:r>
      <w:r w:rsidR="002D6766">
        <w:rPr>
          <w:rFonts w:ascii="Arial" w:hAnsi="Arial" w:cs="Arial"/>
          <w:lang w:val="en-US"/>
        </w:rPr>
        <w:t>6.4</w:t>
      </w:r>
      <w:r w:rsidR="002D6766" w:rsidRPr="002D6766">
        <w:rPr>
          <w:rFonts w:ascii="Arial" w:hAnsi="Arial" w:cs="Arial"/>
          <w:lang w:val="en-US"/>
        </w:rPr>
        <w:t xml:space="preserve"> </w:t>
      </w:r>
      <w:proofErr w:type="spellStart"/>
      <w:r w:rsidR="002D6766">
        <w:rPr>
          <w:rFonts w:ascii="Arial" w:hAnsi="Arial" w:cs="Arial"/>
          <w:lang w:val="en-US"/>
        </w:rPr>
        <w:t>ms</w:t>
      </w:r>
      <w:proofErr w:type="spellEnd"/>
      <w:r w:rsidR="002D6766" w:rsidRPr="002D6766">
        <w:rPr>
          <w:rFonts w:ascii="Arial" w:hAnsi="Arial" w:cs="Arial"/>
          <w:lang w:val="en-US"/>
        </w:rPr>
        <w:t xml:space="preserve"> for LEO within a </w:t>
      </w:r>
      <w:r w:rsidR="002D6766">
        <w:rPr>
          <w:rFonts w:ascii="Arial" w:hAnsi="Arial" w:cs="Arial"/>
          <w:lang w:val="en-US"/>
        </w:rPr>
        <w:t xml:space="preserve">cell, respectively, while the RAR window length is 10 </w:t>
      </w:r>
      <w:proofErr w:type="spellStart"/>
      <w:r w:rsidR="002D6766">
        <w:rPr>
          <w:rFonts w:ascii="Arial" w:hAnsi="Arial" w:cs="Arial"/>
          <w:lang w:val="en-US"/>
        </w:rPr>
        <w:t>ms.</w:t>
      </w:r>
      <w:proofErr w:type="spellEnd"/>
      <w:r w:rsidR="002D6766">
        <w:rPr>
          <w:rFonts w:ascii="Arial" w:hAnsi="Arial" w:cs="Arial"/>
          <w:lang w:val="en-US"/>
        </w:rPr>
        <w:t xml:space="preserve"> As a result, part of the RAR window is wasted because UE starts monitoring too early. </w:t>
      </w:r>
    </w:p>
    <w:p w14:paraId="51A8508E" w14:textId="31C8CB52" w:rsidR="00730C35" w:rsidRPr="002D6766" w:rsidRDefault="002D6766" w:rsidP="002D6766">
      <w:pPr>
        <w:pStyle w:val="ListParagraph"/>
        <w:numPr>
          <w:ilvl w:val="2"/>
          <w:numId w:val="17"/>
        </w:numPr>
        <w:jc w:val="both"/>
        <w:rPr>
          <w:rFonts w:ascii="Arial" w:hAnsi="Arial" w:cs="Arial"/>
        </w:rPr>
      </w:pPr>
      <w:r>
        <w:rPr>
          <w:rFonts w:ascii="Arial" w:hAnsi="Arial" w:cs="Arial"/>
          <w:lang w:val="en-US"/>
        </w:rPr>
        <w:t xml:space="preserve">In the LEO case with up to 6.4 </w:t>
      </w:r>
      <w:proofErr w:type="spellStart"/>
      <w:r>
        <w:rPr>
          <w:rFonts w:ascii="Arial" w:hAnsi="Arial" w:cs="Arial"/>
          <w:lang w:val="en-US"/>
        </w:rPr>
        <w:t>ms</w:t>
      </w:r>
      <w:proofErr w:type="spellEnd"/>
      <w:r>
        <w:rPr>
          <w:rFonts w:ascii="Arial" w:hAnsi="Arial" w:cs="Arial"/>
          <w:lang w:val="en-US"/>
        </w:rPr>
        <w:t xml:space="preserve"> differential RTT, the effective RAR window is reduced to 3.6 </w:t>
      </w:r>
      <w:proofErr w:type="spellStart"/>
      <w:r>
        <w:rPr>
          <w:rFonts w:ascii="Arial" w:hAnsi="Arial" w:cs="Arial"/>
          <w:lang w:val="en-US"/>
        </w:rPr>
        <w:t>ms</w:t>
      </w:r>
      <w:proofErr w:type="spellEnd"/>
      <w:r>
        <w:rPr>
          <w:rFonts w:ascii="Arial" w:hAnsi="Arial" w:cs="Arial"/>
          <w:lang w:val="en-US"/>
        </w:rPr>
        <w:t xml:space="preserve"> for UEs close to cell edge, which much reduces the </w:t>
      </w:r>
      <w:proofErr w:type="spellStart"/>
      <w:r>
        <w:rPr>
          <w:rFonts w:ascii="Arial" w:hAnsi="Arial" w:cs="Arial"/>
          <w:lang w:val="en-US"/>
        </w:rPr>
        <w:t>gNB’s</w:t>
      </w:r>
      <w:proofErr w:type="spellEnd"/>
      <w:r>
        <w:rPr>
          <w:rFonts w:ascii="Arial" w:hAnsi="Arial" w:cs="Arial"/>
          <w:lang w:val="en-US"/>
        </w:rPr>
        <w:t xml:space="preserve"> scheduling flexibility in transmitting RAR.</w:t>
      </w:r>
    </w:p>
    <w:p w14:paraId="662C741D" w14:textId="0C3160F9" w:rsidR="002D6766" w:rsidRPr="002D6766" w:rsidRDefault="002D6766" w:rsidP="002D6766">
      <w:pPr>
        <w:pStyle w:val="ListParagraph"/>
        <w:numPr>
          <w:ilvl w:val="2"/>
          <w:numId w:val="17"/>
        </w:numPr>
        <w:jc w:val="both"/>
        <w:rPr>
          <w:rFonts w:ascii="Arial" w:hAnsi="Arial" w:cs="Arial"/>
        </w:rPr>
      </w:pPr>
      <w:r>
        <w:rPr>
          <w:rFonts w:ascii="Arial" w:hAnsi="Arial" w:cs="Arial"/>
          <w:lang w:val="en-US"/>
        </w:rPr>
        <w:t xml:space="preserve">In the GEO case with up to 20.6 </w:t>
      </w:r>
      <w:proofErr w:type="spellStart"/>
      <w:r>
        <w:rPr>
          <w:rFonts w:ascii="Arial" w:hAnsi="Arial" w:cs="Arial"/>
          <w:lang w:val="en-US"/>
        </w:rPr>
        <w:t>ms</w:t>
      </w:r>
      <w:proofErr w:type="spellEnd"/>
      <w:r>
        <w:rPr>
          <w:rFonts w:ascii="Arial" w:hAnsi="Arial" w:cs="Arial"/>
          <w:lang w:val="en-US"/>
        </w:rPr>
        <w:t xml:space="preserve"> differential RTT, the RAR window of 10 </w:t>
      </w:r>
      <w:proofErr w:type="spellStart"/>
      <w:r>
        <w:rPr>
          <w:rFonts w:ascii="Arial" w:hAnsi="Arial" w:cs="Arial"/>
          <w:lang w:val="en-US"/>
        </w:rPr>
        <w:t>ms</w:t>
      </w:r>
      <w:proofErr w:type="spellEnd"/>
      <w:r>
        <w:rPr>
          <w:rFonts w:ascii="Arial" w:hAnsi="Arial" w:cs="Arial"/>
          <w:lang w:val="en-US"/>
        </w:rPr>
        <w:t xml:space="preserve"> is not </w:t>
      </w:r>
      <w:proofErr w:type="gramStart"/>
      <w:r>
        <w:rPr>
          <w:rFonts w:ascii="Arial" w:hAnsi="Arial" w:cs="Arial"/>
          <w:lang w:val="en-US"/>
        </w:rPr>
        <w:t>sufficient</w:t>
      </w:r>
      <w:proofErr w:type="gramEnd"/>
      <w:r>
        <w:rPr>
          <w:rFonts w:ascii="Arial" w:hAnsi="Arial" w:cs="Arial"/>
          <w:lang w:val="en-US"/>
        </w:rPr>
        <w:t>, which would call for extending the RAR window. The extension of RAR window in turn makes UEs close to cell center monitor more</w:t>
      </w:r>
      <w:r w:rsidR="005F3B7E">
        <w:rPr>
          <w:rFonts w:ascii="Arial" w:hAnsi="Arial" w:cs="Arial"/>
          <w:lang w:val="en-US"/>
        </w:rPr>
        <w:t xml:space="preserve"> PDCCH monitoring occasions in vein and thus waste even more UE power.</w:t>
      </w:r>
      <w:r>
        <w:rPr>
          <w:rFonts w:ascii="Arial" w:hAnsi="Arial" w:cs="Arial"/>
          <w:lang w:val="en-US"/>
        </w:rPr>
        <w:t xml:space="preserve"> </w:t>
      </w:r>
    </w:p>
    <w:p w14:paraId="14F22EA7" w14:textId="737FDD24" w:rsidR="00730C35" w:rsidRPr="00730C35"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F0"/>
          <w:lang w:val="en-US"/>
        </w:rPr>
        <w:t xml:space="preserve">maximum RTT </w:t>
      </w:r>
      <w:r>
        <w:rPr>
          <w:rFonts w:ascii="Arial" w:hAnsi="Arial" w:cs="Arial"/>
          <w:lang w:val="en-US"/>
        </w:rPr>
        <w:t>of the cell, the RAR window starts at PDCCH monitoring occasion 3. In this case, UE starts the RAR window late and gNB cannot respond to the PRACH transmission in PDCCH monitoring occasion 2, since UE has not started its RAR window. This adds unnecessary delay.</w:t>
      </w:r>
    </w:p>
    <w:p w14:paraId="1D73D1DD" w14:textId="1FAFB748" w:rsidR="00730C35" w:rsidRPr="0033318D" w:rsidRDefault="00730C35" w:rsidP="00363423">
      <w:pPr>
        <w:pStyle w:val="ListParagraph"/>
        <w:numPr>
          <w:ilvl w:val="1"/>
          <w:numId w:val="17"/>
        </w:numPr>
        <w:jc w:val="both"/>
        <w:rPr>
          <w:rFonts w:ascii="Arial" w:hAnsi="Arial" w:cs="Arial"/>
        </w:rPr>
      </w:pPr>
      <w:r>
        <w:rPr>
          <w:rFonts w:ascii="Arial" w:hAnsi="Arial" w:cs="Arial"/>
          <w:lang w:val="en-US"/>
        </w:rPr>
        <w:lastRenderedPageBreak/>
        <w:t xml:space="preserve">If the offset is equal to </w:t>
      </w:r>
      <w:r w:rsidRPr="007808FD">
        <w:rPr>
          <w:rFonts w:ascii="Arial" w:hAnsi="Arial" w:cs="Arial"/>
          <w:color w:val="FF0000"/>
          <w:lang w:val="en-US"/>
        </w:rPr>
        <w:t>UE specific RTT</w:t>
      </w:r>
      <w:r>
        <w:rPr>
          <w:rFonts w:ascii="Arial" w:hAnsi="Arial" w:cs="Arial"/>
          <w:lang w:val="en-US"/>
        </w:rPr>
        <w:t>, the RAR window starts at PDCCH monitoring occasion 2. In this case, UE starts the RAR window at the right time</w:t>
      </w:r>
      <w:r w:rsidR="005F3B7E">
        <w:rPr>
          <w:rFonts w:ascii="Arial" w:hAnsi="Arial" w:cs="Arial"/>
          <w:lang w:val="en-US"/>
        </w:rPr>
        <w:t>, which is also consistent with the expected monitoring time from a logical timing perspective.</w:t>
      </w:r>
    </w:p>
    <w:p w14:paraId="7BAD8D9C" w14:textId="77777777" w:rsidR="007808FD" w:rsidRDefault="00AC4AF6" w:rsidP="003066CD">
      <w:pPr>
        <w:jc w:val="both"/>
        <w:rPr>
          <w:rFonts w:ascii="Arial" w:hAnsi="Arial" w:cs="Arial"/>
          <w:lang w:eastAsia="ja-JP"/>
        </w:rPr>
      </w:pPr>
      <w:r w:rsidRPr="007808FD">
        <w:rPr>
          <w:rFonts w:ascii="Arial" w:hAnsi="Arial" w:cs="Arial"/>
          <w:lang w:eastAsia="ja-JP"/>
        </w:rPr>
        <w:t xml:space="preserve">Therefore, it </w:t>
      </w:r>
      <w:r w:rsidR="00730C35" w:rsidRPr="007808FD">
        <w:rPr>
          <w:rFonts w:ascii="Arial" w:hAnsi="Arial" w:cs="Arial"/>
          <w:lang w:eastAsia="ja-JP"/>
        </w:rPr>
        <w:t xml:space="preserve">appears sensible that the offset of RAR window should be equal to UE specific RTT. </w:t>
      </w:r>
    </w:p>
    <w:p w14:paraId="0F24A5DB" w14:textId="77BA671C" w:rsidR="00730C35" w:rsidRPr="007808FD" w:rsidRDefault="007808FD" w:rsidP="003066CD">
      <w:pPr>
        <w:jc w:val="both"/>
        <w:rPr>
          <w:rFonts w:ascii="Arial" w:hAnsi="Arial" w:cs="Arial"/>
          <w:lang w:eastAsia="ja-JP"/>
        </w:rPr>
      </w:pPr>
      <w:r w:rsidRPr="007808FD">
        <w:rPr>
          <w:rFonts w:ascii="Arial" w:hAnsi="Arial" w:cs="Arial"/>
          <w:lang w:eastAsia="ja-JP"/>
        </w:rPr>
        <w:t xml:space="preserve">[Lenovo/Motorola Mobility, </w:t>
      </w:r>
      <w:r w:rsidRPr="007808FD">
        <w:rPr>
          <w:rFonts w:ascii="Arial" w:hAnsi="Arial" w:cs="Arial"/>
        </w:rPr>
        <w:t>Asia Pacific Telecom/FGI/III/ITRI, CMCC</w:t>
      </w:r>
      <w:r w:rsidRPr="007808FD">
        <w:rPr>
          <w:rFonts w:ascii="Arial" w:hAnsi="Arial" w:cs="Arial"/>
          <w:lang w:eastAsia="ja-JP"/>
        </w:rPr>
        <w:t>]</w:t>
      </w:r>
      <w:r>
        <w:rPr>
          <w:rFonts w:ascii="Arial" w:hAnsi="Arial" w:cs="Arial"/>
          <w:lang w:eastAsia="ja-JP"/>
        </w:rPr>
        <w:t xml:space="preserve"> </w:t>
      </w:r>
      <w:r w:rsidRPr="007808FD">
        <w:rPr>
          <w:rFonts w:ascii="Arial" w:hAnsi="Arial" w:cs="Arial"/>
          <w:lang w:eastAsia="ja-JP"/>
        </w:rPr>
        <w:t>further</w:t>
      </w:r>
      <w:r w:rsidR="00730C35" w:rsidRPr="007808FD">
        <w:rPr>
          <w:rFonts w:ascii="Arial" w:hAnsi="Arial" w:cs="Arial"/>
          <w:lang w:eastAsia="ja-JP"/>
        </w:rPr>
        <w:t xml:space="preserve"> point out </w:t>
      </w:r>
      <w:r>
        <w:rPr>
          <w:rFonts w:ascii="Arial" w:hAnsi="Arial" w:cs="Arial"/>
          <w:lang w:eastAsia="ja-JP"/>
        </w:rPr>
        <w:t>that the start of the RAR window can be based on the DL timing, which can equivalently achieve the effect of UE specific RTT.</w:t>
      </w:r>
    </w:p>
    <w:p w14:paraId="30FE87AC" w14:textId="7C2930F2" w:rsidR="00B721EB" w:rsidRDefault="00B721EB" w:rsidP="00B721EB">
      <w:pPr>
        <w:pStyle w:val="Heading2"/>
        <w:rPr>
          <w:lang w:val="en-US"/>
        </w:rPr>
      </w:pPr>
      <w:r>
        <w:rPr>
          <w:lang w:val="en-US"/>
        </w:rPr>
        <w:t>10</w:t>
      </w:r>
      <w:r w:rsidRPr="00A85EAA">
        <w:rPr>
          <w:lang w:val="en-US"/>
        </w:rPr>
        <w:t>.</w:t>
      </w:r>
      <w:r>
        <w:rPr>
          <w:lang w:val="en-US"/>
        </w:rPr>
        <w:t>2</w:t>
      </w:r>
      <w:r w:rsidRPr="00A85EAA">
        <w:rPr>
          <w:lang w:val="en-US"/>
        </w:rPr>
        <w:tab/>
      </w:r>
      <w:r>
        <w:rPr>
          <w:lang w:val="en-US"/>
        </w:rPr>
        <w:t>Company views</w:t>
      </w:r>
    </w:p>
    <w:p w14:paraId="2FA7AE9F" w14:textId="77777777" w:rsidR="00B721EB" w:rsidRPr="00673504"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EE2DB22" w14:textId="743A8DEF" w:rsidR="00B721EB" w:rsidRPr="00E23953" w:rsidRDefault="00B721EB" w:rsidP="00B721EB">
      <w:pPr>
        <w:jc w:val="both"/>
        <w:rPr>
          <w:rFonts w:ascii="Arial" w:hAnsi="Arial" w:cs="Arial"/>
          <w:b/>
          <w:bCs/>
          <w:u w:val="single"/>
          <w:lang w:eastAsia="ja-JP"/>
        </w:rPr>
      </w:pPr>
      <w:r w:rsidRPr="00E23953">
        <w:rPr>
          <w:rFonts w:ascii="Arial" w:hAnsi="Arial" w:cs="Arial"/>
          <w:b/>
          <w:bCs/>
          <w:u w:val="single"/>
          <w:lang w:eastAsia="ja-JP"/>
        </w:rPr>
        <w:t>Initial proposal 10.2 (Moderator):</w:t>
      </w:r>
    </w:p>
    <w:p w14:paraId="5C191A17" w14:textId="7EABC6A9" w:rsidR="00B721EB" w:rsidRPr="00E23953" w:rsidRDefault="00B721EB" w:rsidP="00B721EB">
      <w:pPr>
        <w:pStyle w:val="BodyText"/>
        <w:spacing w:line="256" w:lineRule="auto"/>
        <w:rPr>
          <w:rFonts w:cs="Arial"/>
        </w:rPr>
      </w:pPr>
      <w:r w:rsidRPr="00E23953">
        <w:rPr>
          <w:rFonts w:cs="Arial"/>
        </w:rPr>
        <w:t>Discuss the expected value of the offset of RAR window</w:t>
      </w:r>
    </w:p>
    <w:p w14:paraId="1EF14772" w14:textId="1B28C4FD" w:rsidR="00B721EB" w:rsidRPr="00E23953" w:rsidRDefault="00B721EB" w:rsidP="00363423">
      <w:pPr>
        <w:pStyle w:val="BodyText"/>
        <w:numPr>
          <w:ilvl w:val="0"/>
          <w:numId w:val="35"/>
        </w:numPr>
        <w:spacing w:line="256" w:lineRule="auto"/>
        <w:rPr>
          <w:rFonts w:cs="Arial"/>
        </w:rPr>
      </w:pPr>
      <w:r w:rsidRPr="00E23953">
        <w:rPr>
          <w:rFonts w:cs="Arial"/>
        </w:rPr>
        <w:t>Option 1: minimum RTT of a cell</w:t>
      </w:r>
    </w:p>
    <w:p w14:paraId="25FFCE9F" w14:textId="566A9FAC" w:rsidR="00B721EB" w:rsidRPr="00E23953" w:rsidRDefault="00B721EB" w:rsidP="00363423">
      <w:pPr>
        <w:pStyle w:val="BodyText"/>
        <w:numPr>
          <w:ilvl w:val="0"/>
          <w:numId w:val="35"/>
        </w:numPr>
        <w:spacing w:line="256" w:lineRule="auto"/>
        <w:rPr>
          <w:rFonts w:cs="Arial"/>
        </w:rPr>
      </w:pPr>
      <w:r w:rsidRPr="00E23953">
        <w:rPr>
          <w:rFonts w:cs="Arial"/>
        </w:rPr>
        <w:t>Option 2: maximum RTT of a cell</w:t>
      </w:r>
    </w:p>
    <w:p w14:paraId="30CA3B37" w14:textId="67DF0212" w:rsidR="00B721EB" w:rsidRPr="00E23953" w:rsidRDefault="00B721EB" w:rsidP="00363423">
      <w:pPr>
        <w:pStyle w:val="BodyText"/>
        <w:numPr>
          <w:ilvl w:val="0"/>
          <w:numId w:val="35"/>
        </w:numPr>
        <w:spacing w:line="256" w:lineRule="auto"/>
        <w:rPr>
          <w:rFonts w:cs="Arial"/>
        </w:rPr>
      </w:pPr>
      <w:r w:rsidRPr="00E23953">
        <w:rPr>
          <w:rFonts w:cs="Arial"/>
        </w:rPr>
        <w:t>Option 3: UE specific RTT</w:t>
      </w:r>
    </w:p>
    <w:p w14:paraId="4A0ADA98" w14:textId="69633226" w:rsidR="00B721EB" w:rsidRPr="00D92B53" w:rsidRDefault="00D92B53" w:rsidP="00D92B53">
      <w:pPr>
        <w:jc w:val="both"/>
        <w:rPr>
          <w:rFonts w:ascii="Arial" w:hAnsi="Arial" w:cs="Arial"/>
          <w:lang w:eastAsia="ja-JP"/>
        </w:rPr>
      </w:pPr>
      <w:r w:rsidRPr="00E23953">
        <w:rPr>
          <w:rFonts w:ascii="Arial" w:hAnsi="Arial" w:cs="Arial"/>
        </w:rPr>
        <w:t xml:space="preserve">Note: Basing </w:t>
      </w:r>
      <w:r w:rsidRPr="00E23953">
        <w:rPr>
          <w:rFonts w:ascii="Arial" w:hAnsi="Arial" w:cs="Arial"/>
          <w:lang w:eastAsia="ja-JP"/>
        </w:rPr>
        <w:t>the start of RAR window on the DL timing can equivalently achieve the effect of using UE specific RTT as the offset of RAR window.</w:t>
      </w:r>
    </w:p>
    <w:p w14:paraId="1CC6EA95" w14:textId="77777777" w:rsidR="00D92B53" w:rsidRPr="00673504" w:rsidRDefault="00D92B53" w:rsidP="00B721EB">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483238" w14:paraId="4FB4A124" w14:textId="77777777" w:rsidTr="00483238">
        <w:tc>
          <w:tcPr>
            <w:tcW w:w="1795" w:type="dxa"/>
            <w:shd w:val="clear" w:color="auto" w:fill="FFC000" w:themeFill="accent4"/>
          </w:tcPr>
          <w:p w14:paraId="330DACB1" w14:textId="77777777" w:rsidR="00483238" w:rsidRDefault="00483238" w:rsidP="00483238">
            <w:pPr>
              <w:pStyle w:val="BodyText"/>
              <w:spacing w:line="256" w:lineRule="auto"/>
              <w:rPr>
                <w:rFonts w:cs="Arial"/>
              </w:rPr>
            </w:pPr>
            <w:r>
              <w:rPr>
                <w:rFonts w:cs="Arial"/>
              </w:rPr>
              <w:t>Company</w:t>
            </w:r>
          </w:p>
        </w:tc>
        <w:tc>
          <w:tcPr>
            <w:tcW w:w="7834" w:type="dxa"/>
            <w:shd w:val="clear" w:color="auto" w:fill="FFC000" w:themeFill="accent4"/>
          </w:tcPr>
          <w:p w14:paraId="2EA6CA88" w14:textId="77777777" w:rsidR="00483238" w:rsidRDefault="00483238" w:rsidP="00483238">
            <w:pPr>
              <w:pStyle w:val="BodyText"/>
              <w:spacing w:line="256" w:lineRule="auto"/>
              <w:rPr>
                <w:rFonts w:cs="Arial"/>
              </w:rPr>
            </w:pPr>
            <w:r>
              <w:rPr>
                <w:rFonts w:cs="Arial"/>
              </w:rPr>
              <w:t>Comments</w:t>
            </w:r>
          </w:p>
        </w:tc>
      </w:tr>
      <w:tr w:rsidR="00483238" w:rsidRPr="009353CF" w14:paraId="6618C751" w14:textId="77777777" w:rsidTr="00483238">
        <w:tc>
          <w:tcPr>
            <w:tcW w:w="1795" w:type="dxa"/>
          </w:tcPr>
          <w:p w14:paraId="5F96C4D5" w14:textId="77777777" w:rsidR="00483238" w:rsidRPr="00DB3EBA" w:rsidRDefault="00483238" w:rsidP="00483238">
            <w:pPr>
              <w:pStyle w:val="BodyText"/>
              <w:spacing w:line="256" w:lineRule="auto"/>
              <w:rPr>
                <w:rFonts w:cs="Arial"/>
              </w:rPr>
            </w:pPr>
            <w:r>
              <w:rPr>
                <w:rFonts w:cs="Arial" w:hint="eastAsia"/>
              </w:rPr>
              <w:t>CATT</w:t>
            </w:r>
          </w:p>
        </w:tc>
        <w:tc>
          <w:tcPr>
            <w:tcW w:w="7834" w:type="dxa"/>
          </w:tcPr>
          <w:p w14:paraId="360A08A7" w14:textId="77777777" w:rsidR="00483238" w:rsidRPr="009353CF" w:rsidRDefault="00483238" w:rsidP="00483238">
            <w:pPr>
              <w:pStyle w:val="BodyText"/>
              <w:spacing w:line="256" w:lineRule="auto"/>
              <w:rPr>
                <w:rFonts w:cs="Arial"/>
              </w:rPr>
            </w:pPr>
            <w:r w:rsidRPr="009353CF">
              <w:rPr>
                <w:rFonts w:cs="Arial"/>
              </w:rPr>
              <w:t>O</w:t>
            </w:r>
            <w:r w:rsidRPr="009353CF">
              <w:rPr>
                <w:rFonts w:cs="Arial" w:hint="eastAsia"/>
              </w:rPr>
              <w:t xml:space="preserve">ption 3 is supported. </w:t>
            </w:r>
          </w:p>
          <w:p w14:paraId="39FAD060" w14:textId="77777777" w:rsidR="00483238" w:rsidRPr="009353CF" w:rsidRDefault="00483238" w:rsidP="00483238">
            <w:pPr>
              <w:pStyle w:val="BodyText"/>
              <w:spacing w:line="256" w:lineRule="auto"/>
              <w:rPr>
                <w:rFonts w:cs="Arial"/>
              </w:rPr>
            </w:pPr>
            <w:r w:rsidRPr="009353CF">
              <w:rPr>
                <w:rFonts w:cs="Arial"/>
              </w:rPr>
              <w:t>I</w:t>
            </w:r>
            <w:r w:rsidRPr="009353CF">
              <w:rPr>
                <w:rFonts w:cs="Arial" w:hint="eastAsia"/>
              </w:rPr>
              <w:t xml:space="preserve">n order to obtain UE specific RTT, UE should be indicated with a feeder link RTT. </w:t>
            </w:r>
            <w:r w:rsidRPr="009353CF">
              <w:rPr>
                <w:rFonts w:cs="Arial"/>
              </w:rPr>
              <w:t>B</w:t>
            </w:r>
            <w:r w:rsidRPr="009353CF">
              <w:rPr>
                <w:rFonts w:cs="Arial" w:hint="eastAsia"/>
              </w:rPr>
              <w:t>ased on current reference point configuration, UE can</w:t>
            </w:r>
            <w:r w:rsidRPr="009353CF">
              <w:rPr>
                <w:rFonts w:cs="Arial"/>
              </w:rPr>
              <w:t>’</w:t>
            </w:r>
            <w:r w:rsidRPr="009353CF">
              <w:rPr>
                <w:rFonts w:cs="Arial" w:hint="eastAsia"/>
              </w:rPr>
              <w:t>t get UE specific RTT, only UE specific TA available, so feeder link RTT indication is necessary.</w:t>
            </w:r>
          </w:p>
        </w:tc>
      </w:tr>
      <w:tr w:rsidR="00483238" w14:paraId="15F6A494" w14:textId="77777777" w:rsidTr="00483238">
        <w:tc>
          <w:tcPr>
            <w:tcW w:w="1795" w:type="dxa"/>
          </w:tcPr>
          <w:p w14:paraId="5FA36376" w14:textId="77777777" w:rsidR="00483238" w:rsidRDefault="00483238" w:rsidP="00483238">
            <w:pPr>
              <w:pStyle w:val="BodyText"/>
              <w:spacing w:line="256" w:lineRule="auto"/>
              <w:rPr>
                <w:rFonts w:cs="Arial"/>
              </w:rPr>
            </w:pPr>
            <w:r>
              <w:rPr>
                <w:rFonts w:cs="Arial"/>
              </w:rPr>
              <w:t>Thales</w:t>
            </w:r>
          </w:p>
        </w:tc>
        <w:tc>
          <w:tcPr>
            <w:tcW w:w="7834" w:type="dxa"/>
          </w:tcPr>
          <w:p w14:paraId="1A2B9B6F" w14:textId="77777777" w:rsidR="00483238" w:rsidRDefault="00483238" w:rsidP="00483238">
            <w:pPr>
              <w:pStyle w:val="BodyText"/>
              <w:spacing w:line="256" w:lineRule="auto"/>
              <w:rPr>
                <w:rFonts w:cs="Arial"/>
              </w:rPr>
            </w:pPr>
            <w:r>
              <w:rPr>
                <w:rFonts w:cs="Arial"/>
              </w:rPr>
              <w:t>We prefer Option 3</w:t>
            </w:r>
          </w:p>
        </w:tc>
      </w:tr>
      <w:tr w:rsidR="00483238" w:rsidRPr="009353CF" w14:paraId="5BD0AAFF" w14:textId="77777777" w:rsidTr="00483238">
        <w:tc>
          <w:tcPr>
            <w:tcW w:w="1795" w:type="dxa"/>
          </w:tcPr>
          <w:p w14:paraId="32147E89" w14:textId="77777777" w:rsidR="00483238" w:rsidRDefault="00483238" w:rsidP="00483238">
            <w:pPr>
              <w:pStyle w:val="BodyText"/>
              <w:spacing w:line="256" w:lineRule="auto"/>
              <w:rPr>
                <w:rFonts w:cs="Arial"/>
              </w:rPr>
            </w:pPr>
            <w:r>
              <w:rPr>
                <w:rFonts w:cs="Arial" w:hint="eastAsia"/>
              </w:rPr>
              <w:t>ZTE</w:t>
            </w:r>
          </w:p>
        </w:tc>
        <w:tc>
          <w:tcPr>
            <w:tcW w:w="7834" w:type="dxa"/>
          </w:tcPr>
          <w:p w14:paraId="57470D28" w14:textId="77777777" w:rsidR="00483238" w:rsidRPr="009353CF" w:rsidRDefault="00483238" w:rsidP="00483238">
            <w:pPr>
              <w:pStyle w:val="BodyText"/>
              <w:spacing w:line="256" w:lineRule="auto"/>
              <w:rPr>
                <w:rFonts w:cs="Arial"/>
              </w:rPr>
            </w:pPr>
            <w:proofErr w:type="gramStart"/>
            <w:r w:rsidRPr="009353CF">
              <w:rPr>
                <w:rFonts w:cs="Arial" w:hint="eastAsia"/>
              </w:rPr>
              <w:t>Firstly</w:t>
            </w:r>
            <w:proofErr w:type="gramEnd"/>
            <w:r w:rsidRPr="009353CF">
              <w:rPr>
                <w:rFonts w:cs="Arial" w:hint="eastAsia"/>
              </w:rPr>
              <w:t xml:space="preserve"> the offset needed to be introduced. W.r.t the exact value,</w:t>
            </w:r>
            <w:r w:rsidRPr="009353CF">
              <w:rPr>
                <w:rFonts w:cs="Arial"/>
              </w:rPr>
              <w:t xml:space="preserve"> it can be FFS,</w:t>
            </w:r>
            <w:r w:rsidRPr="009353CF">
              <w:rPr>
                <w:rFonts w:cs="Arial" w:hint="eastAsia"/>
              </w:rPr>
              <w:t xml:space="preserve"> a maximum value as used in msg3 scheduling is safe and preferable.</w:t>
            </w:r>
            <w:r w:rsidRPr="009353CF">
              <w:rPr>
                <w:rFonts w:cs="Arial"/>
              </w:rPr>
              <w:t xml:space="preserve"> And for option 3, the problem is that the BS and UE cannot get the value of UE specific RTT before msg3 transmission.</w:t>
            </w:r>
          </w:p>
        </w:tc>
      </w:tr>
      <w:tr w:rsidR="00483238" w:rsidRPr="009353CF" w14:paraId="40126FE1" w14:textId="77777777" w:rsidTr="00483238">
        <w:tc>
          <w:tcPr>
            <w:tcW w:w="1795" w:type="dxa"/>
          </w:tcPr>
          <w:p w14:paraId="6F3CCEF4" w14:textId="77777777" w:rsidR="00483238" w:rsidRPr="009353CF" w:rsidRDefault="00483238" w:rsidP="00483238">
            <w:pPr>
              <w:pStyle w:val="BodyText"/>
              <w:spacing w:line="256" w:lineRule="auto"/>
              <w:rPr>
                <w:rFonts w:cs="Arial"/>
              </w:rPr>
            </w:pPr>
            <w:r>
              <w:rPr>
                <w:rFonts w:cs="Arial"/>
              </w:rPr>
              <w:t>Intel</w:t>
            </w:r>
          </w:p>
        </w:tc>
        <w:tc>
          <w:tcPr>
            <w:tcW w:w="7834" w:type="dxa"/>
          </w:tcPr>
          <w:p w14:paraId="0ADC4A13" w14:textId="77777777" w:rsidR="00483238" w:rsidRPr="009353CF" w:rsidRDefault="00483238" w:rsidP="00483238">
            <w:pPr>
              <w:pStyle w:val="BodyText"/>
              <w:spacing w:line="256" w:lineRule="auto"/>
              <w:rPr>
                <w:rFonts w:cs="Arial"/>
              </w:rPr>
            </w:pPr>
            <w:r>
              <w:rPr>
                <w:rFonts w:cs="Arial"/>
              </w:rPr>
              <w:t>It seems that Option 3 should be supported for the case where feeder link delay and service link delay are considered in TA.</w:t>
            </w:r>
          </w:p>
        </w:tc>
      </w:tr>
      <w:tr w:rsidR="00483238" w:rsidRPr="009353CF" w14:paraId="62426C91" w14:textId="77777777" w:rsidTr="00483238">
        <w:tc>
          <w:tcPr>
            <w:tcW w:w="1795" w:type="dxa"/>
          </w:tcPr>
          <w:p w14:paraId="1E5ACE53" w14:textId="77777777" w:rsidR="00483238" w:rsidRPr="009353CF" w:rsidRDefault="00483238" w:rsidP="00483238">
            <w:pPr>
              <w:pStyle w:val="BodyText"/>
              <w:spacing w:line="256" w:lineRule="auto"/>
              <w:rPr>
                <w:rFonts w:cs="Arial"/>
              </w:rPr>
            </w:pPr>
            <w:r>
              <w:rPr>
                <w:rFonts w:cs="Arial" w:hint="eastAsia"/>
              </w:rPr>
              <w:t>C</w:t>
            </w:r>
            <w:r>
              <w:rPr>
                <w:rFonts w:cs="Arial"/>
              </w:rPr>
              <w:t>MCC</w:t>
            </w:r>
          </w:p>
        </w:tc>
        <w:tc>
          <w:tcPr>
            <w:tcW w:w="7834" w:type="dxa"/>
          </w:tcPr>
          <w:p w14:paraId="1CAA19DA" w14:textId="77777777" w:rsidR="00483238" w:rsidRDefault="00483238" w:rsidP="00483238">
            <w:pPr>
              <w:pStyle w:val="BodyText"/>
              <w:tabs>
                <w:tab w:val="left" w:pos="2451"/>
              </w:tabs>
              <w:spacing w:line="256" w:lineRule="auto"/>
              <w:rPr>
                <w:rFonts w:cs="Arial"/>
              </w:rPr>
            </w:pPr>
            <w:r>
              <w:rPr>
                <w:rFonts w:cs="Arial"/>
              </w:rPr>
              <w:t>We prefer Option 3.</w:t>
            </w:r>
          </w:p>
          <w:p w14:paraId="44AE6F8D" w14:textId="77777777" w:rsidR="00483238" w:rsidRDefault="00483238" w:rsidP="00483238">
            <w:pPr>
              <w:pStyle w:val="BodyText"/>
              <w:spacing w:line="256" w:lineRule="auto"/>
              <w:rPr>
                <w:rFonts w:cs="Arial"/>
              </w:rPr>
            </w:pPr>
            <w:r>
              <w:rPr>
                <w:rFonts w:cs="Arial"/>
              </w:rPr>
              <w:t xml:space="preserve">Regarding indication of </w:t>
            </w:r>
            <w:proofErr w:type="spellStart"/>
            <w:r w:rsidRPr="002C1B53">
              <w:rPr>
                <w:rFonts w:cs="Arial"/>
              </w:rPr>
              <w:t>RAR_window_offset</w:t>
            </w:r>
            <w:proofErr w:type="spellEnd"/>
            <w:r>
              <w:rPr>
                <w:rFonts w:cs="Arial"/>
              </w:rPr>
              <w:t>, as discussed in our company’s contribution [</w:t>
            </w:r>
            <w:r w:rsidRPr="00A46150">
              <w:rPr>
                <w:rFonts w:cs="Arial"/>
              </w:rPr>
              <w:t>R1-2101042</w:t>
            </w:r>
            <w:r>
              <w:rPr>
                <w:rFonts w:cs="Arial"/>
              </w:rPr>
              <w:t xml:space="preserve">], </w:t>
            </w:r>
          </w:p>
          <w:p w14:paraId="72FA4644" w14:textId="77777777" w:rsidR="00483238" w:rsidRPr="002C1B53" w:rsidRDefault="00483238" w:rsidP="00483238">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 xml:space="preserve">When downlink and uplink frame timing are aligned at gNB, </w:t>
            </w:r>
            <w:r>
              <w:rPr>
                <w:rFonts w:ascii="Arial" w:eastAsiaTheme="minorEastAsia" w:hAnsi="Arial" w:cs="Arial"/>
              </w:rPr>
              <w:t xml:space="preserve">indication of </w:t>
            </w:r>
            <w:proofErr w:type="spellStart"/>
            <w:r w:rsidRPr="002C1B53">
              <w:rPr>
                <w:rFonts w:ascii="Arial" w:eastAsiaTheme="minorEastAsia" w:hAnsi="Arial" w:cs="Arial"/>
              </w:rPr>
              <w:t>RAR_window_offset</w:t>
            </w:r>
            <w:proofErr w:type="spellEnd"/>
            <w:r w:rsidRPr="002C1B53">
              <w:rPr>
                <w:rFonts w:ascii="Arial" w:eastAsiaTheme="minorEastAsia" w:hAnsi="Arial" w:cs="Arial"/>
              </w:rPr>
              <w:t xml:space="preserve"> is not needed.</w:t>
            </w:r>
          </w:p>
          <w:p w14:paraId="06669AF0" w14:textId="77777777" w:rsidR="00483238" w:rsidRPr="002C1B53" w:rsidRDefault="00483238" w:rsidP="00483238">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 xml:space="preserve">When downlink and uplink frame timing are not aligned at gNB, </w:t>
            </w:r>
            <w:r>
              <w:rPr>
                <w:rFonts w:ascii="Arial" w:eastAsiaTheme="minorEastAsia" w:hAnsi="Arial" w:cs="Arial"/>
              </w:rPr>
              <w:t xml:space="preserve">indication of </w:t>
            </w:r>
            <w:proofErr w:type="spellStart"/>
            <w:r w:rsidRPr="002C1B53">
              <w:rPr>
                <w:rFonts w:ascii="Arial" w:eastAsiaTheme="minorEastAsia" w:hAnsi="Arial" w:cs="Arial"/>
              </w:rPr>
              <w:t>RAR_window_offset</w:t>
            </w:r>
            <w:proofErr w:type="spellEnd"/>
            <w:r w:rsidRPr="002C1B53">
              <w:rPr>
                <w:rFonts w:ascii="Arial" w:eastAsiaTheme="minorEastAsia" w:hAnsi="Arial" w:cs="Arial"/>
              </w:rPr>
              <w:t xml:space="preserve"> is needed.</w:t>
            </w:r>
          </w:p>
          <w:p w14:paraId="2952A2F5" w14:textId="77777777" w:rsidR="00483238" w:rsidRPr="009353CF" w:rsidRDefault="00483238" w:rsidP="00483238">
            <w:pPr>
              <w:pStyle w:val="BodyText"/>
              <w:spacing w:line="256" w:lineRule="auto"/>
              <w:rPr>
                <w:rFonts w:cs="Arial"/>
              </w:rPr>
            </w:pPr>
          </w:p>
        </w:tc>
      </w:tr>
      <w:tr w:rsidR="00483238" w:rsidRPr="009353CF" w14:paraId="20D5467C" w14:textId="77777777" w:rsidTr="00483238">
        <w:tc>
          <w:tcPr>
            <w:tcW w:w="1795" w:type="dxa"/>
          </w:tcPr>
          <w:p w14:paraId="294BCF2B" w14:textId="77777777" w:rsidR="00483238" w:rsidRPr="009353CF" w:rsidRDefault="00483238" w:rsidP="00483238">
            <w:pPr>
              <w:pStyle w:val="BodyText"/>
              <w:spacing w:line="256" w:lineRule="auto"/>
              <w:rPr>
                <w:rFonts w:cs="Arial"/>
              </w:rPr>
            </w:pPr>
            <w:r>
              <w:rPr>
                <w:rFonts w:eastAsia="Yu Mincho" w:cs="Arial"/>
              </w:rPr>
              <w:t xml:space="preserve">Panasonic </w:t>
            </w:r>
          </w:p>
        </w:tc>
        <w:tc>
          <w:tcPr>
            <w:tcW w:w="7834" w:type="dxa"/>
          </w:tcPr>
          <w:p w14:paraId="5C576BF4" w14:textId="77777777" w:rsidR="00483238" w:rsidRPr="009353CF" w:rsidRDefault="00483238" w:rsidP="00483238">
            <w:pPr>
              <w:pStyle w:val="BodyText"/>
              <w:spacing w:line="256" w:lineRule="auto"/>
              <w:rPr>
                <w:rFonts w:cs="Arial"/>
              </w:rPr>
            </w:pPr>
            <w:r>
              <w:rPr>
                <w:rFonts w:eastAsia="Yu Mincho" w:cs="Arial"/>
              </w:rPr>
              <w:t xml:space="preserve">We support option 3. </w:t>
            </w:r>
          </w:p>
        </w:tc>
      </w:tr>
      <w:tr w:rsidR="00483238" w:rsidRPr="009353CF" w14:paraId="6C343AE4" w14:textId="77777777" w:rsidTr="00483238">
        <w:tc>
          <w:tcPr>
            <w:tcW w:w="1795" w:type="dxa"/>
          </w:tcPr>
          <w:p w14:paraId="30FDCA88" w14:textId="77777777" w:rsidR="00483238" w:rsidRPr="009353CF" w:rsidRDefault="00483238" w:rsidP="00483238">
            <w:pPr>
              <w:pStyle w:val="BodyText"/>
              <w:spacing w:line="256" w:lineRule="auto"/>
              <w:rPr>
                <w:rFonts w:cs="Arial"/>
              </w:rPr>
            </w:pPr>
            <w:r>
              <w:rPr>
                <w:rFonts w:cs="Arial"/>
              </w:rPr>
              <w:lastRenderedPageBreak/>
              <w:t>Huawei</w:t>
            </w:r>
          </w:p>
        </w:tc>
        <w:tc>
          <w:tcPr>
            <w:tcW w:w="7834" w:type="dxa"/>
          </w:tcPr>
          <w:p w14:paraId="134F81D3" w14:textId="77777777" w:rsidR="00483238" w:rsidRPr="009353CF" w:rsidRDefault="00483238" w:rsidP="00483238">
            <w:pPr>
              <w:pStyle w:val="BodyText"/>
              <w:spacing w:line="256" w:lineRule="auto"/>
              <w:rPr>
                <w:rFonts w:cs="Arial"/>
              </w:rPr>
            </w:pPr>
            <w:r>
              <w:rPr>
                <w:rFonts w:cs="Arial"/>
              </w:rPr>
              <w:t xml:space="preserve">We prefer Option 1. Option 2 may not work for UEs close to the satellite. Option 3 </w:t>
            </w:r>
            <w:proofErr w:type="gramStart"/>
            <w:r>
              <w:rPr>
                <w:rFonts w:cs="Arial"/>
              </w:rPr>
              <w:t>is based on the assumption</w:t>
            </w:r>
            <w:proofErr w:type="gramEnd"/>
            <w:r>
              <w:rPr>
                <w:rFonts w:cs="Arial"/>
              </w:rPr>
              <w:t xml:space="preserve"> that UE has the knowledge of feeder link RTD. On the other hand, this discussion is related to the timing synchronization in 8.4.2. Maybe down-selection between Option 1 and Option 3 can be decided later and remove Option 2 now.</w:t>
            </w:r>
          </w:p>
        </w:tc>
      </w:tr>
      <w:tr w:rsidR="00483238" w:rsidRPr="009353CF" w14:paraId="6DB62216" w14:textId="77777777" w:rsidTr="00483238">
        <w:tc>
          <w:tcPr>
            <w:tcW w:w="1795" w:type="dxa"/>
          </w:tcPr>
          <w:p w14:paraId="2AC4225C" w14:textId="77777777" w:rsidR="00483238" w:rsidRPr="009353CF" w:rsidRDefault="00483238" w:rsidP="00483238">
            <w:pPr>
              <w:pStyle w:val="BodyText"/>
              <w:spacing w:line="256" w:lineRule="auto"/>
              <w:rPr>
                <w:rFonts w:cs="Arial"/>
              </w:rPr>
            </w:pPr>
            <w:r>
              <w:rPr>
                <w:rFonts w:cs="Arial"/>
              </w:rPr>
              <w:t>MediaTek</w:t>
            </w:r>
          </w:p>
        </w:tc>
        <w:tc>
          <w:tcPr>
            <w:tcW w:w="7834" w:type="dxa"/>
          </w:tcPr>
          <w:p w14:paraId="4166DBB1" w14:textId="77777777" w:rsidR="00483238" w:rsidRDefault="00483238" w:rsidP="00483238">
            <w:pPr>
              <w:pStyle w:val="BodyText"/>
              <w:spacing w:line="256" w:lineRule="auto"/>
              <w:rPr>
                <w:rFonts w:cs="Arial"/>
              </w:rPr>
            </w:pPr>
            <w:r>
              <w:rPr>
                <w:rFonts w:cs="Arial"/>
              </w:rPr>
              <w:t>RAN2#111e agreed that “</w:t>
            </w:r>
            <w:r w:rsidRPr="007A39CB">
              <w:rPr>
                <w:rFonts w:cs="Arial"/>
              </w:rPr>
              <w:t>From RAN2 perspective, an offset is applied to the start of ra-</w:t>
            </w:r>
            <w:proofErr w:type="spellStart"/>
            <w:r w:rsidRPr="007A39CB">
              <w:rPr>
                <w:rFonts w:cs="Arial"/>
              </w:rPr>
              <w:t>ResponseWindow</w:t>
            </w:r>
            <w:proofErr w:type="spellEnd"/>
            <w:r w:rsidRPr="007A39CB">
              <w:rPr>
                <w:rFonts w:cs="Arial"/>
              </w:rPr>
              <w:t xml:space="preserve"> in NTN</w:t>
            </w:r>
            <w:r>
              <w:rPr>
                <w:rFonts w:cs="Arial"/>
              </w:rPr>
              <w:t xml:space="preserve"> for both LEO and GEO scenarios”.</w:t>
            </w:r>
          </w:p>
          <w:p w14:paraId="2206FEF4" w14:textId="77777777" w:rsidR="00483238" w:rsidRDefault="00483238" w:rsidP="00483238">
            <w:pPr>
              <w:pStyle w:val="BodyText"/>
              <w:spacing w:line="256" w:lineRule="auto"/>
              <w:rPr>
                <w:rFonts w:cs="Arial"/>
              </w:rPr>
            </w:pPr>
            <w:r>
              <w:rPr>
                <w:rFonts w:cs="Arial"/>
              </w:rPr>
              <w:t>Option 1 will require UE to monitor RAR for potentially a long time if its UE specific TA is larger than maximum RTD which has impact on UE power consumption.</w:t>
            </w:r>
          </w:p>
          <w:p w14:paraId="016F8E77" w14:textId="77777777" w:rsidR="00483238" w:rsidRDefault="00483238" w:rsidP="00483238">
            <w:pPr>
              <w:pStyle w:val="BodyText"/>
              <w:spacing w:line="256" w:lineRule="auto"/>
              <w:rPr>
                <w:rFonts w:cs="Arial"/>
              </w:rPr>
            </w:pPr>
            <w:r>
              <w:rPr>
                <w:rFonts w:cs="Arial"/>
              </w:rPr>
              <w:t>Option 2: will unnecessarily increase UE latency to transmit Msg3.</w:t>
            </w:r>
          </w:p>
          <w:p w14:paraId="2FB92B12" w14:textId="77777777" w:rsidR="00483238" w:rsidRPr="009353CF" w:rsidRDefault="00483238" w:rsidP="00483238">
            <w:pPr>
              <w:pStyle w:val="BodyText"/>
              <w:spacing w:line="256" w:lineRule="auto"/>
              <w:rPr>
                <w:rFonts w:cs="Arial"/>
              </w:rPr>
            </w:pPr>
            <w:r>
              <w:rPr>
                <w:rFonts w:cs="Arial"/>
              </w:rPr>
              <w:t>We have preference for Option 3 assuming full TA is used for the offset or the RAR window (this can be supported with reference point at gNB with broadcast of common timing offset over the feeder link).</w:t>
            </w:r>
          </w:p>
        </w:tc>
      </w:tr>
      <w:tr w:rsidR="00483238" w:rsidRPr="009353CF" w14:paraId="6DA19A12" w14:textId="77777777" w:rsidTr="00483238">
        <w:tc>
          <w:tcPr>
            <w:tcW w:w="1795" w:type="dxa"/>
          </w:tcPr>
          <w:p w14:paraId="7F469572" w14:textId="77777777" w:rsidR="00483238" w:rsidRPr="009353CF" w:rsidRDefault="00483238" w:rsidP="00483238">
            <w:pPr>
              <w:pStyle w:val="BodyText"/>
              <w:spacing w:line="256" w:lineRule="auto"/>
              <w:rPr>
                <w:rFonts w:cs="Arial"/>
              </w:rPr>
            </w:pPr>
            <w:r>
              <w:rPr>
                <w:rFonts w:cs="Arial"/>
              </w:rPr>
              <w:t>Apple</w:t>
            </w:r>
          </w:p>
        </w:tc>
        <w:tc>
          <w:tcPr>
            <w:tcW w:w="7834" w:type="dxa"/>
          </w:tcPr>
          <w:p w14:paraId="51E02AC7" w14:textId="77777777" w:rsidR="00483238" w:rsidRDefault="00483238" w:rsidP="00483238">
            <w:pPr>
              <w:pStyle w:val="BodyText"/>
              <w:spacing w:line="256" w:lineRule="auto"/>
              <w:rPr>
                <w:rFonts w:cs="Arial"/>
              </w:rPr>
            </w:pPr>
            <w:r>
              <w:rPr>
                <w:rFonts w:cs="Arial"/>
              </w:rPr>
              <w:t xml:space="preserve">Option 3. </w:t>
            </w:r>
          </w:p>
          <w:p w14:paraId="1FD5F195" w14:textId="77777777" w:rsidR="00483238" w:rsidRPr="009353CF" w:rsidRDefault="00483238" w:rsidP="00483238">
            <w:pPr>
              <w:pStyle w:val="BodyText"/>
              <w:spacing w:line="256" w:lineRule="auto"/>
              <w:rPr>
                <w:rFonts w:cs="Arial"/>
              </w:rPr>
            </w:pPr>
            <w:r>
              <w:rPr>
                <w:bCs/>
                <w:iCs/>
              </w:rPr>
              <w:t xml:space="preserve">The large TA value in NTN needs to be considered in determining the RAR window starting time. Due to the large propagation delay in NTN, a UE does not expect to receive RAR immediately after it transmits PRACH and/or </w:t>
            </w:r>
            <w:proofErr w:type="spellStart"/>
            <w:r>
              <w:rPr>
                <w:bCs/>
                <w:iCs/>
              </w:rPr>
              <w:t>MsgA</w:t>
            </w:r>
            <w:proofErr w:type="spellEnd"/>
            <w:r>
              <w:rPr>
                <w:bCs/>
                <w:iCs/>
              </w:rPr>
              <w:t xml:space="preserve"> PUSCH. Hence, the TA should be considered to determine the RAR window starting time. </w:t>
            </w:r>
          </w:p>
        </w:tc>
      </w:tr>
      <w:tr w:rsidR="00483238" w:rsidRPr="009353CF" w14:paraId="04B76E3C" w14:textId="77777777" w:rsidTr="00483238">
        <w:tc>
          <w:tcPr>
            <w:tcW w:w="1795" w:type="dxa"/>
          </w:tcPr>
          <w:p w14:paraId="6BA0A68A" w14:textId="77777777" w:rsidR="00483238" w:rsidRPr="009353CF" w:rsidRDefault="00483238" w:rsidP="00483238">
            <w:pPr>
              <w:pStyle w:val="BodyText"/>
              <w:spacing w:line="256" w:lineRule="auto"/>
              <w:rPr>
                <w:rFonts w:cs="Arial"/>
              </w:rPr>
            </w:pPr>
            <w:r>
              <w:rPr>
                <w:rFonts w:cs="Arial" w:hint="eastAsia"/>
              </w:rPr>
              <w:t>OPPO</w:t>
            </w:r>
          </w:p>
        </w:tc>
        <w:tc>
          <w:tcPr>
            <w:tcW w:w="7834" w:type="dxa"/>
          </w:tcPr>
          <w:p w14:paraId="0D21DBAB" w14:textId="77777777" w:rsidR="00483238" w:rsidRDefault="00483238" w:rsidP="00483238">
            <w:pPr>
              <w:pStyle w:val="BodyText"/>
              <w:spacing w:line="256" w:lineRule="auto"/>
              <w:rPr>
                <w:rFonts w:cs="Arial"/>
              </w:rPr>
            </w:pPr>
            <w:r>
              <w:rPr>
                <w:rFonts w:cs="Arial"/>
              </w:rPr>
              <w:t xml:space="preserve">Option 3 should be supported. </w:t>
            </w:r>
          </w:p>
          <w:p w14:paraId="66F4F95F" w14:textId="77777777" w:rsidR="00483238" w:rsidRDefault="00483238" w:rsidP="00483238">
            <w:pPr>
              <w:pStyle w:val="BodyText"/>
              <w:spacing w:line="256" w:lineRule="auto"/>
              <w:rPr>
                <w:rFonts w:cs="Arial"/>
              </w:rPr>
            </w:pPr>
            <w:r>
              <w:rPr>
                <w:rFonts w:cs="Arial"/>
              </w:rPr>
              <w:t xml:space="preserve">For option 1: the drawback is that for the UE at the beam/cell edge, it has much larger RTT than the minimum RTT of a cell. The consequence is that the UE </w:t>
            </w:r>
            <w:proofErr w:type="gramStart"/>
            <w:r>
              <w:rPr>
                <w:rFonts w:cs="Arial"/>
              </w:rPr>
              <w:t>has to</w:t>
            </w:r>
            <w:proofErr w:type="gramEnd"/>
            <w:r>
              <w:rPr>
                <w:rFonts w:cs="Arial"/>
              </w:rPr>
              <w:t xml:space="preserve"> start the RAR monitoring much earlier, resulting in a waste of power consumption. Moreover, the gNB </w:t>
            </w:r>
            <w:proofErr w:type="gramStart"/>
            <w:r>
              <w:rPr>
                <w:rFonts w:cs="Arial"/>
              </w:rPr>
              <w:t>has to</w:t>
            </w:r>
            <w:proofErr w:type="gramEnd"/>
            <w:r>
              <w:rPr>
                <w:rFonts w:cs="Arial"/>
              </w:rPr>
              <w:t xml:space="preserve"> configure a wider RAR window in order not to miss any cell/beam edge UEs. </w:t>
            </w:r>
          </w:p>
          <w:p w14:paraId="5F0FB1F0" w14:textId="77777777" w:rsidR="00483238" w:rsidRDefault="00483238" w:rsidP="00483238">
            <w:pPr>
              <w:pStyle w:val="BodyText"/>
              <w:spacing w:line="256" w:lineRule="auto"/>
              <w:rPr>
                <w:rFonts w:cs="Arial"/>
              </w:rPr>
            </w:pPr>
          </w:p>
          <w:p w14:paraId="782A2AC3" w14:textId="77777777" w:rsidR="00483238" w:rsidRPr="009353CF" w:rsidRDefault="00483238" w:rsidP="00483238">
            <w:pPr>
              <w:pStyle w:val="BodyText"/>
              <w:spacing w:line="256" w:lineRule="auto"/>
              <w:rPr>
                <w:rFonts w:cs="Arial"/>
              </w:rPr>
            </w:pPr>
            <w:r>
              <w:rPr>
                <w:rFonts w:cs="Arial"/>
              </w:rPr>
              <w:t xml:space="preserve">For option 2: the drawback is that for the UE located in the beam/cell center, when it uses maximum RTT of a cell to offset the start RAR window, it may miss the RAR message. </w:t>
            </w:r>
          </w:p>
        </w:tc>
      </w:tr>
      <w:tr w:rsidR="00483238" w:rsidRPr="009353CF" w14:paraId="7FFAA823" w14:textId="77777777" w:rsidTr="00483238">
        <w:tc>
          <w:tcPr>
            <w:tcW w:w="1795" w:type="dxa"/>
          </w:tcPr>
          <w:p w14:paraId="0C0C9CC9" w14:textId="77777777" w:rsidR="00483238" w:rsidRDefault="00483238" w:rsidP="00483238">
            <w:pPr>
              <w:pStyle w:val="BodyText"/>
              <w:spacing w:line="256" w:lineRule="auto"/>
              <w:rPr>
                <w:rFonts w:cs="Arial"/>
              </w:rPr>
            </w:pPr>
            <w:r>
              <w:rPr>
                <w:rFonts w:cs="Arial"/>
              </w:rPr>
              <w:t>Qualcomm</w:t>
            </w:r>
          </w:p>
        </w:tc>
        <w:tc>
          <w:tcPr>
            <w:tcW w:w="7834" w:type="dxa"/>
          </w:tcPr>
          <w:p w14:paraId="5AE78C35" w14:textId="77777777" w:rsidR="00483238" w:rsidRDefault="00483238" w:rsidP="00483238">
            <w:pPr>
              <w:pStyle w:val="BodyText"/>
              <w:spacing w:line="256" w:lineRule="auto"/>
              <w:rPr>
                <w:rFonts w:cs="Arial"/>
              </w:rPr>
            </w:pPr>
            <w:r>
              <w:rPr>
                <w:rFonts w:cs="Arial"/>
              </w:rPr>
              <w:t>Option 3 is supported.</w:t>
            </w:r>
          </w:p>
        </w:tc>
      </w:tr>
      <w:tr w:rsidR="00483238" w14:paraId="2F91A1E9" w14:textId="77777777" w:rsidTr="00483238">
        <w:tc>
          <w:tcPr>
            <w:tcW w:w="1795" w:type="dxa"/>
          </w:tcPr>
          <w:p w14:paraId="4E115394" w14:textId="77777777" w:rsidR="00483238" w:rsidRDefault="00483238" w:rsidP="00483238">
            <w:pPr>
              <w:pStyle w:val="BodyText"/>
              <w:spacing w:line="256" w:lineRule="auto"/>
              <w:rPr>
                <w:rFonts w:cs="Arial"/>
              </w:rPr>
            </w:pPr>
            <w:r>
              <w:rPr>
                <w:rFonts w:cs="Arial"/>
              </w:rPr>
              <w:t>LG</w:t>
            </w:r>
          </w:p>
        </w:tc>
        <w:tc>
          <w:tcPr>
            <w:tcW w:w="7834" w:type="dxa"/>
          </w:tcPr>
          <w:p w14:paraId="09C04131" w14:textId="77777777" w:rsidR="00483238" w:rsidRDefault="00483238" w:rsidP="00483238">
            <w:pPr>
              <w:pStyle w:val="BodyText"/>
              <w:spacing w:line="256" w:lineRule="auto"/>
              <w:rPr>
                <w:rFonts w:cs="Arial"/>
              </w:rPr>
            </w:pPr>
            <w:r>
              <w:rPr>
                <w:rFonts w:cs="Arial"/>
              </w:rPr>
              <w:t xml:space="preserve">Option 3 </w:t>
            </w:r>
          </w:p>
        </w:tc>
      </w:tr>
      <w:tr w:rsidR="00483238" w14:paraId="7DAB5BC0" w14:textId="77777777" w:rsidTr="00483238">
        <w:tc>
          <w:tcPr>
            <w:tcW w:w="1795" w:type="dxa"/>
          </w:tcPr>
          <w:p w14:paraId="00FD2876" w14:textId="77777777" w:rsidR="00483238" w:rsidRDefault="00483238" w:rsidP="00483238">
            <w:pPr>
              <w:pStyle w:val="BodyText"/>
              <w:spacing w:line="256" w:lineRule="auto"/>
              <w:rPr>
                <w:rFonts w:cs="Arial"/>
              </w:rPr>
            </w:pPr>
            <w:r>
              <w:rPr>
                <w:rFonts w:cs="Arial"/>
              </w:rPr>
              <w:t>Ericsson</w:t>
            </w:r>
          </w:p>
        </w:tc>
        <w:tc>
          <w:tcPr>
            <w:tcW w:w="7834" w:type="dxa"/>
          </w:tcPr>
          <w:p w14:paraId="0B05EEEB" w14:textId="77777777" w:rsidR="00483238" w:rsidRDefault="00483238" w:rsidP="00483238">
            <w:pPr>
              <w:pStyle w:val="BodyText"/>
              <w:spacing w:line="256" w:lineRule="auto"/>
              <w:rPr>
                <w:rFonts w:cs="Arial"/>
              </w:rPr>
            </w:pPr>
            <w:r>
              <w:rPr>
                <w:rFonts w:cs="Arial"/>
              </w:rPr>
              <w:t>Option 3.</w:t>
            </w:r>
          </w:p>
        </w:tc>
      </w:tr>
      <w:tr w:rsidR="00483238" w14:paraId="7C8F7F93" w14:textId="77777777" w:rsidTr="00483238">
        <w:tc>
          <w:tcPr>
            <w:tcW w:w="1795" w:type="dxa"/>
          </w:tcPr>
          <w:p w14:paraId="31EBCACD" w14:textId="77777777" w:rsidR="00483238" w:rsidRPr="000B5C67" w:rsidRDefault="00483238" w:rsidP="00483238">
            <w:pPr>
              <w:pStyle w:val="BodyText"/>
              <w:spacing w:line="256" w:lineRule="auto"/>
              <w:rPr>
                <w:rFonts w:cs="Arial"/>
              </w:rPr>
            </w:pPr>
            <w:r>
              <w:rPr>
                <w:rFonts w:cs="Arial" w:hint="eastAsia"/>
              </w:rPr>
              <w:t>v</w:t>
            </w:r>
            <w:r>
              <w:rPr>
                <w:rFonts w:cs="Arial"/>
              </w:rPr>
              <w:t>ivo</w:t>
            </w:r>
          </w:p>
        </w:tc>
        <w:tc>
          <w:tcPr>
            <w:tcW w:w="7834" w:type="dxa"/>
          </w:tcPr>
          <w:p w14:paraId="3DCFE7E0" w14:textId="77777777" w:rsidR="00483238" w:rsidRDefault="00483238" w:rsidP="00483238">
            <w:pPr>
              <w:pStyle w:val="BodyText"/>
              <w:spacing w:line="256" w:lineRule="auto"/>
              <w:rPr>
                <w:rFonts w:cs="Arial"/>
              </w:rPr>
            </w:pPr>
            <w:r>
              <w:rPr>
                <w:rFonts w:cs="Arial"/>
              </w:rPr>
              <w:t>Option 3.</w:t>
            </w:r>
          </w:p>
          <w:p w14:paraId="6BFF4833" w14:textId="77777777" w:rsidR="00483238" w:rsidRDefault="00483238" w:rsidP="00483238">
            <w:pPr>
              <w:pStyle w:val="BodyText"/>
              <w:spacing w:line="256" w:lineRule="auto"/>
            </w:pPr>
            <w:r>
              <w:rPr>
                <w:rFonts w:cs="Arial"/>
              </w:rPr>
              <w:t xml:space="preserve">For </w:t>
            </w:r>
            <w:r w:rsidRPr="00423454">
              <w:rPr>
                <w:rFonts w:cs="Arial"/>
              </w:rPr>
              <w:t>downlink and uplink frame timing are</w:t>
            </w:r>
            <w:r>
              <w:rPr>
                <w:rFonts w:cs="Arial"/>
              </w:rPr>
              <w:t xml:space="preserve"> </w:t>
            </w:r>
            <w:r w:rsidRPr="00423454">
              <w:rPr>
                <w:rFonts w:cs="Arial"/>
              </w:rPr>
              <w:t>aligned at gNB</w:t>
            </w:r>
            <w:r>
              <w:rPr>
                <w:rFonts w:cs="Arial"/>
              </w:rPr>
              <w:t xml:space="preserve">, </w:t>
            </w:r>
            <w:r>
              <w:t xml:space="preserve">UE </w:t>
            </w:r>
            <w:r>
              <w:rPr>
                <w:rFonts w:cs="Times"/>
                <w:color w:val="000000"/>
              </w:rPr>
              <w:t>calculates its UE specific</w:t>
            </w:r>
            <w:r>
              <w:t xml:space="preserve"> RTT based on the UE specific TA and the common timing offset value which is </w:t>
            </w:r>
            <w:r>
              <w:rPr>
                <w:rFonts w:cs="Times"/>
                <w:color w:val="000000"/>
              </w:rPr>
              <w:t>broadcasted by the network</w:t>
            </w:r>
            <w:r>
              <w:t>.</w:t>
            </w:r>
          </w:p>
          <w:p w14:paraId="3B81C5D6" w14:textId="77777777" w:rsidR="00483238" w:rsidRDefault="00483238" w:rsidP="00483238">
            <w:pPr>
              <w:pStyle w:val="BodyText"/>
              <w:spacing w:line="256" w:lineRule="auto"/>
              <w:rPr>
                <w:rFonts w:cs="Arial"/>
              </w:rPr>
            </w:pPr>
            <w:r>
              <w:rPr>
                <w:rFonts w:cs="Arial"/>
              </w:rPr>
              <w:t xml:space="preserve">For </w:t>
            </w:r>
            <w:r w:rsidRPr="00423454">
              <w:rPr>
                <w:rFonts w:cs="Arial"/>
              </w:rPr>
              <w:t>downlink and uplink frame timing are</w:t>
            </w:r>
            <w:r>
              <w:rPr>
                <w:rFonts w:cs="Arial"/>
              </w:rPr>
              <w:t xml:space="preserve"> not </w:t>
            </w:r>
            <w:r w:rsidRPr="00423454">
              <w:rPr>
                <w:rFonts w:cs="Arial"/>
              </w:rPr>
              <w:t>aligned at gNB</w:t>
            </w:r>
            <w:r>
              <w:rPr>
                <w:rFonts w:cs="Arial"/>
              </w:rPr>
              <w:t>, the common TA offset at the gNB should be also broadcasted by the network.</w:t>
            </w:r>
          </w:p>
        </w:tc>
      </w:tr>
      <w:tr w:rsidR="00483238" w14:paraId="0D105A5E" w14:textId="77777777" w:rsidTr="00483238">
        <w:tc>
          <w:tcPr>
            <w:tcW w:w="1795" w:type="dxa"/>
          </w:tcPr>
          <w:p w14:paraId="281E2CA1" w14:textId="77777777" w:rsidR="00483238" w:rsidRDefault="00483238" w:rsidP="00483238">
            <w:pPr>
              <w:pStyle w:val="BodyText"/>
              <w:spacing w:line="256" w:lineRule="auto"/>
              <w:rPr>
                <w:rFonts w:cs="Arial"/>
              </w:rPr>
            </w:pPr>
            <w:r>
              <w:rPr>
                <w:rFonts w:eastAsia="Malgun Gothic" w:cs="Arial" w:hint="eastAsia"/>
              </w:rPr>
              <w:t>Samsung</w:t>
            </w:r>
          </w:p>
        </w:tc>
        <w:tc>
          <w:tcPr>
            <w:tcW w:w="7834" w:type="dxa"/>
          </w:tcPr>
          <w:p w14:paraId="28A2EAA4" w14:textId="77777777" w:rsidR="00483238" w:rsidRDefault="00483238" w:rsidP="00483238">
            <w:pPr>
              <w:pStyle w:val="BodyText"/>
              <w:spacing w:line="256" w:lineRule="auto"/>
              <w:rPr>
                <w:rFonts w:cs="Arial"/>
              </w:rPr>
            </w:pPr>
            <w:r>
              <w:rPr>
                <w:rFonts w:eastAsia="Malgun Gothic" w:cs="Arial"/>
              </w:rPr>
              <w:t>Similar view with ZTE. We can first agree to introduce the offset.</w:t>
            </w:r>
          </w:p>
        </w:tc>
      </w:tr>
      <w:tr w:rsidR="00483238" w14:paraId="28F7F7B7" w14:textId="77777777" w:rsidTr="00483238">
        <w:tc>
          <w:tcPr>
            <w:tcW w:w="1795" w:type="dxa"/>
          </w:tcPr>
          <w:p w14:paraId="476771E2" w14:textId="77777777" w:rsidR="00483238" w:rsidRPr="002000F8" w:rsidRDefault="00483238" w:rsidP="00483238">
            <w:pPr>
              <w:pStyle w:val="BodyText"/>
              <w:spacing w:line="256" w:lineRule="auto"/>
              <w:rPr>
                <w:rFonts w:cs="Arial"/>
              </w:rPr>
            </w:pPr>
            <w:proofErr w:type="spellStart"/>
            <w:r>
              <w:rPr>
                <w:rFonts w:cs="Arial" w:hint="eastAsia"/>
              </w:rPr>
              <w:t>C</w:t>
            </w:r>
            <w:r>
              <w:rPr>
                <w:rFonts w:cs="Arial"/>
              </w:rPr>
              <w:t>hinaTelecom</w:t>
            </w:r>
            <w:proofErr w:type="spellEnd"/>
          </w:p>
        </w:tc>
        <w:tc>
          <w:tcPr>
            <w:tcW w:w="7834" w:type="dxa"/>
          </w:tcPr>
          <w:p w14:paraId="6688CB9B" w14:textId="77777777" w:rsidR="00483238" w:rsidRPr="002000F8" w:rsidRDefault="00483238" w:rsidP="00483238">
            <w:pPr>
              <w:pStyle w:val="BodyText"/>
              <w:spacing w:line="256" w:lineRule="auto"/>
              <w:rPr>
                <w:rFonts w:cs="Arial"/>
              </w:rPr>
            </w:pPr>
            <w:r>
              <w:rPr>
                <w:rFonts w:cs="Arial" w:hint="eastAsia"/>
              </w:rPr>
              <w:t>O</w:t>
            </w:r>
            <w:r>
              <w:rPr>
                <w:rFonts w:cs="Arial"/>
              </w:rPr>
              <w:t>ption 3</w:t>
            </w:r>
          </w:p>
        </w:tc>
      </w:tr>
      <w:tr w:rsidR="00483238" w14:paraId="59C4EE4B" w14:textId="77777777" w:rsidTr="00483238">
        <w:tc>
          <w:tcPr>
            <w:tcW w:w="1795" w:type="dxa"/>
          </w:tcPr>
          <w:p w14:paraId="4BE6EB5D" w14:textId="77777777" w:rsidR="00483238" w:rsidRDefault="00483238" w:rsidP="00483238">
            <w:pPr>
              <w:pStyle w:val="BodyText"/>
              <w:spacing w:line="256" w:lineRule="auto"/>
              <w:rPr>
                <w:rFonts w:cs="Arial"/>
              </w:rPr>
            </w:pPr>
            <w:r>
              <w:rPr>
                <w:rFonts w:cs="Arial" w:hint="eastAsia"/>
              </w:rPr>
              <w:lastRenderedPageBreak/>
              <w:t>L</w:t>
            </w:r>
            <w:r>
              <w:rPr>
                <w:rFonts w:cs="Arial"/>
              </w:rPr>
              <w:t>enovo/MM</w:t>
            </w:r>
          </w:p>
        </w:tc>
        <w:tc>
          <w:tcPr>
            <w:tcW w:w="7834" w:type="dxa"/>
          </w:tcPr>
          <w:p w14:paraId="74E03E5A" w14:textId="77777777" w:rsidR="00483238" w:rsidRDefault="00483238" w:rsidP="00483238">
            <w:pPr>
              <w:pStyle w:val="BodyText"/>
              <w:spacing w:line="256" w:lineRule="auto"/>
              <w:rPr>
                <w:rFonts w:cs="Arial"/>
              </w:rPr>
            </w:pPr>
            <w:r>
              <w:rPr>
                <w:rFonts w:cs="Arial" w:hint="eastAsia"/>
              </w:rPr>
              <w:t>S</w:t>
            </w:r>
            <w:r>
              <w:rPr>
                <w:rFonts w:cs="Arial"/>
              </w:rPr>
              <w:t>upport Option 3. And we agree with CMCC that when DL and UL are not aligned, an additional offset is necessary even when the RAR reception is based on DL timing.</w:t>
            </w:r>
          </w:p>
        </w:tc>
      </w:tr>
      <w:tr w:rsidR="00483238" w14:paraId="21E1D27C" w14:textId="77777777" w:rsidTr="00483238">
        <w:tc>
          <w:tcPr>
            <w:tcW w:w="1795" w:type="dxa"/>
          </w:tcPr>
          <w:p w14:paraId="72F686CA" w14:textId="77777777" w:rsidR="00483238" w:rsidRPr="0041628A" w:rsidRDefault="00483238" w:rsidP="00483238">
            <w:pPr>
              <w:pStyle w:val="BodyText"/>
              <w:spacing w:line="256" w:lineRule="auto"/>
              <w:rPr>
                <w:rFonts w:cs="Arial"/>
              </w:rPr>
            </w:pPr>
            <w:r>
              <w:rPr>
                <w:rFonts w:cs="Arial" w:hint="eastAsia"/>
              </w:rPr>
              <w:t>C</w:t>
            </w:r>
            <w:r>
              <w:rPr>
                <w:rFonts w:cs="Arial"/>
              </w:rPr>
              <w:t>AICT</w:t>
            </w:r>
          </w:p>
        </w:tc>
        <w:tc>
          <w:tcPr>
            <w:tcW w:w="7834" w:type="dxa"/>
          </w:tcPr>
          <w:p w14:paraId="769DE186" w14:textId="77777777" w:rsidR="00483238" w:rsidRPr="0041628A" w:rsidRDefault="00483238" w:rsidP="00483238">
            <w:pPr>
              <w:pStyle w:val="BodyText"/>
              <w:spacing w:line="256" w:lineRule="auto"/>
              <w:rPr>
                <w:rFonts w:cs="Arial"/>
              </w:rPr>
            </w:pPr>
            <w:r>
              <w:rPr>
                <w:rFonts w:cs="Arial" w:hint="eastAsia"/>
              </w:rPr>
              <w:t>O</w:t>
            </w:r>
            <w:r>
              <w:rPr>
                <w:rFonts w:cs="Arial"/>
              </w:rPr>
              <w:t>ption3</w:t>
            </w:r>
          </w:p>
        </w:tc>
      </w:tr>
      <w:tr w:rsidR="00483238" w14:paraId="3ABB611A" w14:textId="77777777" w:rsidTr="00483238">
        <w:tc>
          <w:tcPr>
            <w:tcW w:w="1795" w:type="dxa"/>
          </w:tcPr>
          <w:p w14:paraId="6F549BD0" w14:textId="77777777" w:rsidR="00483238" w:rsidRDefault="00483238" w:rsidP="00483238">
            <w:pPr>
              <w:pStyle w:val="BodyText"/>
              <w:spacing w:line="256" w:lineRule="auto"/>
              <w:rPr>
                <w:rFonts w:cs="Arial"/>
              </w:rPr>
            </w:pPr>
            <w:r>
              <w:rPr>
                <w:rFonts w:cs="Arial"/>
              </w:rPr>
              <w:t xml:space="preserve">Fraunhofer IIS, </w:t>
            </w:r>
          </w:p>
          <w:p w14:paraId="1BEA6051" w14:textId="77777777" w:rsidR="00483238" w:rsidRDefault="00483238" w:rsidP="00483238">
            <w:pPr>
              <w:pStyle w:val="BodyText"/>
              <w:spacing w:line="256" w:lineRule="auto"/>
              <w:rPr>
                <w:rFonts w:cs="Arial"/>
              </w:rPr>
            </w:pPr>
            <w:r>
              <w:rPr>
                <w:rFonts w:cs="Arial"/>
              </w:rPr>
              <w:t>Fraunhofer HHI</w:t>
            </w:r>
          </w:p>
        </w:tc>
        <w:tc>
          <w:tcPr>
            <w:tcW w:w="7834" w:type="dxa"/>
          </w:tcPr>
          <w:p w14:paraId="097DD0AE" w14:textId="77777777" w:rsidR="00483238" w:rsidRDefault="00483238" w:rsidP="00483238">
            <w:pPr>
              <w:pStyle w:val="BodyText"/>
              <w:spacing w:line="256" w:lineRule="auto"/>
              <w:rPr>
                <w:rFonts w:cs="Arial"/>
              </w:rPr>
            </w:pPr>
            <w:r>
              <w:rPr>
                <w:rFonts w:cs="Arial"/>
              </w:rPr>
              <w:t>RAN2#111e also agreed to introduce an offset to the start of ra-</w:t>
            </w:r>
            <w:proofErr w:type="spellStart"/>
            <w:r>
              <w:rPr>
                <w:rFonts w:cs="Arial"/>
              </w:rPr>
              <w:t>ResponseWindow</w:t>
            </w:r>
            <w:proofErr w:type="spellEnd"/>
            <w:r>
              <w:rPr>
                <w:rFonts w:cs="Arial"/>
              </w:rPr>
              <w:t xml:space="preserve">. RAN1 solution should be </w:t>
            </w:r>
            <w:proofErr w:type="spellStart"/>
            <w:r>
              <w:rPr>
                <w:rFonts w:cs="Arial"/>
              </w:rPr>
              <w:t>inline</w:t>
            </w:r>
            <w:proofErr w:type="spellEnd"/>
            <w:r>
              <w:rPr>
                <w:rFonts w:cs="Arial"/>
              </w:rPr>
              <w:t xml:space="preserve"> with RAN2 agreement. Support option 3. We acknowledge the problem raised by ZTE. </w:t>
            </w:r>
          </w:p>
        </w:tc>
      </w:tr>
      <w:tr w:rsidR="00483238" w14:paraId="550EF939" w14:textId="77777777" w:rsidTr="00483238">
        <w:tc>
          <w:tcPr>
            <w:tcW w:w="1795" w:type="dxa"/>
          </w:tcPr>
          <w:p w14:paraId="4188FDA2" w14:textId="77777777" w:rsidR="00483238" w:rsidRDefault="00483238" w:rsidP="00483238">
            <w:pPr>
              <w:pStyle w:val="BodyText"/>
              <w:spacing w:line="256" w:lineRule="auto"/>
              <w:rPr>
                <w:rFonts w:cs="Arial"/>
              </w:rPr>
            </w:pPr>
            <w:r>
              <w:rPr>
                <w:rFonts w:cs="Arial"/>
              </w:rPr>
              <w:t>APT</w:t>
            </w:r>
          </w:p>
        </w:tc>
        <w:tc>
          <w:tcPr>
            <w:tcW w:w="7834" w:type="dxa"/>
          </w:tcPr>
          <w:p w14:paraId="3F770BDD" w14:textId="77777777" w:rsidR="00483238" w:rsidRDefault="00483238" w:rsidP="00483238">
            <w:pPr>
              <w:pStyle w:val="BodyText"/>
              <w:spacing w:line="256" w:lineRule="auto"/>
              <w:rPr>
                <w:rFonts w:cs="Arial"/>
              </w:rPr>
            </w:pPr>
            <w:r w:rsidRPr="00D92B53">
              <w:rPr>
                <w:rFonts w:cs="Arial"/>
                <w:highlight w:val="yellow"/>
              </w:rPr>
              <w:t>Option 3: UE specific RTT</w:t>
            </w:r>
          </w:p>
        </w:tc>
      </w:tr>
      <w:tr w:rsidR="00483238" w14:paraId="1CA18F03" w14:textId="77777777" w:rsidTr="00483238">
        <w:tc>
          <w:tcPr>
            <w:tcW w:w="1795" w:type="dxa"/>
          </w:tcPr>
          <w:p w14:paraId="3A7BD4AD" w14:textId="77777777" w:rsidR="00483238" w:rsidRDefault="00483238" w:rsidP="00483238">
            <w:pPr>
              <w:pStyle w:val="BodyText"/>
              <w:spacing w:line="256" w:lineRule="auto"/>
              <w:rPr>
                <w:rFonts w:cs="Arial"/>
              </w:rPr>
            </w:pPr>
            <w:r>
              <w:rPr>
                <w:rFonts w:cs="Arial"/>
              </w:rPr>
              <w:t>Nokia, Nokia Shanghai Bell</w:t>
            </w:r>
          </w:p>
        </w:tc>
        <w:tc>
          <w:tcPr>
            <w:tcW w:w="7834" w:type="dxa"/>
          </w:tcPr>
          <w:p w14:paraId="3B9AC9F0" w14:textId="77777777" w:rsidR="00483238" w:rsidRDefault="00483238" w:rsidP="00483238">
            <w:pPr>
              <w:pStyle w:val="BodyText"/>
              <w:spacing w:line="256" w:lineRule="auto"/>
              <w:rPr>
                <w:rFonts w:cs="Arial"/>
              </w:rPr>
            </w:pPr>
            <w:r w:rsidRPr="007C464C">
              <w:rPr>
                <w:rFonts w:cs="Arial"/>
              </w:rPr>
              <w:t>Among the options provided, w</w:t>
            </w:r>
            <w:r>
              <w:rPr>
                <w:rFonts w:cs="Arial"/>
              </w:rPr>
              <w:t>e think Option 1 seems the most reasonable one to ensure a proper functioning of the RAR window for all users in the cell since the UE performing the RACH procedure would need to be guarantee that the UE starts listening for the Msg2/</w:t>
            </w:r>
            <w:proofErr w:type="spellStart"/>
            <w:r>
              <w:rPr>
                <w:rFonts w:cs="Arial"/>
              </w:rPr>
              <w:t>MsgB</w:t>
            </w:r>
            <w:proofErr w:type="spellEnd"/>
            <w:r>
              <w:rPr>
                <w:rFonts w:cs="Arial"/>
              </w:rPr>
              <w:t xml:space="preserve"> at the right time. There are 2 caveats to be considered:</w:t>
            </w:r>
          </w:p>
          <w:p w14:paraId="3C41D4E7" w14:textId="77777777" w:rsidR="00483238" w:rsidRDefault="00483238" w:rsidP="00483238">
            <w:pPr>
              <w:pStyle w:val="BodyText"/>
              <w:spacing w:line="256" w:lineRule="auto"/>
              <w:rPr>
                <w:rFonts w:cs="Arial"/>
              </w:rPr>
            </w:pPr>
            <w:r>
              <w:rPr>
                <w:rFonts w:cs="Arial"/>
              </w:rPr>
              <w:t xml:space="preserve">If/when the minimum RTT is used, the cell must ensure that even for very large coverages, the difference between </w:t>
            </w:r>
            <w:proofErr w:type="spellStart"/>
            <w:r>
              <w:rPr>
                <w:rFonts w:cs="Arial"/>
              </w:rPr>
              <w:t>Max_RTT</w:t>
            </w:r>
            <w:proofErr w:type="spellEnd"/>
            <w:r>
              <w:rPr>
                <w:rFonts w:cs="Arial"/>
              </w:rPr>
              <w:t xml:space="preserve"> and </w:t>
            </w:r>
            <w:proofErr w:type="spellStart"/>
            <w:r>
              <w:rPr>
                <w:rFonts w:cs="Arial"/>
              </w:rPr>
              <w:t>Min_RTT</w:t>
            </w:r>
            <w:proofErr w:type="spellEnd"/>
            <w:r>
              <w:rPr>
                <w:rFonts w:cs="Arial"/>
              </w:rPr>
              <w:t xml:space="preserve"> should be smaller than the duration of the RAR window. Such operation may potentially require that the maximum value of the RAR window is increased.</w:t>
            </w:r>
          </w:p>
          <w:p w14:paraId="44917E28" w14:textId="77777777" w:rsidR="00483238" w:rsidRPr="00D92B53" w:rsidRDefault="00483238" w:rsidP="00483238">
            <w:pPr>
              <w:pStyle w:val="BodyText"/>
              <w:spacing w:line="256" w:lineRule="auto"/>
              <w:rPr>
                <w:rFonts w:cs="Arial"/>
                <w:highlight w:val="yellow"/>
              </w:rPr>
            </w:pPr>
            <w:r>
              <w:rPr>
                <w:rFonts w:cs="Arial"/>
              </w:rPr>
              <w:t xml:space="preserve">In an optimal configuration, if DL and UL are aligned in the gNB, the value of Koffset may also be used to postpone the RAR window. </w:t>
            </w:r>
          </w:p>
        </w:tc>
      </w:tr>
    </w:tbl>
    <w:p w14:paraId="51E9AAC8" w14:textId="77777777" w:rsidR="00B721EB" w:rsidRDefault="00B721EB" w:rsidP="00B721EB">
      <w:pPr>
        <w:jc w:val="both"/>
        <w:rPr>
          <w:rFonts w:ascii="Arial" w:hAnsi="Arial"/>
        </w:rPr>
      </w:pPr>
    </w:p>
    <w:p w14:paraId="49562195" w14:textId="7D4D1C8E" w:rsidR="00483238" w:rsidRPr="00483238" w:rsidRDefault="00483238" w:rsidP="00483238">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FBD3F12" w14:textId="023CE0E2" w:rsidR="00483238" w:rsidRPr="005F123C" w:rsidRDefault="00483238" w:rsidP="00483238">
      <w:pPr>
        <w:jc w:val="both"/>
        <w:rPr>
          <w:rFonts w:ascii="Arial" w:hAnsi="Arial" w:cs="Arial"/>
        </w:rPr>
      </w:pPr>
      <w:r w:rsidRPr="005F123C">
        <w:rPr>
          <w:rFonts w:ascii="Arial" w:hAnsi="Arial" w:cs="Arial"/>
        </w:rPr>
        <w:t xml:space="preserve">In the first round of email discussion, </w:t>
      </w:r>
      <w:r>
        <w:rPr>
          <w:rFonts w:ascii="Arial" w:hAnsi="Arial" w:cs="Arial"/>
        </w:rPr>
        <w:t>21</w:t>
      </w:r>
      <w:r w:rsidRPr="005F123C">
        <w:rPr>
          <w:rFonts w:ascii="Arial" w:hAnsi="Arial" w:cs="Arial"/>
        </w:rPr>
        <w:t xml:space="preserve"> companies provided views</w:t>
      </w:r>
      <w:r>
        <w:rPr>
          <w:rFonts w:ascii="Arial" w:hAnsi="Arial" w:cs="Arial"/>
        </w:rPr>
        <w:t>:</w:t>
      </w:r>
    </w:p>
    <w:p w14:paraId="3691BA05" w14:textId="2D756C36" w:rsidR="00483238" w:rsidRPr="00483238" w:rsidRDefault="00B96262" w:rsidP="00483238">
      <w:pPr>
        <w:pStyle w:val="ListParagraph"/>
        <w:numPr>
          <w:ilvl w:val="0"/>
          <w:numId w:val="45"/>
        </w:numPr>
        <w:jc w:val="both"/>
        <w:rPr>
          <w:rFonts w:ascii="Arial" w:hAnsi="Arial" w:cs="Arial"/>
        </w:rPr>
      </w:pPr>
      <w:r>
        <w:rPr>
          <w:rFonts w:ascii="Arial" w:hAnsi="Arial" w:cs="Arial"/>
          <w:lang w:val="en-US"/>
        </w:rPr>
        <w:t>15</w:t>
      </w:r>
      <w:r w:rsidR="00483238">
        <w:rPr>
          <w:rFonts w:ascii="Arial" w:hAnsi="Arial" w:cs="Arial"/>
          <w:lang w:val="en-US"/>
        </w:rPr>
        <w:t xml:space="preserve"> companies including [CATT, Thales, Intel, Panasonic, MediaTek, Apple, OPPO, Qualcomm, LG, Ericsson, vivo, </w:t>
      </w:r>
      <w:proofErr w:type="spellStart"/>
      <w:r w:rsidR="00483238">
        <w:rPr>
          <w:rFonts w:ascii="Arial" w:hAnsi="Arial" w:cs="Arial"/>
          <w:lang w:val="en-US"/>
        </w:rPr>
        <w:t>ChinaTelecom</w:t>
      </w:r>
      <w:proofErr w:type="spellEnd"/>
      <w:r w:rsidR="00483238">
        <w:rPr>
          <w:rFonts w:ascii="Arial" w:hAnsi="Arial" w:cs="Arial"/>
          <w:lang w:val="en-US"/>
        </w:rPr>
        <w:t>, Lenovo/MM, CAICT, APT] support Option 3 – UE specific RTT.</w:t>
      </w:r>
    </w:p>
    <w:p w14:paraId="4AA0DF91" w14:textId="1A5DB772" w:rsidR="00483238" w:rsidRPr="00B96262" w:rsidRDefault="00483238" w:rsidP="00483238">
      <w:pPr>
        <w:pStyle w:val="ListParagraph"/>
        <w:numPr>
          <w:ilvl w:val="0"/>
          <w:numId w:val="45"/>
        </w:numPr>
        <w:jc w:val="both"/>
        <w:rPr>
          <w:rFonts w:ascii="Arial" w:hAnsi="Arial" w:cs="Arial"/>
        </w:rPr>
      </w:pPr>
      <w:r>
        <w:rPr>
          <w:rFonts w:ascii="Arial" w:hAnsi="Arial" w:cs="Arial"/>
          <w:lang w:val="en-US"/>
        </w:rPr>
        <w:t>[Huawei] prefer Option 1 (min RTT), propose to down select Option 1 (min RTT) and Option 3 (UE specific RTT) later, and remove Option 2.</w:t>
      </w:r>
    </w:p>
    <w:p w14:paraId="2739C0CD" w14:textId="311AE322" w:rsidR="00B96262" w:rsidRPr="00483238" w:rsidRDefault="00B96262" w:rsidP="00483238">
      <w:pPr>
        <w:pStyle w:val="ListParagraph"/>
        <w:numPr>
          <w:ilvl w:val="0"/>
          <w:numId w:val="45"/>
        </w:numPr>
        <w:jc w:val="both"/>
        <w:rPr>
          <w:rFonts w:ascii="Arial" w:hAnsi="Arial" w:cs="Arial"/>
        </w:rPr>
      </w:pPr>
      <w:r>
        <w:rPr>
          <w:rFonts w:ascii="Arial" w:hAnsi="Arial" w:cs="Arial"/>
          <w:lang w:val="en-US"/>
        </w:rPr>
        <w:t>[Nokia/Nokia Shanghai Bell] think Option 1 seems the most reasonable but there are caveats such as the need of extension of RAR window.</w:t>
      </w:r>
    </w:p>
    <w:p w14:paraId="3914E769" w14:textId="30758723" w:rsidR="00483238" w:rsidRPr="00483238" w:rsidRDefault="00483238" w:rsidP="00483238">
      <w:pPr>
        <w:pStyle w:val="ListParagraph"/>
        <w:numPr>
          <w:ilvl w:val="0"/>
          <w:numId w:val="45"/>
        </w:numPr>
        <w:jc w:val="both"/>
        <w:rPr>
          <w:rFonts w:ascii="Arial" w:hAnsi="Arial" w:cs="Arial"/>
        </w:rPr>
      </w:pPr>
      <w:r>
        <w:rPr>
          <w:rFonts w:ascii="Arial" w:hAnsi="Arial" w:cs="Arial"/>
          <w:lang w:val="en-US"/>
        </w:rPr>
        <w:t xml:space="preserve">[ZTE] make a comment that BS/UE cannot get UE specific RTT before Msg3. [Samsung, </w:t>
      </w:r>
      <w:r w:rsidRPr="00483238">
        <w:rPr>
          <w:rFonts w:ascii="Arial" w:hAnsi="Arial" w:cs="Arial"/>
          <w:lang w:val="en-US"/>
        </w:rPr>
        <w:t>Fraunhofer IIS</w:t>
      </w:r>
      <w:r>
        <w:rPr>
          <w:rFonts w:ascii="Arial" w:hAnsi="Arial" w:cs="Arial"/>
          <w:lang w:val="en-US"/>
        </w:rPr>
        <w:t>/</w:t>
      </w:r>
      <w:r w:rsidRPr="00483238">
        <w:rPr>
          <w:rFonts w:ascii="Arial" w:hAnsi="Arial" w:cs="Arial"/>
          <w:lang w:val="en-US"/>
        </w:rPr>
        <w:t>Fraunhofer HHI</w:t>
      </w:r>
      <w:r>
        <w:rPr>
          <w:rFonts w:ascii="Arial" w:hAnsi="Arial" w:cs="Arial"/>
          <w:lang w:val="en-US"/>
        </w:rPr>
        <w:t>] have a similar view as ZTE.</w:t>
      </w:r>
    </w:p>
    <w:p w14:paraId="543EC310" w14:textId="1222E1F1" w:rsidR="000443E5" w:rsidRDefault="00B96262" w:rsidP="00E77B9C">
      <w:pPr>
        <w:jc w:val="both"/>
        <w:rPr>
          <w:rFonts w:ascii="Arial" w:hAnsi="Arial"/>
        </w:rPr>
      </w:pPr>
      <w:r>
        <w:rPr>
          <w:rFonts w:ascii="Arial" w:hAnsi="Arial"/>
        </w:rPr>
        <w:t>Based on the comments, several observations can be made:</w:t>
      </w:r>
    </w:p>
    <w:p w14:paraId="5F4292BF" w14:textId="64E5B4C0" w:rsidR="00B96262" w:rsidRPr="00B96262" w:rsidRDefault="00B96262" w:rsidP="00A15CC7">
      <w:pPr>
        <w:pStyle w:val="ListParagraph"/>
        <w:numPr>
          <w:ilvl w:val="0"/>
          <w:numId w:val="59"/>
        </w:numPr>
        <w:jc w:val="both"/>
        <w:rPr>
          <w:rFonts w:ascii="Arial" w:hAnsi="Arial"/>
        </w:rPr>
      </w:pPr>
      <w:r>
        <w:rPr>
          <w:rFonts w:ascii="Arial" w:hAnsi="Arial"/>
          <w:lang w:val="en-US"/>
        </w:rPr>
        <w:t>There is clear majority support of Option 3, as it achieves the desired effect with best performance.</w:t>
      </w:r>
    </w:p>
    <w:p w14:paraId="5B54145F" w14:textId="6DAA8D97" w:rsidR="00B96262" w:rsidRPr="00B96262" w:rsidRDefault="00B96262" w:rsidP="00A15CC7">
      <w:pPr>
        <w:pStyle w:val="ListParagraph"/>
        <w:numPr>
          <w:ilvl w:val="0"/>
          <w:numId w:val="59"/>
        </w:numPr>
        <w:jc w:val="both"/>
        <w:rPr>
          <w:rFonts w:ascii="Arial" w:hAnsi="Arial"/>
        </w:rPr>
      </w:pPr>
      <w:r>
        <w:rPr>
          <w:rFonts w:ascii="Arial" w:hAnsi="Arial"/>
          <w:lang w:val="en-US"/>
        </w:rPr>
        <w:t xml:space="preserve">There is a concern on how to know UE specific RTT. </w:t>
      </w:r>
    </w:p>
    <w:p w14:paraId="1E1148EA" w14:textId="62B4C431" w:rsidR="00B96262" w:rsidRPr="00B96262" w:rsidRDefault="00B96262" w:rsidP="00A15CC7">
      <w:pPr>
        <w:pStyle w:val="ListParagraph"/>
        <w:numPr>
          <w:ilvl w:val="0"/>
          <w:numId w:val="59"/>
        </w:numPr>
        <w:jc w:val="both"/>
        <w:rPr>
          <w:rFonts w:ascii="Arial" w:hAnsi="Arial"/>
        </w:rPr>
      </w:pPr>
      <w:r>
        <w:rPr>
          <w:rFonts w:ascii="Arial" w:hAnsi="Arial"/>
          <w:lang w:val="en-US"/>
        </w:rPr>
        <w:t>There are some supports of Option 1 (min RTT), which has some disadvantages/caveats such as UE starts monitoring too early and thus in vein, need of extending RAR window, etc.</w:t>
      </w:r>
    </w:p>
    <w:p w14:paraId="23AA742F" w14:textId="1CE98B1B" w:rsidR="00B96262" w:rsidRDefault="00B96262" w:rsidP="00B96262">
      <w:pPr>
        <w:jc w:val="both"/>
        <w:rPr>
          <w:rFonts w:ascii="Arial" w:hAnsi="Arial"/>
        </w:rPr>
      </w:pPr>
      <w:r>
        <w:rPr>
          <w:rFonts w:ascii="Arial" w:hAnsi="Arial"/>
        </w:rPr>
        <w:t xml:space="preserve">To facilitate progress and ease of exchange views to understand each other better, let us continue to first focus on </w:t>
      </w:r>
      <w:r w:rsidRPr="00B96262">
        <w:rPr>
          <w:rFonts w:ascii="Arial" w:hAnsi="Arial"/>
        </w:rPr>
        <w:t xml:space="preserve">the simpler case, where downlink and uplink frame timing are aligned at gNB. When </w:t>
      </w:r>
      <w:r w:rsidRPr="00B96262">
        <w:rPr>
          <w:rFonts w:ascii="Arial" w:hAnsi="Arial"/>
        </w:rPr>
        <w:lastRenderedPageBreak/>
        <w:t>consensus is achieved for this case, we could move on to discuss the more complicated case, where downlink and uplink frame timing are not aligned at gNB.</w:t>
      </w:r>
    </w:p>
    <w:p w14:paraId="03153F56" w14:textId="77777777" w:rsidR="005D5D29" w:rsidRDefault="00B96262" w:rsidP="00B96262">
      <w:pPr>
        <w:jc w:val="both"/>
        <w:rPr>
          <w:rFonts w:ascii="Arial" w:hAnsi="Arial"/>
        </w:rPr>
      </w:pPr>
      <w:r>
        <w:rPr>
          <w:rFonts w:ascii="Arial" w:hAnsi="Arial"/>
        </w:rPr>
        <w:t>Regarding the need of knowing UE specific RTT, is such information truly needed from system operation perspective? The answer appears no.</w:t>
      </w:r>
      <w:r w:rsidR="005D5D29">
        <w:rPr>
          <w:rFonts w:ascii="Arial" w:hAnsi="Arial"/>
        </w:rPr>
        <w:t xml:space="preserve"> Taking the following figure for example. </w:t>
      </w:r>
    </w:p>
    <w:p w14:paraId="2B6FFE82" w14:textId="7D7E7C06" w:rsidR="00B96262" w:rsidRPr="005D5D29" w:rsidRDefault="005D5D29" w:rsidP="00A15CC7">
      <w:pPr>
        <w:pStyle w:val="ListParagraph"/>
        <w:numPr>
          <w:ilvl w:val="0"/>
          <w:numId w:val="60"/>
        </w:numPr>
        <w:jc w:val="both"/>
        <w:rPr>
          <w:rFonts w:ascii="Arial" w:hAnsi="Arial"/>
        </w:rPr>
      </w:pPr>
      <w:r w:rsidRPr="005D5D29">
        <w:rPr>
          <w:rFonts w:ascii="Arial" w:hAnsi="Arial"/>
        </w:rPr>
        <w:t>Similar to several other timing relationships, if we look at the configuration from logical timing perspective, there is no am</w:t>
      </w:r>
      <w:r>
        <w:rPr>
          <w:rFonts w:ascii="Arial" w:hAnsi="Arial"/>
          <w:lang w:val="en-US"/>
        </w:rPr>
        <w:t>biguity that PDCCH monitoring occasion 2 is the right occasion for the UE to start monitor after the UE transmits a PRACH in the yellow highlighted PRACH occasion.</w:t>
      </w:r>
    </w:p>
    <w:p w14:paraId="7868DFCC" w14:textId="35B1A47F" w:rsidR="005D5D29" w:rsidRPr="005D5D29" w:rsidRDefault="005D5D29" w:rsidP="00A15CC7">
      <w:pPr>
        <w:pStyle w:val="ListParagraph"/>
        <w:numPr>
          <w:ilvl w:val="0"/>
          <w:numId w:val="60"/>
        </w:numPr>
        <w:jc w:val="both"/>
        <w:rPr>
          <w:rFonts w:ascii="Arial" w:hAnsi="Arial"/>
        </w:rPr>
      </w:pPr>
      <w:r>
        <w:rPr>
          <w:rFonts w:ascii="Arial" w:hAnsi="Arial"/>
          <w:lang w:val="en-US"/>
        </w:rPr>
        <w:t xml:space="preserve">Now if we look at the configuration from actual timing perspective, there is no ambiguity as well. </w:t>
      </w:r>
    </w:p>
    <w:p w14:paraId="72AD3976" w14:textId="4BC70318" w:rsidR="005D5D29" w:rsidRPr="005D5D29" w:rsidRDefault="005D5D29" w:rsidP="00A15CC7">
      <w:pPr>
        <w:pStyle w:val="ListParagraph"/>
        <w:numPr>
          <w:ilvl w:val="1"/>
          <w:numId w:val="60"/>
        </w:numPr>
        <w:jc w:val="both"/>
        <w:rPr>
          <w:rFonts w:ascii="Arial" w:hAnsi="Arial"/>
        </w:rPr>
      </w:pPr>
      <w:r>
        <w:rPr>
          <w:rFonts w:ascii="Arial" w:hAnsi="Arial"/>
          <w:lang w:val="en-US"/>
        </w:rPr>
        <w:t>If network receives a PRACH in the yellow highlighted PRACH occasion, the network knows that it can respond to the UE starting from PDCCH occasion 2.</w:t>
      </w:r>
    </w:p>
    <w:p w14:paraId="6557191B" w14:textId="6A3405F7" w:rsidR="005D5D29" w:rsidRPr="005D5D29" w:rsidRDefault="005D5D29" w:rsidP="00A15CC7">
      <w:pPr>
        <w:pStyle w:val="ListParagraph"/>
        <w:numPr>
          <w:ilvl w:val="1"/>
          <w:numId w:val="60"/>
        </w:numPr>
        <w:jc w:val="both"/>
        <w:rPr>
          <w:rFonts w:ascii="Arial" w:hAnsi="Arial"/>
        </w:rPr>
      </w:pPr>
      <w:r>
        <w:rPr>
          <w:rFonts w:ascii="Arial" w:hAnsi="Arial"/>
          <w:lang w:val="en-US"/>
        </w:rPr>
        <w:t>If UE transmits a PRACH in the yellow highlighted PRACH occasion, the UE knows that it is supposed to start monitoring from PDCCH occasion 2.</w:t>
      </w:r>
    </w:p>
    <w:p w14:paraId="39FF95B2" w14:textId="68D5C56C" w:rsidR="00B96262" w:rsidRDefault="005D5D29" w:rsidP="00B96262">
      <w:pPr>
        <w:jc w:val="both"/>
        <w:rPr>
          <w:rFonts w:ascii="Arial" w:hAnsi="Arial"/>
        </w:rPr>
      </w:pPr>
      <w:r>
        <w:rPr>
          <w:noProof/>
        </w:rPr>
        <w:drawing>
          <wp:inline distT="0" distB="0" distL="0" distR="0" wp14:anchorId="2043460E" wp14:editId="70A9A8B5">
            <wp:extent cx="6120765" cy="35826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120765" cy="3582670"/>
                    </a:xfrm>
                    <a:prstGeom prst="rect">
                      <a:avLst/>
                    </a:prstGeom>
                  </pic:spPr>
                </pic:pic>
              </a:graphicData>
            </a:graphic>
          </wp:inline>
        </w:drawing>
      </w:r>
    </w:p>
    <w:p w14:paraId="49E39421" w14:textId="77777777" w:rsidR="005D5D29" w:rsidRDefault="005D5D29" w:rsidP="00B96262">
      <w:pPr>
        <w:jc w:val="both"/>
        <w:rPr>
          <w:rFonts w:ascii="Arial" w:hAnsi="Arial"/>
        </w:rPr>
      </w:pPr>
      <w:r>
        <w:rPr>
          <w:rFonts w:ascii="Arial" w:hAnsi="Arial"/>
        </w:rPr>
        <w:t xml:space="preserve">From the above discussion, it seems there is no ambiguity issue, even if the UE specific RTT is not known, when </w:t>
      </w:r>
      <w:r w:rsidRPr="00B96262">
        <w:rPr>
          <w:rFonts w:ascii="Arial" w:hAnsi="Arial"/>
        </w:rPr>
        <w:t>downlink and uplink frame timing are aligned at gNB.</w:t>
      </w:r>
      <w:r>
        <w:rPr>
          <w:rFonts w:ascii="Arial" w:hAnsi="Arial"/>
        </w:rPr>
        <w:t xml:space="preserve"> In other words, UE specific RTT has been implicitly added as an offset for the UE to start RAR window.</w:t>
      </w:r>
    </w:p>
    <w:p w14:paraId="51433195" w14:textId="3CE11715" w:rsidR="00C1322F" w:rsidRDefault="00C1322F" w:rsidP="00B96262">
      <w:pPr>
        <w:jc w:val="both"/>
        <w:rPr>
          <w:rFonts w:ascii="Arial" w:hAnsi="Arial"/>
        </w:rPr>
      </w:pPr>
      <w:r>
        <w:rPr>
          <w:rFonts w:ascii="Arial" w:hAnsi="Arial"/>
        </w:rPr>
        <w:t>The above observation has been pointed out by several companies:</w:t>
      </w:r>
    </w:p>
    <w:p w14:paraId="2E3253C5" w14:textId="7179168B" w:rsidR="00C1322F" w:rsidRPr="00C1322F" w:rsidRDefault="00C1322F" w:rsidP="00A15CC7">
      <w:pPr>
        <w:pStyle w:val="ListParagraph"/>
        <w:numPr>
          <w:ilvl w:val="0"/>
          <w:numId w:val="61"/>
        </w:numPr>
        <w:jc w:val="both"/>
        <w:rPr>
          <w:rFonts w:ascii="Arial" w:hAnsi="Arial"/>
        </w:rPr>
      </w:pPr>
      <w:r>
        <w:rPr>
          <w:rFonts w:ascii="Arial" w:hAnsi="Arial"/>
          <w:lang w:val="en-US"/>
        </w:rPr>
        <w:t xml:space="preserve">[CMCC]: </w:t>
      </w:r>
      <w:r w:rsidRPr="00C1322F">
        <w:rPr>
          <w:rFonts w:ascii="Arial" w:hAnsi="Arial"/>
          <w:lang w:val="en-US"/>
        </w:rPr>
        <w:t xml:space="preserve">When downlink and uplink frame timing are aligned at gNB, indication of </w:t>
      </w:r>
      <w:proofErr w:type="spellStart"/>
      <w:r w:rsidRPr="00C1322F">
        <w:rPr>
          <w:rFonts w:ascii="Arial" w:hAnsi="Arial"/>
          <w:lang w:val="en-US"/>
        </w:rPr>
        <w:t>RAR_window_offset</w:t>
      </w:r>
      <w:proofErr w:type="spellEnd"/>
      <w:r w:rsidRPr="00C1322F">
        <w:rPr>
          <w:rFonts w:ascii="Arial" w:hAnsi="Arial"/>
          <w:lang w:val="en-US"/>
        </w:rPr>
        <w:t xml:space="preserve"> is not needed.</w:t>
      </w:r>
    </w:p>
    <w:p w14:paraId="5355D6D6" w14:textId="355EE41E" w:rsidR="00C1322F" w:rsidRPr="00C1322F" w:rsidRDefault="00C1322F" w:rsidP="00A15CC7">
      <w:pPr>
        <w:pStyle w:val="ListParagraph"/>
        <w:numPr>
          <w:ilvl w:val="0"/>
          <w:numId w:val="61"/>
        </w:numPr>
        <w:jc w:val="both"/>
        <w:rPr>
          <w:rFonts w:ascii="Arial" w:hAnsi="Arial"/>
        </w:rPr>
      </w:pPr>
      <w:r>
        <w:rPr>
          <w:rFonts w:ascii="Arial" w:hAnsi="Arial"/>
          <w:lang w:val="en-US"/>
        </w:rPr>
        <w:t>[</w:t>
      </w:r>
      <w:r w:rsidRPr="00C1322F">
        <w:rPr>
          <w:rFonts w:ascii="Arial" w:hAnsi="Arial"/>
        </w:rPr>
        <w:t>Asia Pacific Telecom/FGI/III/ITRI</w:t>
      </w:r>
      <w:r>
        <w:rPr>
          <w:rFonts w:ascii="Arial" w:hAnsi="Arial"/>
          <w:lang w:val="en-US"/>
        </w:rPr>
        <w:t xml:space="preserve">]: </w:t>
      </w:r>
      <w:r w:rsidRPr="00C1322F">
        <w:rPr>
          <w:rFonts w:ascii="Arial" w:hAnsi="Arial"/>
          <w:lang w:val="en-US"/>
        </w:rPr>
        <w:t>The window starts at the first symbol of the earliest CORESET the UE is configured to receive PDCCH for Type1-PDCCH CSS set, that is at least one symbol, after the DL symbol corresponding to the last UL symbol (with the same slot number for DL and UL)</w:t>
      </w:r>
    </w:p>
    <w:p w14:paraId="4C79CEAD" w14:textId="60100A22" w:rsidR="00C1322F" w:rsidRDefault="00C1322F" w:rsidP="00C1322F">
      <w:pPr>
        <w:jc w:val="both"/>
        <w:rPr>
          <w:rFonts w:ascii="Arial" w:hAnsi="Arial" w:cs="Arial"/>
        </w:rPr>
      </w:pPr>
      <w:r>
        <w:rPr>
          <w:rFonts w:ascii="Arial" w:hAnsi="Arial" w:cs="Arial"/>
        </w:rPr>
        <w:lastRenderedPageBreak/>
        <w:t>In line of these observations, in the second round of discussion, it will be beneficial to check companies</w:t>
      </w:r>
      <w:r w:rsidR="008811EA">
        <w:rPr>
          <w:rFonts w:ascii="Arial" w:hAnsi="Arial" w:cs="Arial"/>
        </w:rPr>
        <w:t>’</w:t>
      </w:r>
      <w:r>
        <w:rPr>
          <w:rFonts w:ascii="Arial" w:hAnsi="Arial" w:cs="Arial"/>
        </w:rPr>
        <w:t xml:space="preserve"> views on the following question.</w:t>
      </w:r>
    </w:p>
    <w:p w14:paraId="77FAAE4B" w14:textId="5313C80C" w:rsidR="00C1322F" w:rsidRPr="00062185" w:rsidRDefault="00C1322F" w:rsidP="00C1322F">
      <w:pPr>
        <w:jc w:val="both"/>
        <w:rPr>
          <w:rFonts w:ascii="Arial" w:hAnsi="Arial" w:cs="Arial"/>
          <w:b/>
          <w:bCs/>
          <w:u w:val="single"/>
          <w:lang w:eastAsia="ja-JP"/>
        </w:rPr>
      </w:pPr>
      <w:r w:rsidRPr="00062185">
        <w:rPr>
          <w:rFonts w:ascii="Arial" w:hAnsi="Arial" w:cs="Arial"/>
          <w:b/>
          <w:bCs/>
          <w:u w:val="single"/>
          <w:lang w:eastAsia="ja-JP"/>
        </w:rPr>
        <w:t>Proposal 10.3 (Based on the 1</w:t>
      </w:r>
      <w:r w:rsidRPr="00062185">
        <w:rPr>
          <w:rFonts w:ascii="Arial" w:hAnsi="Arial" w:cs="Arial"/>
          <w:b/>
          <w:bCs/>
          <w:u w:val="single"/>
          <w:vertAlign w:val="superscript"/>
          <w:lang w:eastAsia="ja-JP"/>
        </w:rPr>
        <w:t>st</w:t>
      </w:r>
      <w:r w:rsidRPr="00062185">
        <w:rPr>
          <w:rFonts w:ascii="Arial" w:hAnsi="Arial" w:cs="Arial"/>
          <w:b/>
          <w:bCs/>
          <w:u w:val="single"/>
          <w:lang w:eastAsia="ja-JP"/>
        </w:rPr>
        <w:t xml:space="preserve"> round of discussion):</w:t>
      </w:r>
    </w:p>
    <w:p w14:paraId="28364828" w14:textId="6A4F9B1D" w:rsidR="003662A8" w:rsidRPr="00062185" w:rsidRDefault="003662A8" w:rsidP="003662A8">
      <w:pPr>
        <w:jc w:val="both"/>
        <w:rPr>
          <w:rFonts w:ascii="Arial" w:hAnsi="Arial" w:cs="Arial"/>
        </w:rPr>
      </w:pPr>
      <w:r w:rsidRPr="00062185">
        <w:rPr>
          <w:rFonts w:ascii="Arial" w:hAnsi="Arial" w:cs="Arial"/>
        </w:rPr>
        <w:t xml:space="preserve">If </w:t>
      </w:r>
      <w:r w:rsidRPr="00062185">
        <w:rPr>
          <w:rFonts w:ascii="Arial" w:hAnsi="Arial"/>
        </w:rPr>
        <w:t>downlink and uplink frame timing are aligned at gNB,</w:t>
      </w:r>
      <w:r w:rsidRPr="00062185">
        <w:rPr>
          <w:rFonts w:ascii="Arial" w:hAnsi="Arial" w:cs="Arial"/>
        </w:rPr>
        <w:t xml:space="preserve"> do companies agree with the following observation?</w:t>
      </w:r>
    </w:p>
    <w:p w14:paraId="213AB772" w14:textId="682D44C4" w:rsidR="00C1322F" w:rsidRPr="00062185" w:rsidRDefault="009D6D52" w:rsidP="00A15CC7">
      <w:pPr>
        <w:pStyle w:val="ListParagraph"/>
        <w:numPr>
          <w:ilvl w:val="0"/>
          <w:numId w:val="62"/>
        </w:numPr>
        <w:jc w:val="both"/>
        <w:rPr>
          <w:rFonts w:ascii="Arial" w:hAnsi="Arial" w:cs="Arial"/>
        </w:rPr>
      </w:pPr>
      <w:r w:rsidRPr="00062185">
        <w:rPr>
          <w:rFonts w:ascii="Arial" w:hAnsi="Arial" w:cs="Arial"/>
          <w:lang w:val="en-US"/>
        </w:rPr>
        <w:t>Based on DL-UL timing relationship, t</w:t>
      </w:r>
      <w:r w:rsidR="003662A8" w:rsidRPr="00062185">
        <w:rPr>
          <w:rFonts w:ascii="Arial" w:hAnsi="Arial" w:cs="Arial"/>
          <w:lang w:val="en-US"/>
        </w:rPr>
        <w:t xml:space="preserve">here </w:t>
      </w:r>
      <w:r w:rsidR="003662A8" w:rsidRPr="00062185">
        <w:rPr>
          <w:rFonts w:ascii="Arial" w:hAnsi="Arial" w:cs="Arial"/>
        </w:rPr>
        <w:t>is no ambiguity in determining</w:t>
      </w:r>
      <w:r w:rsidRPr="00062185">
        <w:rPr>
          <w:rFonts w:ascii="Arial" w:hAnsi="Arial" w:cs="Arial"/>
          <w:lang w:val="en-US"/>
        </w:rPr>
        <w:t xml:space="preserve"> the start of</w:t>
      </w:r>
      <w:r w:rsidR="003662A8" w:rsidRPr="00062185">
        <w:rPr>
          <w:rFonts w:ascii="Arial" w:hAnsi="Arial" w:cs="Arial"/>
        </w:rPr>
        <w:t xml:space="preserve"> PDCCH monitoring to achieve the effect of delaying RAR window </w:t>
      </w:r>
      <w:r w:rsidRPr="00062185">
        <w:rPr>
          <w:rFonts w:ascii="Arial" w:hAnsi="Arial" w:cs="Arial"/>
          <w:lang w:val="en-US"/>
        </w:rPr>
        <w:t>by</w:t>
      </w:r>
      <w:r w:rsidR="003662A8" w:rsidRPr="00062185">
        <w:rPr>
          <w:rFonts w:ascii="Arial" w:hAnsi="Arial" w:cs="Arial"/>
          <w:lang w:val="en-US"/>
        </w:rPr>
        <w:t xml:space="preserve"> a</w:t>
      </w:r>
      <w:r w:rsidR="003662A8" w:rsidRPr="00062185">
        <w:rPr>
          <w:rFonts w:ascii="Arial" w:hAnsi="Arial" w:cs="Arial"/>
        </w:rPr>
        <w:t xml:space="preserve"> UE specific RTT, regardless of the knowledge about UE specific RTT</w:t>
      </w:r>
      <w:r w:rsidR="003662A8" w:rsidRPr="00062185">
        <w:rPr>
          <w:rFonts w:ascii="Arial" w:hAnsi="Arial" w:cs="Arial"/>
          <w:lang w:val="en-US"/>
        </w:rPr>
        <w:t>.</w:t>
      </w:r>
    </w:p>
    <w:p w14:paraId="2469B244" w14:textId="05E8A243" w:rsidR="005D5D29" w:rsidRPr="00C1322F" w:rsidRDefault="005D5D29" w:rsidP="00B96262">
      <w:pPr>
        <w:jc w:val="both"/>
        <w:rPr>
          <w:rFonts w:ascii="Arial" w:hAnsi="Arial"/>
          <w:lang w:val="x-none"/>
        </w:rPr>
      </w:pPr>
    </w:p>
    <w:tbl>
      <w:tblPr>
        <w:tblStyle w:val="TableGrid"/>
        <w:tblW w:w="0" w:type="auto"/>
        <w:tblLook w:val="04A0" w:firstRow="1" w:lastRow="0" w:firstColumn="1" w:lastColumn="0" w:noHBand="0" w:noVBand="1"/>
      </w:tblPr>
      <w:tblGrid>
        <w:gridCol w:w="1795"/>
        <w:gridCol w:w="7834"/>
      </w:tblGrid>
      <w:tr w:rsidR="000513D3" w14:paraId="17060575" w14:textId="77777777" w:rsidTr="004A59E0">
        <w:tc>
          <w:tcPr>
            <w:tcW w:w="1795" w:type="dxa"/>
            <w:shd w:val="clear" w:color="auto" w:fill="FFC000" w:themeFill="accent4"/>
          </w:tcPr>
          <w:p w14:paraId="18F5A94C" w14:textId="77777777" w:rsidR="000513D3" w:rsidRDefault="000513D3" w:rsidP="004A59E0">
            <w:pPr>
              <w:pStyle w:val="BodyText"/>
              <w:spacing w:line="256" w:lineRule="auto"/>
              <w:rPr>
                <w:rFonts w:cs="Arial"/>
              </w:rPr>
            </w:pPr>
            <w:r>
              <w:rPr>
                <w:rFonts w:cs="Arial"/>
              </w:rPr>
              <w:t>Company</w:t>
            </w:r>
          </w:p>
        </w:tc>
        <w:tc>
          <w:tcPr>
            <w:tcW w:w="7834" w:type="dxa"/>
            <w:shd w:val="clear" w:color="auto" w:fill="FFC000" w:themeFill="accent4"/>
          </w:tcPr>
          <w:p w14:paraId="236C9111" w14:textId="77777777" w:rsidR="000513D3" w:rsidRDefault="000513D3" w:rsidP="004A59E0">
            <w:pPr>
              <w:pStyle w:val="BodyText"/>
              <w:spacing w:line="256" w:lineRule="auto"/>
              <w:rPr>
                <w:rFonts w:cs="Arial"/>
              </w:rPr>
            </w:pPr>
            <w:r>
              <w:rPr>
                <w:rFonts w:cs="Arial"/>
              </w:rPr>
              <w:t>Comments</w:t>
            </w:r>
          </w:p>
        </w:tc>
      </w:tr>
      <w:tr w:rsidR="000513D3" w:rsidRPr="00F90019" w14:paraId="0F7E05FB" w14:textId="77777777" w:rsidTr="004A59E0">
        <w:tc>
          <w:tcPr>
            <w:tcW w:w="1795" w:type="dxa"/>
          </w:tcPr>
          <w:p w14:paraId="5D0C0988" w14:textId="77777777" w:rsidR="000513D3" w:rsidRDefault="000513D3" w:rsidP="004A59E0">
            <w:pPr>
              <w:pStyle w:val="BodyText"/>
              <w:spacing w:line="256" w:lineRule="auto"/>
              <w:rPr>
                <w:rFonts w:cs="Arial"/>
              </w:rPr>
            </w:pPr>
            <w:r>
              <w:rPr>
                <w:rFonts w:cs="Arial"/>
              </w:rPr>
              <w:t>MediaTek</w:t>
            </w:r>
          </w:p>
        </w:tc>
        <w:tc>
          <w:tcPr>
            <w:tcW w:w="7834" w:type="dxa"/>
          </w:tcPr>
          <w:p w14:paraId="31D690CE" w14:textId="77777777" w:rsidR="000513D3" w:rsidRPr="00F90019" w:rsidRDefault="000513D3" w:rsidP="004A59E0">
            <w:pPr>
              <w:pStyle w:val="BodyText"/>
              <w:spacing w:line="256" w:lineRule="auto"/>
              <w:rPr>
                <w:rFonts w:cs="Arial"/>
              </w:rPr>
            </w:pPr>
            <w:r w:rsidRPr="00F90019">
              <w:rPr>
                <w:rFonts w:cs="Arial"/>
              </w:rPr>
              <w:t xml:space="preserve">Agree with proposal. There is no ambiguity If downlink and uplink frame timing are aligned at gNB.  This way is optimum for UE power consumption. The UE determines autonomous TA (i.e. UE-specific RTT) and delay RAR window monitoring accordingly. </w:t>
            </w:r>
          </w:p>
        </w:tc>
      </w:tr>
      <w:tr w:rsidR="000513D3" w:rsidRPr="00F90019" w14:paraId="664647C1" w14:textId="77777777" w:rsidTr="004A59E0">
        <w:tc>
          <w:tcPr>
            <w:tcW w:w="1795" w:type="dxa"/>
          </w:tcPr>
          <w:p w14:paraId="70B82B2C" w14:textId="77777777" w:rsidR="000513D3" w:rsidRDefault="000513D3" w:rsidP="004A59E0">
            <w:pPr>
              <w:pStyle w:val="BodyText"/>
              <w:spacing w:line="256" w:lineRule="auto"/>
              <w:rPr>
                <w:rFonts w:cs="Arial"/>
              </w:rPr>
            </w:pPr>
            <w:r>
              <w:rPr>
                <w:rFonts w:cs="Arial" w:hint="eastAsia"/>
              </w:rPr>
              <w:t>H</w:t>
            </w:r>
            <w:r>
              <w:rPr>
                <w:rFonts w:cs="Arial"/>
              </w:rPr>
              <w:t>uawei</w:t>
            </w:r>
          </w:p>
        </w:tc>
        <w:tc>
          <w:tcPr>
            <w:tcW w:w="7834" w:type="dxa"/>
          </w:tcPr>
          <w:p w14:paraId="645D31A4" w14:textId="77777777" w:rsidR="000513D3" w:rsidRPr="00F90019" w:rsidRDefault="000513D3" w:rsidP="004A59E0">
            <w:pPr>
              <w:pStyle w:val="BodyText"/>
              <w:spacing w:line="256" w:lineRule="auto"/>
              <w:rPr>
                <w:rFonts w:cs="Arial"/>
              </w:rPr>
            </w:pPr>
            <w:r w:rsidRPr="00F90019">
              <w:rPr>
                <w:rFonts w:cs="Arial"/>
              </w:rPr>
              <w:t xml:space="preserve">Our views </w:t>
            </w:r>
            <w:proofErr w:type="gramStart"/>
            <w:r w:rsidRPr="00F90019">
              <w:rPr>
                <w:rFonts w:cs="Arial"/>
              </w:rPr>
              <w:t>is</w:t>
            </w:r>
            <w:proofErr w:type="gramEnd"/>
            <w:r w:rsidRPr="00F90019">
              <w:rPr>
                <w:rFonts w:cs="Arial"/>
              </w:rPr>
              <w:t xml:space="preserve"> that both UE specific RTT and min RTT are feasible. The difference would be that when the UE shall start to monitor the RAR and length of the RAR window. Given the transmission timing of MSG1 is still under discussion in 8.4.2, </w:t>
            </w:r>
            <w:r w:rsidRPr="00F90019">
              <w:rPr>
                <w:rFonts w:cs="Arial" w:hint="eastAsia"/>
              </w:rPr>
              <w:t>it</w:t>
            </w:r>
            <w:r w:rsidRPr="00F90019">
              <w:rPr>
                <w:rFonts w:cs="Arial"/>
              </w:rPr>
              <w:t xml:space="preserve"> is not clear whether UE-specific RTT can be acquired by the UE or not, it is suggested to decide the starting timing for RAR window later.</w:t>
            </w:r>
          </w:p>
        </w:tc>
      </w:tr>
      <w:tr w:rsidR="000513D3" w:rsidRPr="00F90019" w14:paraId="2870BBC9" w14:textId="77777777" w:rsidTr="004A59E0">
        <w:tc>
          <w:tcPr>
            <w:tcW w:w="1795" w:type="dxa"/>
          </w:tcPr>
          <w:p w14:paraId="313B9586" w14:textId="77777777" w:rsidR="000513D3" w:rsidRDefault="000513D3" w:rsidP="004A59E0">
            <w:pPr>
              <w:pStyle w:val="BodyText"/>
              <w:spacing w:line="256" w:lineRule="auto"/>
              <w:rPr>
                <w:rFonts w:cs="Arial"/>
              </w:rPr>
            </w:pPr>
            <w:r>
              <w:rPr>
                <w:rFonts w:cs="Arial" w:hint="eastAsia"/>
              </w:rPr>
              <w:t>Z</w:t>
            </w:r>
            <w:r>
              <w:rPr>
                <w:rFonts w:cs="Arial"/>
              </w:rPr>
              <w:t>TE</w:t>
            </w:r>
          </w:p>
        </w:tc>
        <w:tc>
          <w:tcPr>
            <w:tcW w:w="7834" w:type="dxa"/>
          </w:tcPr>
          <w:p w14:paraId="55E40A6C" w14:textId="77777777" w:rsidR="000513D3" w:rsidRPr="00F90019" w:rsidRDefault="000513D3" w:rsidP="004A59E0">
            <w:r w:rsidRPr="00F90019">
              <w:t>Agree with this proposal to minimize impacts on scheduling latency.</w:t>
            </w:r>
          </w:p>
        </w:tc>
      </w:tr>
      <w:tr w:rsidR="000513D3" w:rsidRPr="00F90019" w14:paraId="364A91BB" w14:textId="77777777" w:rsidTr="004A59E0">
        <w:tc>
          <w:tcPr>
            <w:tcW w:w="1795" w:type="dxa"/>
          </w:tcPr>
          <w:p w14:paraId="07E0CCBD" w14:textId="77777777" w:rsidR="000513D3" w:rsidRDefault="000513D3" w:rsidP="004A59E0">
            <w:pPr>
              <w:pStyle w:val="BodyText"/>
              <w:spacing w:line="256" w:lineRule="auto"/>
              <w:rPr>
                <w:rFonts w:cs="Arial"/>
              </w:rPr>
            </w:pPr>
            <w:r>
              <w:rPr>
                <w:rFonts w:cs="Arial"/>
              </w:rPr>
              <w:t>APT</w:t>
            </w:r>
          </w:p>
        </w:tc>
        <w:tc>
          <w:tcPr>
            <w:tcW w:w="7834" w:type="dxa"/>
          </w:tcPr>
          <w:p w14:paraId="561B2369" w14:textId="77777777" w:rsidR="000513D3" w:rsidRPr="00F90019" w:rsidRDefault="000513D3" w:rsidP="004A59E0">
            <w:pPr>
              <w:pStyle w:val="BodyText"/>
              <w:spacing w:line="256" w:lineRule="auto"/>
              <w:rPr>
                <w:rFonts w:cs="Arial"/>
                <w:b/>
                <w:bCs/>
                <w:u w:val="single"/>
              </w:rPr>
            </w:pPr>
            <w:r w:rsidRPr="00F90019">
              <w:rPr>
                <w:rFonts w:cs="Arial"/>
              </w:rPr>
              <w:t xml:space="preserve">Agree </w:t>
            </w:r>
            <w:r w:rsidRPr="00F90019">
              <w:rPr>
                <w:rFonts w:cs="Arial"/>
                <w:b/>
                <w:bCs/>
                <w:highlight w:val="yellow"/>
                <w:u w:val="single"/>
              </w:rPr>
              <w:t>Proposal 10.3</w:t>
            </w:r>
            <w:r w:rsidRPr="00F90019">
              <w:rPr>
                <w:rFonts w:cs="Arial"/>
                <w:u w:val="single"/>
              </w:rPr>
              <w:t>.</w:t>
            </w:r>
            <w:r w:rsidRPr="00F90019">
              <w:rPr>
                <w:rFonts w:cs="Arial"/>
              </w:rPr>
              <w:t xml:space="preserve"> This will align with a RAN2’s agreement given below.</w:t>
            </w:r>
          </w:p>
          <w:p w14:paraId="6A2A4830" w14:textId="77777777" w:rsidR="000513D3" w:rsidRPr="00F90019" w:rsidRDefault="000513D3" w:rsidP="004A59E0">
            <w:pPr>
              <w:pStyle w:val="BodyText"/>
              <w:spacing w:line="256" w:lineRule="auto"/>
              <w:rPr>
                <w:rFonts w:cs="Arial"/>
              </w:rPr>
            </w:pPr>
            <w:r w:rsidRPr="00F90019">
              <w:rPr>
                <w:rFonts w:cs="Arial"/>
                <w:b/>
                <w:bCs/>
                <w:highlight w:val="green"/>
              </w:rPr>
              <w:t>Agreements</w:t>
            </w:r>
            <w:r w:rsidRPr="00F90019">
              <w:rPr>
                <w:rFonts w:cs="Arial"/>
              </w:rPr>
              <w:t xml:space="preserve"> via email - offline 103 in RAN2#112-e</w:t>
            </w:r>
          </w:p>
          <w:p w14:paraId="7320397E" w14:textId="77777777" w:rsidR="000513D3" w:rsidRPr="00F90019" w:rsidRDefault="000513D3" w:rsidP="004A59E0">
            <w:pPr>
              <w:pStyle w:val="BodyText"/>
              <w:spacing w:line="256" w:lineRule="auto"/>
              <w:ind w:left="360"/>
              <w:rPr>
                <w:rFonts w:cs="Arial"/>
              </w:rPr>
            </w:pPr>
            <w:r w:rsidRPr="00F90019">
              <w:rPr>
                <w:rFonts w:cs="Arial"/>
              </w:rPr>
              <w:t>If the start of the ra-</w:t>
            </w:r>
            <w:proofErr w:type="spellStart"/>
            <w:r w:rsidRPr="00F90019">
              <w:rPr>
                <w:rFonts w:cs="Arial"/>
              </w:rPr>
              <w:t>ResponseWindow</w:t>
            </w:r>
            <w:proofErr w:type="spellEnd"/>
            <w:r w:rsidRPr="00F90019">
              <w:rPr>
                <w:rFonts w:cs="Arial"/>
              </w:rPr>
              <w:t xml:space="preserve"> and </w:t>
            </w:r>
            <w:proofErr w:type="spellStart"/>
            <w:r w:rsidRPr="00F90019">
              <w:rPr>
                <w:rFonts w:cs="Arial"/>
              </w:rPr>
              <w:t>msgB-ResponseWindow</w:t>
            </w:r>
            <w:proofErr w:type="spellEnd"/>
            <w:r w:rsidRPr="00F90019">
              <w:rPr>
                <w:rFonts w:cs="Arial"/>
              </w:rPr>
              <w:t xml:space="preserve"> is accurately compensated by UE-gNB RTT, ra-</w:t>
            </w:r>
            <w:proofErr w:type="spellStart"/>
            <w:r w:rsidRPr="00F90019">
              <w:rPr>
                <w:rFonts w:cs="Arial"/>
              </w:rPr>
              <w:t>ResponseWindow</w:t>
            </w:r>
            <w:proofErr w:type="spellEnd"/>
            <w:r w:rsidRPr="00F90019">
              <w:rPr>
                <w:rFonts w:cs="Arial"/>
              </w:rPr>
              <w:t xml:space="preserve"> and </w:t>
            </w:r>
            <w:proofErr w:type="spellStart"/>
            <w:r w:rsidRPr="00F90019">
              <w:rPr>
                <w:rFonts w:cs="Arial"/>
              </w:rPr>
              <w:t>msgB-ResponseWindow</w:t>
            </w:r>
            <w:proofErr w:type="spellEnd"/>
            <w:r w:rsidRPr="00F90019">
              <w:rPr>
                <w:rFonts w:cs="Arial"/>
              </w:rPr>
              <w:t xml:space="preserve"> are not extended in LEO/GEO.</w:t>
            </w:r>
          </w:p>
        </w:tc>
      </w:tr>
      <w:tr w:rsidR="000513D3" w:rsidRPr="00F90019" w14:paraId="5B0BFA2E" w14:textId="77777777" w:rsidTr="004A59E0">
        <w:tc>
          <w:tcPr>
            <w:tcW w:w="1795" w:type="dxa"/>
          </w:tcPr>
          <w:p w14:paraId="65C58F9E" w14:textId="77777777" w:rsidR="000513D3" w:rsidRDefault="000513D3" w:rsidP="004A59E0">
            <w:pPr>
              <w:pStyle w:val="BodyText"/>
              <w:spacing w:line="256" w:lineRule="auto"/>
              <w:rPr>
                <w:rFonts w:cs="Arial"/>
              </w:rPr>
            </w:pPr>
            <w:r>
              <w:rPr>
                <w:rFonts w:cs="Arial"/>
              </w:rPr>
              <w:t>Apple</w:t>
            </w:r>
          </w:p>
        </w:tc>
        <w:tc>
          <w:tcPr>
            <w:tcW w:w="7834" w:type="dxa"/>
          </w:tcPr>
          <w:p w14:paraId="672394AF" w14:textId="77777777" w:rsidR="000513D3" w:rsidRPr="00F90019" w:rsidRDefault="000513D3" w:rsidP="004A59E0">
            <w:pPr>
              <w:pStyle w:val="BodyText"/>
              <w:spacing w:line="256" w:lineRule="auto"/>
              <w:rPr>
                <w:rFonts w:cs="Arial"/>
              </w:rPr>
            </w:pPr>
            <w:r w:rsidRPr="00F90019">
              <w:rPr>
                <w:rFonts w:cs="Arial"/>
              </w:rPr>
              <w:t>By RAN2 working assumption, UE specific RTT is known to UE before its PRACH transmission. Hence, we are not sure if we want to mention “regardless of the knowledge about UE specific RTT” in the proposal.</w:t>
            </w:r>
          </w:p>
        </w:tc>
      </w:tr>
      <w:tr w:rsidR="000513D3" w:rsidRPr="00F90019" w14:paraId="552FE89E" w14:textId="77777777" w:rsidTr="004A59E0">
        <w:tc>
          <w:tcPr>
            <w:tcW w:w="1795" w:type="dxa"/>
          </w:tcPr>
          <w:p w14:paraId="7589932B" w14:textId="77777777" w:rsidR="000513D3" w:rsidRDefault="000513D3" w:rsidP="004A59E0">
            <w:pPr>
              <w:pStyle w:val="BodyText"/>
              <w:spacing w:line="256" w:lineRule="auto"/>
              <w:rPr>
                <w:rFonts w:cs="Arial"/>
              </w:rPr>
            </w:pPr>
            <w:r>
              <w:rPr>
                <w:rFonts w:cs="Arial" w:hint="eastAsia"/>
              </w:rPr>
              <w:t>CATT</w:t>
            </w:r>
          </w:p>
        </w:tc>
        <w:tc>
          <w:tcPr>
            <w:tcW w:w="7834" w:type="dxa"/>
          </w:tcPr>
          <w:p w14:paraId="39DFDE5E" w14:textId="77777777" w:rsidR="000513D3" w:rsidRPr="00F90019" w:rsidRDefault="000513D3" w:rsidP="004A59E0">
            <w:pPr>
              <w:pStyle w:val="BodyText"/>
              <w:spacing w:line="256" w:lineRule="auto"/>
              <w:rPr>
                <w:rFonts w:cs="Arial"/>
              </w:rPr>
            </w:pPr>
            <w:proofErr w:type="gramStart"/>
            <w:r w:rsidRPr="00F90019">
              <w:rPr>
                <w:rFonts w:cs="Arial"/>
              </w:rPr>
              <w:t>Firstly</w:t>
            </w:r>
            <w:proofErr w:type="gramEnd"/>
            <w:r w:rsidRPr="00F90019">
              <w:rPr>
                <w:rFonts w:cs="Arial" w:hint="eastAsia"/>
              </w:rPr>
              <w:t xml:space="preserve"> we can</w:t>
            </w:r>
            <w:r w:rsidRPr="00F90019">
              <w:rPr>
                <w:rFonts w:cs="Arial"/>
              </w:rPr>
              <w:t>’</w:t>
            </w:r>
            <w:r w:rsidRPr="00F90019">
              <w:rPr>
                <w:rFonts w:cs="Arial" w:hint="eastAsia"/>
              </w:rPr>
              <w:t xml:space="preserve">t have ONLY one assumption that DL and UL timing are aligned. </w:t>
            </w:r>
            <w:r w:rsidRPr="00F90019">
              <w:rPr>
                <w:rFonts w:cs="Arial"/>
              </w:rPr>
              <w:t>F</w:t>
            </w:r>
            <w:r w:rsidRPr="00F90019">
              <w:rPr>
                <w:rFonts w:cs="Arial" w:hint="eastAsia"/>
              </w:rPr>
              <w:t>or the DL and UL timing misaligned case, we still should resolve the RAR window configuration.</w:t>
            </w:r>
          </w:p>
          <w:p w14:paraId="5C629ED4" w14:textId="77777777" w:rsidR="000513D3" w:rsidRPr="00F90019" w:rsidRDefault="000513D3" w:rsidP="004A59E0">
            <w:pPr>
              <w:pStyle w:val="BodyText"/>
              <w:spacing w:line="256" w:lineRule="auto"/>
              <w:rPr>
                <w:rFonts w:cs="Arial"/>
              </w:rPr>
            </w:pPr>
            <w:r w:rsidRPr="00F90019">
              <w:rPr>
                <w:rFonts w:cs="Arial"/>
              </w:rPr>
              <w:t>Moreover</w:t>
            </w:r>
            <w:r w:rsidRPr="00F90019">
              <w:rPr>
                <w:rFonts w:cs="Arial" w:hint="eastAsia"/>
              </w:rPr>
              <w:t xml:space="preserve">, for RAR window </w:t>
            </w:r>
            <w:r w:rsidRPr="00F90019">
              <w:rPr>
                <w:rFonts w:cs="Arial"/>
              </w:rPr>
              <w:t>configuration</w:t>
            </w:r>
            <w:r w:rsidRPr="00F90019">
              <w:rPr>
                <w:rFonts w:cs="Arial" w:hint="eastAsia"/>
              </w:rPr>
              <w:t xml:space="preserve"> we need to consider UE has the </w:t>
            </w:r>
            <w:r w:rsidRPr="00F90019">
              <w:rPr>
                <w:rFonts w:cs="Arial"/>
              </w:rPr>
              <w:t>know</w:t>
            </w:r>
            <w:r w:rsidRPr="00F90019">
              <w:rPr>
                <w:rFonts w:cs="Arial" w:hint="eastAsia"/>
              </w:rPr>
              <w:t xml:space="preserve">ledge of UE specific RTT and no </w:t>
            </w:r>
            <w:r w:rsidRPr="00F90019">
              <w:rPr>
                <w:rFonts w:cs="Arial"/>
              </w:rPr>
              <w:t>knowledge</w:t>
            </w:r>
            <w:r w:rsidRPr="00F90019">
              <w:rPr>
                <w:rFonts w:cs="Arial" w:hint="eastAsia"/>
              </w:rPr>
              <w:t xml:space="preserve"> of UE specific RTT two cases.</w:t>
            </w:r>
          </w:p>
          <w:p w14:paraId="4E740D52" w14:textId="77777777" w:rsidR="000513D3" w:rsidRPr="00F90019" w:rsidRDefault="000513D3" w:rsidP="004A59E0">
            <w:pPr>
              <w:pStyle w:val="BodyText"/>
              <w:spacing w:line="256" w:lineRule="auto"/>
              <w:rPr>
                <w:rFonts w:cs="Arial"/>
              </w:rPr>
            </w:pPr>
            <w:r w:rsidRPr="00F90019">
              <w:rPr>
                <w:rFonts w:cs="Arial" w:hint="eastAsia"/>
              </w:rPr>
              <w:t xml:space="preserve">UE is only able to obtain its UE specific TA between UE and satellite. If need to acquire the UE specific RTT, gNB should indicate one feeder link RTT. </w:t>
            </w:r>
            <w:r w:rsidRPr="00F90019">
              <w:rPr>
                <w:rFonts w:cs="Arial"/>
              </w:rPr>
              <w:t>H</w:t>
            </w:r>
            <w:r w:rsidRPr="00F90019">
              <w:rPr>
                <w:rFonts w:cs="Arial" w:hint="eastAsia"/>
              </w:rPr>
              <w:t>owever, depending on the reference point configuration, gNB can indicate one minimum RTT or feeder RTT to UE to help timing configuration of RAR window.</w:t>
            </w:r>
          </w:p>
        </w:tc>
      </w:tr>
      <w:tr w:rsidR="000513D3" w:rsidRPr="00F90019" w14:paraId="58DF7330" w14:textId="77777777" w:rsidTr="004A59E0">
        <w:tc>
          <w:tcPr>
            <w:tcW w:w="1795" w:type="dxa"/>
          </w:tcPr>
          <w:p w14:paraId="29FBC978" w14:textId="77777777" w:rsidR="000513D3" w:rsidRDefault="000513D3" w:rsidP="004A59E0">
            <w:pPr>
              <w:pStyle w:val="BodyText"/>
              <w:spacing w:line="256" w:lineRule="auto"/>
              <w:rPr>
                <w:rFonts w:cs="Arial"/>
              </w:rPr>
            </w:pPr>
            <w:r>
              <w:rPr>
                <w:rFonts w:cs="Arial" w:hint="eastAsia"/>
              </w:rPr>
              <w:t>v</w:t>
            </w:r>
            <w:r>
              <w:rPr>
                <w:rFonts w:cs="Arial"/>
              </w:rPr>
              <w:t>ivo</w:t>
            </w:r>
          </w:p>
        </w:tc>
        <w:tc>
          <w:tcPr>
            <w:tcW w:w="7834" w:type="dxa"/>
          </w:tcPr>
          <w:p w14:paraId="3B6CD2CA" w14:textId="77777777" w:rsidR="000513D3" w:rsidRPr="00F90019" w:rsidRDefault="000513D3" w:rsidP="004A59E0">
            <w:pPr>
              <w:pStyle w:val="BodyText"/>
              <w:spacing w:line="256" w:lineRule="auto"/>
              <w:rPr>
                <w:rFonts w:cs="Arial"/>
              </w:rPr>
            </w:pPr>
            <w:r w:rsidRPr="00F90019">
              <w:rPr>
                <w:rFonts w:cs="Arial" w:hint="eastAsia"/>
              </w:rPr>
              <w:t>W</w:t>
            </w:r>
            <w:r w:rsidRPr="00F90019">
              <w:rPr>
                <w:rFonts w:cs="Arial"/>
              </w:rPr>
              <w:t>e agree with the observation.</w:t>
            </w:r>
          </w:p>
        </w:tc>
      </w:tr>
      <w:tr w:rsidR="000513D3" w14:paraId="395F7CAF" w14:textId="77777777" w:rsidTr="004A59E0">
        <w:tc>
          <w:tcPr>
            <w:tcW w:w="1795" w:type="dxa"/>
          </w:tcPr>
          <w:p w14:paraId="0F52D02F" w14:textId="77777777" w:rsidR="000513D3" w:rsidRDefault="000513D3" w:rsidP="004A59E0">
            <w:pPr>
              <w:pStyle w:val="BodyText"/>
              <w:spacing w:line="256" w:lineRule="auto"/>
              <w:rPr>
                <w:rFonts w:cs="Arial"/>
              </w:rPr>
            </w:pPr>
            <w:r>
              <w:rPr>
                <w:rFonts w:eastAsia="Malgun Gothic" w:cs="Arial" w:hint="eastAsia"/>
              </w:rPr>
              <w:t>Samsung</w:t>
            </w:r>
          </w:p>
        </w:tc>
        <w:tc>
          <w:tcPr>
            <w:tcW w:w="7834" w:type="dxa"/>
          </w:tcPr>
          <w:p w14:paraId="77094315" w14:textId="77777777" w:rsidR="000513D3" w:rsidRDefault="000513D3" w:rsidP="004A59E0">
            <w:pPr>
              <w:pStyle w:val="BodyText"/>
              <w:spacing w:line="256" w:lineRule="auto"/>
              <w:rPr>
                <w:rFonts w:cs="Arial"/>
              </w:rPr>
            </w:pPr>
            <w:r>
              <w:rPr>
                <w:rFonts w:eastAsia="Malgun Gothic" w:cs="Arial" w:hint="eastAsia"/>
              </w:rPr>
              <w:t>Agree with FL</w:t>
            </w:r>
            <w:r>
              <w:rPr>
                <w:rFonts w:eastAsia="Malgun Gothic" w:cs="Arial"/>
              </w:rPr>
              <w:t>’s proposal.</w:t>
            </w:r>
          </w:p>
        </w:tc>
      </w:tr>
      <w:tr w:rsidR="000513D3" w14:paraId="55CDDD3F" w14:textId="77777777" w:rsidTr="004A59E0">
        <w:tc>
          <w:tcPr>
            <w:tcW w:w="1795" w:type="dxa"/>
          </w:tcPr>
          <w:p w14:paraId="1F3F0963" w14:textId="77777777" w:rsidR="000513D3" w:rsidRDefault="000513D3" w:rsidP="004A59E0">
            <w:pPr>
              <w:pStyle w:val="BodyText"/>
              <w:spacing w:line="256" w:lineRule="auto"/>
              <w:rPr>
                <w:rFonts w:cs="Arial"/>
              </w:rPr>
            </w:pPr>
            <w:r>
              <w:rPr>
                <w:rFonts w:cs="Arial"/>
              </w:rPr>
              <w:t>Intel</w:t>
            </w:r>
          </w:p>
        </w:tc>
        <w:tc>
          <w:tcPr>
            <w:tcW w:w="7834" w:type="dxa"/>
          </w:tcPr>
          <w:p w14:paraId="5057DD33" w14:textId="77777777" w:rsidR="000513D3" w:rsidRDefault="000513D3" w:rsidP="004A59E0">
            <w:pPr>
              <w:pStyle w:val="BodyText"/>
              <w:spacing w:line="256" w:lineRule="auto"/>
              <w:rPr>
                <w:rFonts w:cs="Arial"/>
              </w:rPr>
            </w:pPr>
            <w:r>
              <w:rPr>
                <w:rFonts w:cs="Arial"/>
              </w:rPr>
              <w:t>Agree</w:t>
            </w:r>
          </w:p>
        </w:tc>
      </w:tr>
      <w:tr w:rsidR="000513D3" w14:paraId="44790BA5" w14:textId="77777777" w:rsidTr="004A59E0">
        <w:tc>
          <w:tcPr>
            <w:tcW w:w="1795" w:type="dxa"/>
          </w:tcPr>
          <w:p w14:paraId="55AD8D0E" w14:textId="77777777" w:rsidR="000513D3" w:rsidRDefault="000513D3" w:rsidP="004A59E0">
            <w:pPr>
              <w:pStyle w:val="BodyText"/>
              <w:spacing w:line="256" w:lineRule="auto"/>
              <w:rPr>
                <w:rFonts w:cs="Arial"/>
              </w:rPr>
            </w:pPr>
            <w:r>
              <w:rPr>
                <w:rFonts w:cs="Arial" w:hint="eastAsia"/>
              </w:rPr>
              <w:t>C</w:t>
            </w:r>
            <w:r>
              <w:rPr>
                <w:rFonts w:cs="Arial"/>
              </w:rPr>
              <w:t>MCC</w:t>
            </w:r>
          </w:p>
        </w:tc>
        <w:tc>
          <w:tcPr>
            <w:tcW w:w="7834" w:type="dxa"/>
          </w:tcPr>
          <w:p w14:paraId="7E0943C0" w14:textId="77777777" w:rsidR="000513D3" w:rsidRDefault="000513D3" w:rsidP="004A59E0">
            <w:pPr>
              <w:pStyle w:val="BodyText"/>
              <w:spacing w:line="256" w:lineRule="auto"/>
              <w:rPr>
                <w:rFonts w:cs="Arial"/>
              </w:rPr>
            </w:pPr>
            <w:r>
              <w:t>Agree with the proposal.</w:t>
            </w:r>
          </w:p>
        </w:tc>
      </w:tr>
      <w:tr w:rsidR="000513D3" w14:paraId="1E690DAE" w14:textId="77777777" w:rsidTr="004A59E0">
        <w:tc>
          <w:tcPr>
            <w:tcW w:w="1795" w:type="dxa"/>
          </w:tcPr>
          <w:p w14:paraId="72C08C2F" w14:textId="77777777" w:rsidR="000513D3" w:rsidRPr="004E09FE" w:rsidRDefault="000513D3" w:rsidP="004A59E0">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5FCEDFB5" w14:textId="77777777" w:rsidR="000513D3" w:rsidRPr="004E09FE" w:rsidRDefault="000513D3" w:rsidP="004A59E0">
            <w:pPr>
              <w:pStyle w:val="BodyText"/>
              <w:spacing w:line="256" w:lineRule="auto"/>
              <w:rPr>
                <w:rFonts w:eastAsia="Yu Mincho"/>
              </w:rPr>
            </w:pPr>
            <w:r>
              <w:rPr>
                <w:rFonts w:eastAsia="Yu Mincho" w:hint="eastAsia"/>
              </w:rPr>
              <w:t>A</w:t>
            </w:r>
            <w:r>
              <w:rPr>
                <w:rFonts w:eastAsia="Yu Mincho"/>
              </w:rPr>
              <w:t>gree</w:t>
            </w:r>
          </w:p>
        </w:tc>
      </w:tr>
      <w:tr w:rsidR="000513D3" w14:paraId="34D058CD" w14:textId="77777777" w:rsidTr="004A59E0">
        <w:tc>
          <w:tcPr>
            <w:tcW w:w="1795" w:type="dxa"/>
          </w:tcPr>
          <w:p w14:paraId="3F3E8768" w14:textId="77777777" w:rsidR="000513D3" w:rsidRDefault="000513D3" w:rsidP="004A59E0">
            <w:pPr>
              <w:pStyle w:val="BodyText"/>
              <w:spacing w:line="256" w:lineRule="auto"/>
              <w:rPr>
                <w:rFonts w:eastAsia="Yu Mincho" w:cs="Arial"/>
              </w:rPr>
            </w:pPr>
            <w:r>
              <w:rPr>
                <w:rFonts w:cs="Arial" w:hint="eastAsia"/>
              </w:rPr>
              <w:lastRenderedPageBreak/>
              <w:t>L</w:t>
            </w:r>
            <w:r>
              <w:rPr>
                <w:rFonts w:cs="Arial"/>
              </w:rPr>
              <w:t>enovo/MM</w:t>
            </w:r>
          </w:p>
        </w:tc>
        <w:tc>
          <w:tcPr>
            <w:tcW w:w="7834" w:type="dxa"/>
          </w:tcPr>
          <w:p w14:paraId="5CDD674A" w14:textId="77777777" w:rsidR="000513D3" w:rsidRDefault="000513D3" w:rsidP="004A59E0">
            <w:pPr>
              <w:pStyle w:val="BodyText"/>
              <w:spacing w:line="256" w:lineRule="auto"/>
              <w:rPr>
                <w:rFonts w:eastAsia="Yu Mincho"/>
              </w:rPr>
            </w:pPr>
            <w:r>
              <w:rPr>
                <w:rFonts w:cs="Arial" w:hint="eastAsia"/>
              </w:rPr>
              <w:t>A</w:t>
            </w:r>
            <w:r>
              <w:rPr>
                <w:rFonts w:cs="Arial"/>
              </w:rPr>
              <w:t>gree with the proposal.</w:t>
            </w:r>
          </w:p>
        </w:tc>
      </w:tr>
      <w:tr w:rsidR="000513D3" w:rsidRPr="00BB0C83" w14:paraId="6AC2564E" w14:textId="77777777" w:rsidTr="004A59E0">
        <w:tc>
          <w:tcPr>
            <w:tcW w:w="1795" w:type="dxa"/>
          </w:tcPr>
          <w:p w14:paraId="37EB7EEC" w14:textId="77777777" w:rsidR="000513D3" w:rsidRPr="00BB0C83" w:rsidRDefault="000513D3" w:rsidP="004A59E0">
            <w:pPr>
              <w:pStyle w:val="BodyText"/>
              <w:spacing w:line="256" w:lineRule="auto"/>
              <w:rPr>
                <w:rFonts w:eastAsia="Malgun Gothic" w:cs="Arial"/>
              </w:rPr>
            </w:pPr>
            <w:r>
              <w:rPr>
                <w:rFonts w:eastAsia="Malgun Gothic" w:cs="Arial" w:hint="eastAsia"/>
              </w:rPr>
              <w:t>LG</w:t>
            </w:r>
          </w:p>
        </w:tc>
        <w:tc>
          <w:tcPr>
            <w:tcW w:w="7834" w:type="dxa"/>
          </w:tcPr>
          <w:p w14:paraId="60710464" w14:textId="77777777" w:rsidR="000513D3" w:rsidRPr="00BB0C83" w:rsidRDefault="000513D3" w:rsidP="004A59E0">
            <w:pPr>
              <w:pStyle w:val="BodyText"/>
              <w:spacing w:line="256" w:lineRule="auto"/>
              <w:rPr>
                <w:rFonts w:eastAsia="Malgun Gothic" w:cs="Arial"/>
              </w:rPr>
            </w:pPr>
            <w:r>
              <w:rPr>
                <w:rFonts w:eastAsia="Malgun Gothic" w:cs="Arial" w:hint="eastAsia"/>
              </w:rPr>
              <w:t>Agree with proposal</w:t>
            </w:r>
          </w:p>
        </w:tc>
      </w:tr>
      <w:tr w:rsidR="000513D3" w:rsidRPr="00BB0C83" w14:paraId="71A60749" w14:textId="77777777" w:rsidTr="004A59E0">
        <w:tc>
          <w:tcPr>
            <w:tcW w:w="1795" w:type="dxa"/>
          </w:tcPr>
          <w:p w14:paraId="3C75D058" w14:textId="77777777" w:rsidR="000513D3" w:rsidRDefault="000513D3" w:rsidP="004A59E0">
            <w:pPr>
              <w:pStyle w:val="BodyText"/>
              <w:spacing w:line="256" w:lineRule="auto"/>
              <w:rPr>
                <w:rFonts w:eastAsia="Malgun Gothic" w:cs="Arial"/>
              </w:rPr>
            </w:pPr>
            <w:r>
              <w:rPr>
                <w:rFonts w:cs="Arial"/>
              </w:rPr>
              <w:t>Sony</w:t>
            </w:r>
          </w:p>
        </w:tc>
        <w:tc>
          <w:tcPr>
            <w:tcW w:w="7834" w:type="dxa"/>
          </w:tcPr>
          <w:p w14:paraId="0EC689ED" w14:textId="77777777" w:rsidR="000513D3" w:rsidRDefault="000513D3" w:rsidP="004A59E0">
            <w:pPr>
              <w:pStyle w:val="BodyText"/>
              <w:spacing w:line="256" w:lineRule="auto"/>
              <w:rPr>
                <w:rFonts w:eastAsia="Malgun Gothic" w:cs="Arial"/>
              </w:rPr>
            </w:pPr>
            <w:r>
              <w:rPr>
                <w:rFonts w:cs="Arial"/>
              </w:rPr>
              <w:t>No – there is no ambiguity. For us the issue is not strictly one of ambiguity. It may also be one of UE power saving. The UE should only expect the PDCCH after at least its RTT + Delta where Delta represents the time between receiving the PRACH and transmitting the PDCCH at the gNB. Knowing its RTT, the UE can calculate the minimum duration of the offset.</w:t>
            </w:r>
          </w:p>
        </w:tc>
      </w:tr>
      <w:tr w:rsidR="000513D3" w:rsidRPr="00BB0C83" w14:paraId="248AAF57" w14:textId="77777777" w:rsidTr="004A59E0">
        <w:tc>
          <w:tcPr>
            <w:tcW w:w="1795" w:type="dxa"/>
          </w:tcPr>
          <w:p w14:paraId="09727296" w14:textId="77777777" w:rsidR="000513D3" w:rsidRDefault="000513D3" w:rsidP="004A59E0">
            <w:pPr>
              <w:pStyle w:val="BodyText"/>
              <w:spacing w:line="256" w:lineRule="auto"/>
              <w:rPr>
                <w:rFonts w:cs="Arial"/>
              </w:rPr>
            </w:pPr>
            <w:r>
              <w:rPr>
                <w:rFonts w:cs="Arial"/>
              </w:rPr>
              <w:t>Nokia, Nokia Shanghai Bell</w:t>
            </w:r>
          </w:p>
        </w:tc>
        <w:tc>
          <w:tcPr>
            <w:tcW w:w="7834" w:type="dxa"/>
          </w:tcPr>
          <w:p w14:paraId="06A289BC" w14:textId="77777777" w:rsidR="000513D3" w:rsidRDefault="000513D3" w:rsidP="004A59E0">
            <w:pPr>
              <w:pStyle w:val="BodyText"/>
              <w:spacing w:line="256" w:lineRule="auto"/>
              <w:rPr>
                <w:rFonts w:cs="Arial"/>
              </w:rPr>
            </w:pPr>
            <w:r w:rsidRPr="2982485B">
              <w:rPr>
                <w:rFonts w:cs="Arial"/>
              </w:rPr>
              <w:t>We agree with the observati</w:t>
            </w:r>
            <w:r>
              <w:rPr>
                <w:rFonts w:cs="Arial"/>
              </w:rPr>
              <w:t>o</w:t>
            </w:r>
            <w:r w:rsidRPr="2982485B">
              <w:rPr>
                <w:rFonts w:cs="Arial"/>
              </w:rPr>
              <w:t>n made by the moderator.</w:t>
            </w:r>
          </w:p>
        </w:tc>
      </w:tr>
      <w:tr w:rsidR="000513D3" w:rsidRPr="00BB0C83" w14:paraId="702CDD30" w14:textId="77777777" w:rsidTr="004A59E0">
        <w:tc>
          <w:tcPr>
            <w:tcW w:w="1795" w:type="dxa"/>
          </w:tcPr>
          <w:p w14:paraId="77755F5D" w14:textId="77777777" w:rsidR="000513D3" w:rsidRDefault="000513D3" w:rsidP="004A59E0">
            <w:pPr>
              <w:pStyle w:val="BodyText"/>
              <w:spacing w:line="256" w:lineRule="auto"/>
              <w:rPr>
                <w:rFonts w:eastAsia="Yu Mincho" w:cs="Arial"/>
              </w:rPr>
            </w:pPr>
            <w:r>
              <w:rPr>
                <w:rFonts w:eastAsia="Yu Mincho" w:cs="Arial"/>
              </w:rPr>
              <w:t>Fraunhofer IIS,</w:t>
            </w:r>
          </w:p>
          <w:p w14:paraId="6CD86CEA" w14:textId="77777777" w:rsidR="000513D3" w:rsidRDefault="000513D3" w:rsidP="004A59E0">
            <w:pPr>
              <w:pStyle w:val="BodyText"/>
              <w:spacing w:line="256" w:lineRule="auto"/>
              <w:rPr>
                <w:rFonts w:cs="Arial"/>
              </w:rPr>
            </w:pPr>
            <w:r>
              <w:rPr>
                <w:rFonts w:eastAsia="Yu Mincho" w:cs="Arial"/>
              </w:rPr>
              <w:t>Fraunhofer HHU</w:t>
            </w:r>
          </w:p>
        </w:tc>
        <w:tc>
          <w:tcPr>
            <w:tcW w:w="7834" w:type="dxa"/>
          </w:tcPr>
          <w:p w14:paraId="45D75035" w14:textId="77777777" w:rsidR="000513D3" w:rsidRPr="2982485B" w:rsidRDefault="000513D3" w:rsidP="004A59E0">
            <w:pPr>
              <w:pStyle w:val="BodyText"/>
              <w:spacing w:line="256" w:lineRule="auto"/>
              <w:rPr>
                <w:rFonts w:cs="Arial"/>
              </w:rPr>
            </w:pPr>
            <w:r>
              <w:rPr>
                <w:rFonts w:eastAsia="Yu Mincho"/>
              </w:rPr>
              <w:t>Agree</w:t>
            </w:r>
          </w:p>
        </w:tc>
      </w:tr>
      <w:tr w:rsidR="000513D3" w:rsidRPr="00BB0C83" w14:paraId="063E3769" w14:textId="77777777" w:rsidTr="004A59E0">
        <w:tc>
          <w:tcPr>
            <w:tcW w:w="1795" w:type="dxa"/>
          </w:tcPr>
          <w:p w14:paraId="042E75C6" w14:textId="77777777" w:rsidR="000513D3" w:rsidRDefault="000513D3" w:rsidP="004A59E0">
            <w:pPr>
              <w:pStyle w:val="BodyText"/>
              <w:spacing w:line="256" w:lineRule="auto"/>
              <w:rPr>
                <w:rFonts w:eastAsia="Yu Mincho" w:cs="Arial"/>
              </w:rPr>
            </w:pPr>
            <w:r>
              <w:rPr>
                <w:rFonts w:cs="Arial" w:hint="eastAsia"/>
              </w:rPr>
              <w:t>O</w:t>
            </w:r>
            <w:r>
              <w:rPr>
                <w:rFonts w:cs="Arial"/>
              </w:rPr>
              <w:t>PPO</w:t>
            </w:r>
          </w:p>
        </w:tc>
        <w:tc>
          <w:tcPr>
            <w:tcW w:w="7834" w:type="dxa"/>
          </w:tcPr>
          <w:p w14:paraId="0568DFCF" w14:textId="77777777" w:rsidR="000513D3" w:rsidRDefault="000513D3" w:rsidP="00A15CC7">
            <w:pPr>
              <w:pStyle w:val="BodyText"/>
              <w:numPr>
                <w:ilvl w:val="0"/>
                <w:numId w:val="64"/>
              </w:numPr>
              <w:autoSpaceDE w:val="0"/>
              <w:autoSpaceDN w:val="0"/>
              <w:adjustRightInd w:val="0"/>
              <w:spacing w:after="160" w:line="256" w:lineRule="auto"/>
              <w:jc w:val="left"/>
              <w:rPr>
                <w:rFonts w:cs="Arial"/>
              </w:rPr>
            </w:pPr>
            <w:r>
              <w:rPr>
                <w:rFonts w:cs="Arial"/>
              </w:rPr>
              <w:t xml:space="preserve">We’d like to ask what is the actual meaning of DL-UL timing relationship? Is it K offset? We are a bit confused by the terminology now. If it is K offset, then it is not UE-specific so how it can achieve delaying UE-specific RTT. </w:t>
            </w:r>
          </w:p>
          <w:p w14:paraId="235EC87D" w14:textId="77777777" w:rsidR="000513D3" w:rsidRPr="00CD1FBD" w:rsidRDefault="000513D3" w:rsidP="00A15CC7">
            <w:pPr>
              <w:pStyle w:val="BodyText"/>
              <w:numPr>
                <w:ilvl w:val="0"/>
                <w:numId w:val="64"/>
              </w:numPr>
              <w:autoSpaceDE w:val="0"/>
              <w:autoSpaceDN w:val="0"/>
              <w:adjustRightInd w:val="0"/>
              <w:spacing w:after="160" w:line="256" w:lineRule="auto"/>
              <w:jc w:val="left"/>
              <w:rPr>
                <w:rFonts w:cs="Arial"/>
              </w:rPr>
            </w:pPr>
            <w:r w:rsidRPr="00CD1FBD">
              <w:rPr>
                <w:rFonts w:cs="Arial"/>
              </w:rPr>
              <w:t>W</w:t>
            </w:r>
            <w:r w:rsidRPr="00CD1FBD">
              <w:rPr>
                <w:rFonts w:cs="Arial" w:hint="eastAsia"/>
              </w:rPr>
              <w:t xml:space="preserve">e </w:t>
            </w:r>
            <w:r w:rsidRPr="00CD1FBD">
              <w:rPr>
                <w:rFonts w:cs="Arial"/>
              </w:rPr>
              <w:t xml:space="preserve">are talking about the spec change on UE side, the UE normally does not have knowledge of </w:t>
            </w:r>
            <w:proofErr w:type="gramStart"/>
            <w:r w:rsidRPr="00CD1FBD">
              <w:rPr>
                <w:rFonts w:cs="Arial"/>
              </w:rPr>
              <w:t>whether or not</w:t>
            </w:r>
            <w:proofErr w:type="gramEnd"/>
            <w:r w:rsidRPr="00CD1FBD">
              <w:rPr>
                <w:rFonts w:cs="Arial"/>
              </w:rPr>
              <w:t xml:space="preserve"> gNB DL/UL is aligned or not. </w:t>
            </w:r>
          </w:p>
        </w:tc>
      </w:tr>
      <w:tr w:rsidR="000513D3" w:rsidRPr="00BB0C83" w14:paraId="132B43A8" w14:textId="77777777" w:rsidTr="004A59E0">
        <w:tc>
          <w:tcPr>
            <w:tcW w:w="1795" w:type="dxa"/>
          </w:tcPr>
          <w:p w14:paraId="2C4D468E" w14:textId="28BAE6A9" w:rsidR="000513D3" w:rsidRDefault="000513D3" w:rsidP="004A59E0">
            <w:pPr>
              <w:pStyle w:val="BodyText"/>
              <w:spacing w:line="256" w:lineRule="auto"/>
              <w:rPr>
                <w:rFonts w:cs="Arial"/>
              </w:rPr>
            </w:pPr>
            <w:r>
              <w:rPr>
                <w:rFonts w:cs="Arial"/>
              </w:rPr>
              <w:t>Ericsson</w:t>
            </w:r>
          </w:p>
        </w:tc>
        <w:tc>
          <w:tcPr>
            <w:tcW w:w="7834" w:type="dxa"/>
          </w:tcPr>
          <w:p w14:paraId="2B987773" w14:textId="045E8087" w:rsidR="000513D3" w:rsidRDefault="000513D3" w:rsidP="000513D3">
            <w:pPr>
              <w:pStyle w:val="BodyText"/>
              <w:autoSpaceDE w:val="0"/>
              <w:autoSpaceDN w:val="0"/>
              <w:adjustRightInd w:val="0"/>
              <w:spacing w:after="160" w:line="256" w:lineRule="auto"/>
              <w:jc w:val="left"/>
              <w:rPr>
                <w:rFonts w:cs="Arial"/>
              </w:rPr>
            </w:pPr>
            <w:r>
              <w:rPr>
                <w:rFonts w:cs="Arial"/>
              </w:rPr>
              <w:t>Agree with Moderator’s analysis.</w:t>
            </w:r>
          </w:p>
        </w:tc>
      </w:tr>
      <w:tr w:rsidR="00563BBC" w:rsidRPr="00BB0C83" w14:paraId="7783C8F4" w14:textId="77777777" w:rsidTr="004A59E0">
        <w:tc>
          <w:tcPr>
            <w:tcW w:w="1795" w:type="dxa"/>
          </w:tcPr>
          <w:p w14:paraId="0A82D3C3" w14:textId="7DAB4E3F" w:rsidR="00563BBC" w:rsidRDefault="00563BBC" w:rsidP="004A59E0">
            <w:pPr>
              <w:pStyle w:val="BodyText"/>
              <w:spacing w:line="256" w:lineRule="auto"/>
              <w:rPr>
                <w:rFonts w:cs="Arial"/>
              </w:rPr>
            </w:pPr>
            <w:r>
              <w:rPr>
                <w:rFonts w:cs="Arial"/>
              </w:rPr>
              <w:t>Qualcomm</w:t>
            </w:r>
          </w:p>
        </w:tc>
        <w:tc>
          <w:tcPr>
            <w:tcW w:w="7834" w:type="dxa"/>
          </w:tcPr>
          <w:p w14:paraId="58029E67" w14:textId="076C5D9A" w:rsidR="00563BBC" w:rsidRPr="00B36739" w:rsidRDefault="003971CF" w:rsidP="000513D3">
            <w:pPr>
              <w:pStyle w:val="BodyText"/>
              <w:autoSpaceDE w:val="0"/>
              <w:autoSpaceDN w:val="0"/>
              <w:adjustRightInd w:val="0"/>
              <w:spacing w:after="160" w:line="256" w:lineRule="auto"/>
              <w:jc w:val="left"/>
              <w:rPr>
                <w:rFonts w:cs="Arial"/>
              </w:rPr>
            </w:pPr>
            <w:r w:rsidRPr="00B36739">
              <w:rPr>
                <w:rFonts w:cs="Arial"/>
                <w:color w:val="000000" w:themeColor="text1"/>
              </w:rPr>
              <w:t xml:space="preserve">There is no ambiguity </w:t>
            </w:r>
            <w:proofErr w:type="gramStart"/>
            <w:r w:rsidRPr="00B36739">
              <w:rPr>
                <w:rFonts w:cs="Arial"/>
                <w:color w:val="000000" w:themeColor="text1"/>
              </w:rPr>
              <w:t>as long as</w:t>
            </w:r>
            <w:proofErr w:type="gramEnd"/>
            <w:r w:rsidRPr="00B36739">
              <w:rPr>
                <w:rFonts w:cs="Arial"/>
                <w:color w:val="000000" w:themeColor="text1"/>
              </w:rPr>
              <w:t xml:space="preserve"> </w:t>
            </w:r>
            <w:r w:rsidR="00CA446F" w:rsidRPr="00B36739">
              <w:rPr>
                <w:rFonts w:cs="Arial"/>
                <w:color w:val="000000" w:themeColor="text1"/>
              </w:rPr>
              <w:t xml:space="preserve">DL </w:t>
            </w:r>
            <w:r w:rsidR="00E307FA" w:rsidRPr="00B36739">
              <w:rPr>
                <w:rFonts w:cs="Arial"/>
                <w:color w:val="000000" w:themeColor="text1"/>
              </w:rPr>
              <w:t>timing i</w:t>
            </w:r>
            <w:r w:rsidR="000A0F67" w:rsidRPr="00B36739">
              <w:rPr>
                <w:rFonts w:cs="Arial"/>
                <w:color w:val="000000" w:themeColor="text1"/>
              </w:rPr>
              <w:t>s behind UL timing at gNB</w:t>
            </w:r>
            <w:r w:rsidR="000A0F67" w:rsidRPr="00B36739">
              <w:rPr>
                <w:rFonts w:cs="Arial"/>
              </w:rPr>
              <w:t>, e.g., network broadcast a</w:t>
            </w:r>
            <w:r w:rsidR="00644BE3" w:rsidRPr="00B36739">
              <w:rPr>
                <w:rFonts w:cs="Arial"/>
              </w:rPr>
              <w:t xml:space="preserve"> value of the common offset,</w:t>
            </w:r>
            <w:r w:rsidR="000A0F67" w:rsidRPr="00B36739">
              <w:rPr>
                <w:rFonts w:cs="Arial"/>
              </w:rPr>
              <w:t xml:space="preserve"> X</w:t>
            </w:r>
            <w:r w:rsidR="00644BE3" w:rsidRPr="00B36739">
              <w:rPr>
                <w:rFonts w:cs="Arial"/>
              </w:rPr>
              <w:t>,</w:t>
            </w:r>
            <w:r w:rsidR="000A0F67" w:rsidRPr="00B36739">
              <w:rPr>
                <w:rFonts w:cs="Arial"/>
              </w:rPr>
              <w:t xml:space="preserve"> larger than the </w:t>
            </w:r>
            <w:r w:rsidR="00644BE3" w:rsidRPr="00B36739">
              <w:rPr>
                <w:rFonts w:cs="Arial"/>
              </w:rPr>
              <w:t xml:space="preserve">feeder link </w:t>
            </w:r>
            <w:r w:rsidR="0076623E" w:rsidRPr="00B36739">
              <w:rPr>
                <w:rFonts w:cs="Arial"/>
              </w:rPr>
              <w:t>RTD.</w:t>
            </w:r>
            <w:r w:rsidR="00B36739">
              <w:rPr>
                <w:rFonts w:cs="Arial"/>
              </w:rPr>
              <w:t xml:space="preserve"> </w:t>
            </w:r>
          </w:p>
        </w:tc>
      </w:tr>
    </w:tbl>
    <w:p w14:paraId="48A5A9B9" w14:textId="1334A6B7" w:rsidR="005D5D29" w:rsidRDefault="005D5D29" w:rsidP="00B96262">
      <w:pPr>
        <w:jc w:val="both"/>
        <w:rPr>
          <w:rFonts w:ascii="Arial" w:hAnsi="Arial"/>
        </w:rPr>
      </w:pPr>
    </w:p>
    <w:p w14:paraId="3CB5C57C" w14:textId="4C99472B" w:rsidR="00062185" w:rsidRPr="00483238" w:rsidRDefault="00062185" w:rsidP="00062185">
      <w:pPr>
        <w:pStyle w:val="Heading2"/>
        <w:rPr>
          <w:lang w:val="en-US"/>
        </w:rPr>
      </w:pPr>
      <w:r>
        <w:rPr>
          <w:lang w:val="en-US"/>
        </w:rPr>
        <w:t>10</w:t>
      </w:r>
      <w:r w:rsidRPr="00A85EAA">
        <w:rPr>
          <w:lang w:val="en-US"/>
        </w:rPr>
        <w:t>.</w:t>
      </w:r>
      <w:r>
        <w:rPr>
          <w:lang w:val="en-US"/>
        </w:rPr>
        <w:t>4</w:t>
      </w:r>
      <w:r w:rsidRPr="00A85EAA">
        <w:rPr>
          <w:lang w:val="en-US"/>
        </w:rPr>
        <w:tab/>
      </w:r>
      <w:r>
        <w:rPr>
          <w:lang w:val="en-US"/>
        </w:rPr>
        <w:t>Updated proposal based on company views (2</w:t>
      </w:r>
      <w:r w:rsidRPr="00062185">
        <w:rPr>
          <w:vertAlign w:val="superscript"/>
          <w:lang w:val="en-US"/>
        </w:rPr>
        <w:t>nd</w:t>
      </w:r>
      <w:r>
        <w:rPr>
          <w:lang w:val="en-US"/>
        </w:rPr>
        <w:t xml:space="preserve"> round of email discussion)</w:t>
      </w:r>
    </w:p>
    <w:p w14:paraId="2465EF67" w14:textId="3C25F4E2" w:rsidR="00062185" w:rsidRPr="005F123C" w:rsidRDefault="00062185" w:rsidP="00062185">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w:t>
      </w:r>
      <w:r>
        <w:rPr>
          <w:rFonts w:ascii="Arial" w:hAnsi="Arial" w:cs="Arial"/>
        </w:rPr>
        <w:t xml:space="preserve"> 19</w:t>
      </w:r>
      <w:r w:rsidRPr="005F123C">
        <w:rPr>
          <w:rFonts w:ascii="Arial" w:hAnsi="Arial" w:cs="Arial"/>
        </w:rPr>
        <w:t xml:space="preserve"> companies provided views</w:t>
      </w:r>
      <w:r>
        <w:rPr>
          <w:rFonts w:ascii="Arial" w:hAnsi="Arial" w:cs="Arial"/>
        </w:rPr>
        <w:t>:</w:t>
      </w:r>
    </w:p>
    <w:p w14:paraId="159D3AEC" w14:textId="086F9E33" w:rsidR="00062185" w:rsidRPr="00062185" w:rsidRDefault="0073687B" w:rsidP="00062185">
      <w:pPr>
        <w:pStyle w:val="ListParagraph"/>
        <w:numPr>
          <w:ilvl w:val="0"/>
          <w:numId w:val="45"/>
        </w:numPr>
        <w:jc w:val="both"/>
        <w:rPr>
          <w:rFonts w:ascii="Arial" w:hAnsi="Arial" w:cs="Arial"/>
        </w:rPr>
      </w:pPr>
      <w:r>
        <w:rPr>
          <w:rFonts w:ascii="Arial" w:hAnsi="Arial" w:cs="Arial"/>
          <w:lang w:val="en-US"/>
        </w:rPr>
        <w:t>15</w:t>
      </w:r>
      <w:r w:rsidR="00062185">
        <w:rPr>
          <w:rFonts w:ascii="Arial" w:hAnsi="Arial" w:cs="Arial"/>
          <w:lang w:val="en-US"/>
        </w:rPr>
        <w:t xml:space="preserve"> companies agree that </w:t>
      </w:r>
      <w:r w:rsidR="00062185" w:rsidRPr="00062185">
        <w:rPr>
          <w:rFonts w:ascii="Arial" w:hAnsi="Arial" w:cs="Arial"/>
          <w:lang w:val="en-US"/>
        </w:rPr>
        <w:t>there is no ambiguity in determining the start of PDCCH monitoring to achieve the effect of delaying RAR window by a UE specific RTT, regardless of the knowledge about UE specific RTT</w:t>
      </w:r>
      <w:r w:rsidR="000C06E7">
        <w:rPr>
          <w:rFonts w:ascii="Arial" w:hAnsi="Arial" w:cs="Arial"/>
          <w:lang w:val="en-US"/>
        </w:rPr>
        <w:t>.</w:t>
      </w:r>
    </w:p>
    <w:p w14:paraId="2C760203" w14:textId="69B8AAD2" w:rsidR="00062185" w:rsidRPr="00062185" w:rsidRDefault="00062185" w:rsidP="00062185">
      <w:pPr>
        <w:pStyle w:val="ListParagraph"/>
        <w:numPr>
          <w:ilvl w:val="1"/>
          <w:numId w:val="45"/>
        </w:numPr>
        <w:jc w:val="both"/>
        <w:rPr>
          <w:rFonts w:ascii="Arial" w:hAnsi="Arial" w:cs="Arial"/>
        </w:rPr>
      </w:pPr>
      <w:r>
        <w:rPr>
          <w:rFonts w:ascii="Arial" w:hAnsi="Arial" w:cs="Arial"/>
          <w:lang w:val="en-US"/>
        </w:rPr>
        <w:t xml:space="preserve"> [MediaTek, ZTE, APT, vivo, Samsung, Intel, CMCC, Panasonic, Lenovo/MM, LG, Sony</w:t>
      </w:r>
      <w:r w:rsidR="0073687B">
        <w:rPr>
          <w:rFonts w:ascii="Arial" w:hAnsi="Arial" w:cs="Arial"/>
          <w:lang w:val="en-US"/>
        </w:rPr>
        <w:t xml:space="preserve">, </w:t>
      </w:r>
      <w:r w:rsidR="0073687B" w:rsidRPr="0073687B">
        <w:rPr>
          <w:rFonts w:ascii="Arial" w:hAnsi="Arial" w:cs="Arial"/>
          <w:lang w:val="en-US"/>
        </w:rPr>
        <w:t>Nokia</w:t>
      </w:r>
      <w:r w:rsidR="0073687B">
        <w:rPr>
          <w:rFonts w:ascii="Arial" w:hAnsi="Arial" w:cs="Arial"/>
          <w:lang w:val="en-US"/>
        </w:rPr>
        <w:t>/</w:t>
      </w:r>
      <w:r w:rsidR="0073687B" w:rsidRPr="0073687B">
        <w:rPr>
          <w:rFonts w:ascii="Arial" w:hAnsi="Arial" w:cs="Arial"/>
          <w:lang w:val="en-US"/>
        </w:rPr>
        <w:t>Nokia Shanghai Bell</w:t>
      </w:r>
      <w:r w:rsidR="0073687B">
        <w:rPr>
          <w:rFonts w:ascii="Arial" w:hAnsi="Arial" w:cs="Arial"/>
          <w:lang w:val="en-US"/>
        </w:rPr>
        <w:t xml:space="preserve">, </w:t>
      </w:r>
      <w:r w:rsidR="0073687B" w:rsidRPr="0073687B">
        <w:rPr>
          <w:rFonts w:ascii="Arial" w:hAnsi="Arial" w:cs="Arial"/>
          <w:lang w:val="en-US"/>
        </w:rPr>
        <w:t>Fraunhofer IIS</w:t>
      </w:r>
      <w:r w:rsidR="0073687B">
        <w:rPr>
          <w:rFonts w:ascii="Arial" w:hAnsi="Arial" w:cs="Arial"/>
          <w:lang w:val="en-US"/>
        </w:rPr>
        <w:t>/</w:t>
      </w:r>
      <w:r w:rsidR="0073687B" w:rsidRPr="0073687B">
        <w:rPr>
          <w:rFonts w:ascii="Arial" w:hAnsi="Arial" w:cs="Arial"/>
          <w:lang w:val="en-US"/>
        </w:rPr>
        <w:t>Fraunhofer HHU</w:t>
      </w:r>
      <w:r w:rsidR="0073687B">
        <w:rPr>
          <w:rFonts w:ascii="Arial" w:hAnsi="Arial" w:cs="Arial"/>
          <w:lang w:val="en-US"/>
        </w:rPr>
        <w:t>, Ericsson, Qualcomm</w:t>
      </w:r>
      <w:r>
        <w:rPr>
          <w:rFonts w:ascii="Arial" w:hAnsi="Arial" w:cs="Arial"/>
          <w:lang w:val="en-US"/>
        </w:rPr>
        <w:t>]</w:t>
      </w:r>
    </w:p>
    <w:p w14:paraId="35A6D806" w14:textId="3D14B935" w:rsidR="00062185" w:rsidRPr="00062185" w:rsidRDefault="00062185" w:rsidP="00062185">
      <w:pPr>
        <w:pStyle w:val="ListParagraph"/>
        <w:numPr>
          <w:ilvl w:val="0"/>
          <w:numId w:val="45"/>
        </w:numPr>
        <w:jc w:val="both"/>
        <w:rPr>
          <w:rFonts w:ascii="Arial" w:hAnsi="Arial" w:cs="Arial"/>
        </w:rPr>
      </w:pPr>
      <w:r>
        <w:rPr>
          <w:rFonts w:ascii="Arial" w:hAnsi="Arial" w:cs="Arial"/>
          <w:lang w:val="en-US"/>
        </w:rPr>
        <w:t>Some companies comment on the wording</w:t>
      </w:r>
      <w:r w:rsidR="000C06E7">
        <w:rPr>
          <w:rFonts w:ascii="Arial" w:hAnsi="Arial" w:cs="Arial"/>
          <w:lang w:val="en-US"/>
        </w:rPr>
        <w:t>.</w:t>
      </w:r>
    </w:p>
    <w:p w14:paraId="08C58794" w14:textId="6CD7EC6B" w:rsidR="00062185" w:rsidRPr="0073687B" w:rsidRDefault="00062185" w:rsidP="00062185">
      <w:pPr>
        <w:pStyle w:val="ListParagraph"/>
        <w:numPr>
          <w:ilvl w:val="1"/>
          <w:numId w:val="45"/>
        </w:numPr>
        <w:jc w:val="both"/>
        <w:rPr>
          <w:rFonts w:ascii="Arial" w:hAnsi="Arial" w:cs="Arial"/>
        </w:rPr>
      </w:pPr>
      <w:r>
        <w:rPr>
          <w:rFonts w:ascii="Arial" w:hAnsi="Arial" w:cs="Arial"/>
          <w:lang w:val="en-US"/>
        </w:rPr>
        <w:t>[Apple] comment on “</w:t>
      </w:r>
      <w:r w:rsidRPr="00062185">
        <w:rPr>
          <w:rFonts w:ascii="Arial" w:hAnsi="Arial" w:cs="Arial"/>
          <w:lang w:val="en-US"/>
        </w:rPr>
        <w:t>regardless of the knowledge about UE specific RTT</w:t>
      </w:r>
      <w:r>
        <w:rPr>
          <w:rFonts w:ascii="Arial" w:hAnsi="Arial" w:cs="Arial"/>
          <w:lang w:val="en-US"/>
        </w:rPr>
        <w:t>”</w:t>
      </w:r>
    </w:p>
    <w:p w14:paraId="3295BCD5" w14:textId="221A6EB2" w:rsidR="0073687B" w:rsidRPr="00062185" w:rsidRDefault="0073687B" w:rsidP="00062185">
      <w:pPr>
        <w:pStyle w:val="ListParagraph"/>
        <w:numPr>
          <w:ilvl w:val="1"/>
          <w:numId w:val="45"/>
        </w:numPr>
        <w:jc w:val="both"/>
        <w:rPr>
          <w:rFonts w:ascii="Arial" w:hAnsi="Arial" w:cs="Arial"/>
        </w:rPr>
      </w:pPr>
      <w:r>
        <w:rPr>
          <w:rFonts w:ascii="Arial" w:hAnsi="Arial" w:cs="Arial"/>
          <w:lang w:val="en-US"/>
        </w:rPr>
        <w:t xml:space="preserve">[OPPO] comment on the meaning of </w:t>
      </w:r>
      <w:r w:rsidRPr="0073687B">
        <w:rPr>
          <w:rFonts w:ascii="Arial" w:hAnsi="Arial" w:cs="Arial"/>
          <w:lang w:val="en-US"/>
        </w:rPr>
        <w:t>DL-UL timing relationship</w:t>
      </w:r>
      <w:r>
        <w:rPr>
          <w:rFonts w:ascii="Arial" w:hAnsi="Arial" w:cs="Arial"/>
          <w:lang w:val="en-US"/>
        </w:rPr>
        <w:t>.</w:t>
      </w:r>
    </w:p>
    <w:p w14:paraId="25DC6FD8" w14:textId="284090DC" w:rsidR="00062185" w:rsidRPr="00062185" w:rsidRDefault="00062185" w:rsidP="00062185">
      <w:pPr>
        <w:pStyle w:val="ListParagraph"/>
        <w:numPr>
          <w:ilvl w:val="0"/>
          <w:numId w:val="45"/>
        </w:numPr>
        <w:jc w:val="both"/>
        <w:rPr>
          <w:rFonts w:ascii="Arial" w:hAnsi="Arial" w:cs="Arial"/>
        </w:rPr>
      </w:pPr>
      <w:r>
        <w:rPr>
          <w:rFonts w:ascii="Arial" w:hAnsi="Arial" w:cs="Arial"/>
          <w:lang w:val="en-US"/>
        </w:rPr>
        <w:t xml:space="preserve">[CATT] hold the view that network needs to signal feeder link RTT to help UE determine UE specific RTT </w:t>
      </w:r>
      <w:r w:rsidR="0073687B">
        <w:rPr>
          <w:rFonts w:ascii="Arial" w:hAnsi="Arial" w:cs="Arial"/>
          <w:lang w:val="en-US"/>
        </w:rPr>
        <w:t>if</w:t>
      </w:r>
      <w:r>
        <w:rPr>
          <w:rFonts w:ascii="Arial" w:hAnsi="Arial" w:cs="Arial"/>
          <w:lang w:val="en-US"/>
        </w:rPr>
        <w:t xml:space="preserve"> the </w:t>
      </w:r>
      <w:r w:rsidRPr="00062185">
        <w:rPr>
          <w:rFonts w:ascii="Arial" w:hAnsi="Arial"/>
        </w:rPr>
        <w:t>downlink and uplink frame timing are</w:t>
      </w:r>
      <w:r>
        <w:rPr>
          <w:rFonts w:ascii="Arial" w:hAnsi="Arial"/>
          <w:lang w:val="en-US"/>
        </w:rPr>
        <w:t xml:space="preserve"> not</w:t>
      </w:r>
      <w:r w:rsidRPr="00062185">
        <w:rPr>
          <w:rFonts w:ascii="Arial" w:hAnsi="Arial"/>
        </w:rPr>
        <w:t xml:space="preserve"> aligned at gNB</w:t>
      </w:r>
      <w:r w:rsidR="0073687B">
        <w:rPr>
          <w:rFonts w:ascii="Arial" w:hAnsi="Arial"/>
          <w:lang w:val="en-US"/>
        </w:rPr>
        <w:t>.</w:t>
      </w:r>
    </w:p>
    <w:p w14:paraId="1649EC4E" w14:textId="7135DDEA" w:rsidR="00062185" w:rsidRPr="00483238" w:rsidRDefault="00062185" w:rsidP="00062185">
      <w:pPr>
        <w:pStyle w:val="ListParagraph"/>
        <w:numPr>
          <w:ilvl w:val="0"/>
          <w:numId w:val="45"/>
        </w:numPr>
        <w:jc w:val="both"/>
        <w:rPr>
          <w:rFonts w:ascii="Arial" w:hAnsi="Arial" w:cs="Arial"/>
        </w:rPr>
      </w:pPr>
      <w:r>
        <w:rPr>
          <w:rFonts w:ascii="Arial" w:hAnsi="Arial" w:cs="Arial"/>
          <w:lang w:val="en-US"/>
        </w:rPr>
        <w:t>[Huawei] suggest decid</w:t>
      </w:r>
      <w:r w:rsidR="0073687B">
        <w:rPr>
          <w:rFonts w:ascii="Arial" w:hAnsi="Arial" w:cs="Arial"/>
          <w:lang w:val="en-US"/>
        </w:rPr>
        <w:t>in</w:t>
      </w:r>
      <w:r w:rsidR="000C06E7">
        <w:rPr>
          <w:rFonts w:ascii="Arial" w:hAnsi="Arial" w:cs="Arial"/>
          <w:lang w:val="en-US"/>
        </w:rPr>
        <w:t>g</w:t>
      </w:r>
      <w:r>
        <w:rPr>
          <w:rFonts w:ascii="Arial" w:hAnsi="Arial" w:cs="Arial"/>
          <w:lang w:val="en-US"/>
        </w:rPr>
        <w:t xml:space="preserve"> this issue later</w:t>
      </w:r>
      <w:r w:rsidR="0073687B">
        <w:rPr>
          <w:rFonts w:ascii="Arial" w:hAnsi="Arial" w:cs="Arial"/>
          <w:lang w:val="en-US"/>
        </w:rPr>
        <w:t>.</w:t>
      </w:r>
    </w:p>
    <w:p w14:paraId="3D6378A2" w14:textId="77777777" w:rsidR="00062185" w:rsidRDefault="00062185" w:rsidP="00062185">
      <w:pPr>
        <w:jc w:val="both"/>
        <w:rPr>
          <w:rFonts w:ascii="Arial" w:hAnsi="Arial"/>
        </w:rPr>
      </w:pPr>
      <w:r>
        <w:rPr>
          <w:rFonts w:ascii="Arial" w:hAnsi="Arial"/>
        </w:rPr>
        <w:t>Based on the comments, several observations can be made:</w:t>
      </w:r>
    </w:p>
    <w:p w14:paraId="220D1615" w14:textId="4F836980" w:rsidR="00062185" w:rsidRPr="0073687B" w:rsidRDefault="0073687B" w:rsidP="00166EA9">
      <w:pPr>
        <w:pStyle w:val="ListParagraph"/>
        <w:numPr>
          <w:ilvl w:val="0"/>
          <w:numId w:val="59"/>
        </w:numPr>
        <w:jc w:val="both"/>
        <w:rPr>
          <w:rFonts w:ascii="Arial" w:hAnsi="Arial"/>
        </w:rPr>
      </w:pPr>
      <w:r w:rsidRPr="0073687B">
        <w:rPr>
          <w:rFonts w:ascii="Arial" w:hAnsi="Arial"/>
          <w:lang w:val="en-US"/>
        </w:rPr>
        <w:lastRenderedPageBreak/>
        <w:t xml:space="preserve">There is good consensus on this topic that UE specific RTT can be used to </w:t>
      </w:r>
      <w:r w:rsidRPr="0073687B">
        <w:rPr>
          <w:rFonts w:ascii="Arial" w:hAnsi="Arial" w:cs="Arial"/>
          <w:lang w:val="en-US"/>
        </w:rPr>
        <w:t xml:space="preserve">determine the start of PDCCH monitoring for RAR window, which can be equivalently achieved if </w:t>
      </w:r>
      <w:r>
        <w:rPr>
          <w:rFonts w:ascii="Arial" w:hAnsi="Arial"/>
          <w:lang w:val="en-US"/>
        </w:rPr>
        <w:t>the determination of the start of RAR window is based on DL timing.</w:t>
      </w:r>
    </w:p>
    <w:p w14:paraId="6BEF67F2" w14:textId="18E116B4" w:rsidR="0073687B" w:rsidRPr="0073687B" w:rsidRDefault="0073687B" w:rsidP="00166EA9">
      <w:pPr>
        <w:pStyle w:val="ListParagraph"/>
        <w:numPr>
          <w:ilvl w:val="0"/>
          <w:numId w:val="59"/>
        </w:numPr>
        <w:jc w:val="both"/>
        <w:rPr>
          <w:rFonts w:ascii="Arial" w:hAnsi="Arial"/>
        </w:rPr>
      </w:pPr>
      <w:r>
        <w:rPr>
          <w:rFonts w:ascii="Arial" w:hAnsi="Arial"/>
          <w:lang w:val="en-US"/>
        </w:rPr>
        <w:t xml:space="preserve">Network does not need to know UE specific RTT to determine </w:t>
      </w:r>
      <w:r w:rsidRPr="0073687B">
        <w:rPr>
          <w:rFonts w:ascii="Arial" w:hAnsi="Arial" w:cs="Arial"/>
          <w:lang w:val="en-US"/>
        </w:rPr>
        <w:t>the start of PDCCH monitoring for RAR window</w:t>
      </w:r>
      <w:r>
        <w:rPr>
          <w:rFonts w:ascii="Arial" w:hAnsi="Arial" w:cs="Arial"/>
          <w:lang w:val="en-US"/>
        </w:rPr>
        <w:t xml:space="preserve"> simply based on the DL timing.</w:t>
      </w:r>
    </w:p>
    <w:p w14:paraId="7F7322B2" w14:textId="2977972D" w:rsidR="0073687B" w:rsidRPr="0073687B" w:rsidRDefault="0073687B" w:rsidP="00166EA9">
      <w:pPr>
        <w:pStyle w:val="ListParagraph"/>
        <w:numPr>
          <w:ilvl w:val="0"/>
          <w:numId w:val="59"/>
        </w:numPr>
        <w:jc w:val="both"/>
        <w:rPr>
          <w:rFonts w:ascii="Arial" w:hAnsi="Arial"/>
        </w:rPr>
      </w:pPr>
      <w:r>
        <w:rPr>
          <w:rFonts w:ascii="Arial" w:hAnsi="Arial"/>
          <w:lang w:val="en-US"/>
        </w:rPr>
        <w:t xml:space="preserve">To help UE obtain UE specific RTT, feeder link RTT needs to be signaled to UE if </w:t>
      </w:r>
      <w:r>
        <w:rPr>
          <w:rFonts w:ascii="Arial" w:hAnsi="Arial" w:cs="Arial"/>
          <w:lang w:val="en-US"/>
        </w:rPr>
        <w:t xml:space="preserve">the </w:t>
      </w:r>
      <w:r w:rsidRPr="00062185">
        <w:rPr>
          <w:rFonts w:ascii="Arial" w:hAnsi="Arial"/>
        </w:rPr>
        <w:t>downlink and uplink frame timing are</w:t>
      </w:r>
      <w:r>
        <w:rPr>
          <w:rFonts w:ascii="Arial" w:hAnsi="Arial"/>
          <w:lang w:val="en-US"/>
        </w:rPr>
        <w:t xml:space="preserve"> not</w:t>
      </w:r>
      <w:r w:rsidRPr="00062185">
        <w:rPr>
          <w:rFonts w:ascii="Arial" w:hAnsi="Arial"/>
        </w:rPr>
        <w:t xml:space="preserve"> aligned at gNB</w:t>
      </w:r>
      <w:r>
        <w:rPr>
          <w:rFonts w:ascii="Arial" w:hAnsi="Arial"/>
          <w:lang w:val="en-US"/>
        </w:rPr>
        <w:t>.</w:t>
      </w:r>
    </w:p>
    <w:p w14:paraId="18610CA1" w14:textId="321FABC8" w:rsidR="0073687B" w:rsidRPr="0073687B" w:rsidRDefault="0073687B" w:rsidP="0073687B">
      <w:pPr>
        <w:jc w:val="both"/>
        <w:rPr>
          <w:rFonts w:ascii="Arial" w:hAnsi="Arial" w:cs="Arial"/>
        </w:rPr>
      </w:pPr>
      <w:r w:rsidRPr="0073687B">
        <w:rPr>
          <w:rFonts w:ascii="Arial" w:hAnsi="Arial" w:cs="Arial"/>
        </w:rPr>
        <w:t xml:space="preserve">In Moderator’s view, </w:t>
      </w:r>
      <w:r>
        <w:rPr>
          <w:rFonts w:ascii="Arial" w:hAnsi="Arial" w:cs="Arial"/>
        </w:rPr>
        <w:t>the group is converging on this issue, but there is some detail to be sorted out.</w:t>
      </w:r>
      <w:r w:rsidRPr="0073687B">
        <w:rPr>
          <w:rFonts w:ascii="Arial" w:hAnsi="Arial" w:cs="Arial"/>
        </w:rPr>
        <w:t xml:space="preserve"> </w:t>
      </w:r>
      <w:r>
        <w:rPr>
          <w:rFonts w:ascii="Arial" w:hAnsi="Arial" w:cs="Arial"/>
        </w:rPr>
        <w:t>C</w:t>
      </w:r>
      <w:r w:rsidRPr="0073687B">
        <w:rPr>
          <w:rFonts w:ascii="Arial" w:hAnsi="Arial" w:cs="Arial"/>
        </w:rPr>
        <w:t xml:space="preserve">ompanies may need more time to </w:t>
      </w:r>
      <w:r>
        <w:rPr>
          <w:rFonts w:ascii="Arial" w:hAnsi="Arial" w:cs="Arial"/>
        </w:rPr>
        <w:t>think through the details</w:t>
      </w:r>
      <w:r w:rsidRPr="0073687B">
        <w:rPr>
          <w:rFonts w:ascii="Arial" w:hAnsi="Arial" w:cs="Arial"/>
        </w:rPr>
        <w:t>. So, it is recommended that we revisit this issue at the next RAN1 meeting. With this way forward, it is not necessary to discuss issue #1</w:t>
      </w:r>
      <w:r>
        <w:rPr>
          <w:rFonts w:ascii="Arial" w:hAnsi="Arial" w:cs="Arial"/>
        </w:rPr>
        <w:t>0</w:t>
      </w:r>
      <w:r w:rsidRPr="0073687B">
        <w:rPr>
          <w:rFonts w:ascii="Arial" w:hAnsi="Arial" w:cs="Arial"/>
        </w:rPr>
        <w:t xml:space="preserve"> further at this RAN1 meeting.</w:t>
      </w:r>
    </w:p>
    <w:p w14:paraId="6EA66CCD" w14:textId="5FED9653" w:rsidR="0073687B" w:rsidRPr="00BF4FB3" w:rsidRDefault="0073687B" w:rsidP="0073687B">
      <w:pPr>
        <w:rPr>
          <w:rFonts w:ascii="Arial" w:hAnsi="Arial" w:cs="Arial"/>
          <w:b/>
          <w:bCs/>
          <w:highlight w:val="cyan"/>
          <w:u w:val="single"/>
        </w:rPr>
      </w:pPr>
      <w:r w:rsidRPr="00BF4FB3">
        <w:rPr>
          <w:rFonts w:ascii="Arial" w:hAnsi="Arial" w:cs="Arial"/>
          <w:b/>
          <w:bCs/>
          <w:highlight w:val="cyan"/>
          <w:u w:val="single"/>
        </w:rPr>
        <w:t>Moderator recommendation on Issue #10:</w:t>
      </w:r>
    </w:p>
    <w:p w14:paraId="0EA2A4A6" w14:textId="6E8987DC" w:rsidR="0073687B" w:rsidRPr="00BF4FB3" w:rsidRDefault="0073687B" w:rsidP="0073687B">
      <w:pPr>
        <w:rPr>
          <w:rFonts w:ascii="Arial" w:hAnsi="Arial" w:cs="Arial"/>
          <w:highlight w:val="cyan"/>
        </w:rPr>
      </w:pPr>
      <w:r w:rsidRPr="00BF4FB3">
        <w:rPr>
          <w:rFonts w:ascii="Arial" w:hAnsi="Arial" w:cs="Arial"/>
          <w:highlight w:val="cyan"/>
        </w:rPr>
        <w:t>On the start of RAR window, companies are encouraged to conduct more investigations and provide input to RAN1#104</w:t>
      </w:r>
      <w:r w:rsidR="000C06E7">
        <w:rPr>
          <w:rFonts w:ascii="Arial" w:hAnsi="Arial" w:cs="Arial"/>
          <w:highlight w:val="cyan"/>
        </w:rPr>
        <w:t>bis</w:t>
      </w:r>
      <w:r w:rsidRPr="00BF4FB3">
        <w:rPr>
          <w:rFonts w:ascii="Arial" w:hAnsi="Arial" w:cs="Arial"/>
          <w:highlight w:val="cyan"/>
        </w:rPr>
        <w:t>-e</w:t>
      </w:r>
      <w:r w:rsidR="00BF4FB3" w:rsidRPr="00BF4FB3">
        <w:rPr>
          <w:rFonts w:ascii="Arial" w:hAnsi="Arial" w:cs="Arial"/>
          <w:highlight w:val="cyan"/>
        </w:rPr>
        <w:t xml:space="preserve">, </w:t>
      </w:r>
      <w:proofErr w:type="gramStart"/>
      <w:r w:rsidR="00BF4FB3" w:rsidRPr="00BF4FB3">
        <w:rPr>
          <w:rFonts w:ascii="Arial" w:hAnsi="Arial" w:cs="Arial"/>
          <w:highlight w:val="cyan"/>
        </w:rPr>
        <w:t>taking into account</w:t>
      </w:r>
      <w:proofErr w:type="gramEnd"/>
      <w:r w:rsidR="00BF4FB3" w:rsidRPr="00BF4FB3">
        <w:rPr>
          <w:rFonts w:ascii="Arial" w:hAnsi="Arial" w:cs="Arial"/>
          <w:highlight w:val="cyan"/>
        </w:rPr>
        <w:t xml:space="preserve"> the following observation:</w:t>
      </w:r>
    </w:p>
    <w:p w14:paraId="65EC7E4A" w14:textId="040DF505" w:rsidR="00062185" w:rsidRPr="00BF4FB3" w:rsidRDefault="00BF4FB3" w:rsidP="00BF4FB3">
      <w:pPr>
        <w:pStyle w:val="ListParagraph"/>
        <w:numPr>
          <w:ilvl w:val="0"/>
          <w:numId w:val="67"/>
        </w:numPr>
        <w:rPr>
          <w:rFonts w:ascii="Arial" w:hAnsi="Arial" w:cs="Arial"/>
          <w:highlight w:val="cyan"/>
        </w:rPr>
      </w:pPr>
      <w:r w:rsidRPr="00BF4FB3">
        <w:rPr>
          <w:rFonts w:ascii="Arial" w:hAnsi="Arial" w:cs="Arial"/>
          <w:highlight w:val="cyan"/>
          <w:lang w:val="en-US"/>
        </w:rPr>
        <w:t>UE specific RTT can be used to determine the start of PDCCH monitoring for RAR window, which can be equivalently achieved if the determination of the start of RAR window is based on DL timing.</w:t>
      </w:r>
    </w:p>
    <w:p w14:paraId="267D80BB" w14:textId="77777777" w:rsidR="00BF4FB3" w:rsidRPr="00BF4FB3" w:rsidRDefault="00BF4FB3" w:rsidP="00BF4FB3">
      <w:pPr>
        <w:rPr>
          <w:rFonts w:ascii="Arial" w:hAnsi="Arial" w:cs="Arial"/>
          <w:highlight w:val="cyan"/>
        </w:rPr>
      </w:pPr>
    </w:p>
    <w:p w14:paraId="4D7B9801" w14:textId="5467CB90" w:rsidR="002440BB" w:rsidRPr="00A85EAA" w:rsidRDefault="002440BB" w:rsidP="002440BB">
      <w:pPr>
        <w:pStyle w:val="Heading1"/>
        <w:rPr>
          <w:lang w:val="en-US"/>
        </w:rPr>
      </w:pPr>
      <w:r>
        <w:rPr>
          <w:lang w:val="en-US"/>
        </w:rPr>
        <w:t>11</w:t>
      </w:r>
      <w:r w:rsidRPr="00A85EAA">
        <w:rPr>
          <w:lang w:val="en-US"/>
        </w:rPr>
        <w:tab/>
      </w:r>
      <w:r>
        <w:rPr>
          <w:lang w:val="en-US"/>
        </w:rPr>
        <w:t>Issue #11: PDCCH ordered PRACH</w:t>
      </w:r>
    </w:p>
    <w:p w14:paraId="67BAC2FC" w14:textId="622749F3" w:rsidR="00053F2F" w:rsidRPr="00F520B0" w:rsidRDefault="00053F2F" w:rsidP="00053F2F">
      <w:pPr>
        <w:pStyle w:val="Heading2"/>
        <w:rPr>
          <w:lang w:val="en-US"/>
        </w:rPr>
      </w:pPr>
      <w:r>
        <w:rPr>
          <w:lang w:val="en-US"/>
        </w:rPr>
        <w:t>11</w:t>
      </w:r>
      <w:r w:rsidRPr="00A85EAA">
        <w:rPr>
          <w:lang w:val="en-US"/>
        </w:rPr>
        <w:t>.1</w:t>
      </w:r>
      <w:r w:rsidRPr="00A85EAA">
        <w:rPr>
          <w:lang w:val="en-US"/>
        </w:rPr>
        <w:tab/>
      </w:r>
      <w:r>
        <w:rPr>
          <w:lang w:val="en-US"/>
        </w:rPr>
        <w:t>Background</w:t>
      </w:r>
    </w:p>
    <w:p w14:paraId="09EE28B1" w14:textId="11296756" w:rsidR="00053F2F" w:rsidRDefault="00053F2F" w:rsidP="00053F2F">
      <w:pPr>
        <w:jc w:val="both"/>
        <w:rPr>
          <w:rFonts w:ascii="Arial" w:hAnsi="Arial" w:cs="Arial"/>
          <w:lang w:eastAsia="ja-JP"/>
        </w:rPr>
      </w:pPr>
      <w:r>
        <w:rPr>
          <w:rFonts w:ascii="Arial" w:hAnsi="Arial" w:cs="Arial"/>
          <w:lang w:eastAsia="ja-JP"/>
        </w:rPr>
        <w:t>At RAN1#104-e, several companies provide proposals on this topic:</w:t>
      </w:r>
    </w:p>
    <w:p w14:paraId="135523DC" w14:textId="1AB2BF7D" w:rsidR="00053F2F" w:rsidRPr="009B2304" w:rsidRDefault="00053F2F" w:rsidP="00053F2F">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668D39C" wp14:editId="7A30CF44">
                <wp:extent cx="6120765" cy="5440680"/>
                <wp:effectExtent l="0" t="0" r="13335" b="2667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40680"/>
                        </a:xfrm>
                        <a:prstGeom prst="rect">
                          <a:avLst/>
                        </a:prstGeom>
                        <a:solidFill>
                          <a:schemeClr val="lt1">
                            <a:lumMod val="100000"/>
                            <a:lumOff val="0"/>
                          </a:schemeClr>
                        </a:solidFill>
                        <a:ln w="6350">
                          <a:solidFill>
                            <a:srgbClr val="000000"/>
                          </a:solidFill>
                          <a:miter lim="800000"/>
                          <a:headEnd/>
                          <a:tailEnd/>
                        </a:ln>
                      </wps:spPr>
                      <wps:txbx>
                        <w:txbxContent>
                          <w:p w14:paraId="404BE794" w14:textId="16A4624A"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4A59E0" w:rsidRPr="00CF5372" w:rsidRDefault="004A59E0"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as broadcast by the gNB.</w:t>
                            </w:r>
                          </w:p>
                          <w:p w14:paraId="3B7AE380" w14:textId="6479D6D8"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N</m:t>
                                  </m:r>
                                </m:e>
                                <m:sub>
                                  <m:r>
                                    <m:rPr>
                                      <m:sty m:val="p"/>
                                    </m:rPr>
                                    <w:rPr>
                                      <w:rFonts w:ascii="Cambria Math" w:eastAsiaTheme="majorEastAsia" w:hAnsi="Cambria Math" w:cs="Times New Roman"/>
                                      <w:sz w:val="20"/>
                                      <w:szCs w:val="20"/>
                                      <w:lang w:val="en-GB"/>
                                    </w:rPr>
                                    <m:t>T,2</m:t>
                                  </m:r>
                                </m:sub>
                              </m:sSub>
                              <m:r>
                                <m:rPr>
                                  <m:sty m:val="p"/>
                                </m:rPr>
                                <w:rPr>
                                  <w:rFonts w:ascii="Cambria Math" w:eastAsiaTheme="majorEastAsia" w:hAnsi="Cambria Math" w:cs="Times New Roman"/>
                                  <w:sz w:val="20"/>
                                  <w:szCs w:val="20"/>
                                  <w:lang w:val="en-GB"/>
                                </w:rPr>
                                <m:t xml:space="preserve">+ </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BWPSwitching</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Delay</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T</m:t>
                                  </m:r>
                                </m:e>
                                <m:sub>
                                  <m:r>
                                    <m:rPr>
                                      <m:sty m:val="p"/>
                                    </m:rPr>
                                    <w:rPr>
                                      <w:rFonts w:ascii="Cambria Math" w:eastAsiaTheme="majorEastAsia" w:hAnsi="Cambria Math" w:cs="Times New Roman"/>
                                      <w:sz w:val="20"/>
                                      <w:szCs w:val="20"/>
                                      <w:lang w:val="en-GB"/>
                                    </w:rPr>
                                    <m:t>switch</m:t>
                                  </m:r>
                                </m:sub>
                              </m:sSub>
                            </m:oMath>
                            <w:r w:rsidRPr="00CF5372">
                              <w:rPr>
                                <w:rFonts w:ascii="Times New Roman" w:eastAsiaTheme="majorEastAsia" w:hAnsi="Times New Roman" w:cs="Times New Roman"/>
                                <w:sz w:val="20"/>
                                <w:szCs w:val="20"/>
                              </w:rPr>
                              <w:t>.</w:t>
                            </w:r>
                          </w:p>
                          <w:p w14:paraId="35F11EDC" w14:textId="3726947A"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w:t>
                            </w:r>
                            <w:proofErr w:type="spellStart"/>
                            <w:r w:rsidRPr="00CF5372">
                              <w:rPr>
                                <w:rFonts w:ascii="Times New Roman" w:hAnsi="Times New Roman" w:cs="Times New Roman"/>
                                <w:b/>
                                <w:bCs/>
                                <w:sz w:val="20"/>
                                <w:szCs w:val="20"/>
                              </w:rPr>
                              <w:t>HiSi</w:t>
                            </w:r>
                            <w:proofErr w:type="spellEnd"/>
                            <w:r w:rsidRPr="00CF5372">
                              <w:rPr>
                                <w:rFonts w:ascii="Times New Roman" w:hAnsi="Times New Roman" w:cs="Times New Roman"/>
                                <w:b/>
                                <w:bCs/>
                                <w:sz w:val="20"/>
                                <w:szCs w:val="20"/>
                              </w:rPr>
                              <w:t>]:</w:t>
                            </w:r>
                          </w:p>
                          <w:p w14:paraId="0939F251" w14:textId="77777777"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 xml:space="preserve">No need to introduce the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for PDCCH order PRACH.</w:t>
                            </w:r>
                          </w:p>
                          <w:p w14:paraId="75C60BB2" w14:textId="34B2C54D"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4A59E0" w:rsidRPr="00CF5372" w:rsidRDefault="004A59E0" w:rsidP="00053F2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51" type="#_x0000_t202" style="width:481.95pt;height:4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" fillcolor="white [3201]" strokeweight=".5pt">
                <v:textbox>
                  <w:txbxContent>
                    <w:p w14:paraId="404BE794" w14:textId="16A4624A"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4A59E0" w:rsidRPr="00CF5372" w:rsidRDefault="004A59E0"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as broadcast by the gNB.</w:t>
                      </w:r>
                    </w:p>
                    <w:p w14:paraId="3B7AE380" w14:textId="6479D6D8"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N</m:t>
                            </m:r>
                          </m:e>
                          <m:sub>
                            <m:r>
                              <m:rPr>
                                <m:sty m:val="p"/>
                              </m:rPr>
                              <w:rPr>
                                <w:rFonts w:ascii="Cambria Math" w:eastAsiaTheme="majorEastAsia" w:hAnsi="Cambria Math" w:cs="Times New Roman"/>
                                <w:sz w:val="20"/>
                                <w:szCs w:val="20"/>
                                <w:lang w:val="en-GB"/>
                              </w:rPr>
                              <m:t>T,2</m:t>
                            </m:r>
                          </m:sub>
                        </m:sSub>
                        <m:r>
                          <m:rPr>
                            <m:sty m:val="p"/>
                          </m:rPr>
                          <w:rPr>
                            <w:rFonts w:ascii="Cambria Math" w:eastAsiaTheme="majorEastAsia" w:hAnsi="Cambria Math" w:cs="Times New Roman"/>
                            <w:sz w:val="20"/>
                            <w:szCs w:val="20"/>
                            <w:lang w:val="en-GB"/>
                          </w:rPr>
                          <m:t xml:space="preserve">+ </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BWPSwitching</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Delay</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T</m:t>
                            </m:r>
                          </m:e>
                          <m:sub>
                            <m:r>
                              <m:rPr>
                                <m:sty m:val="p"/>
                              </m:rPr>
                              <w:rPr>
                                <w:rFonts w:ascii="Cambria Math" w:eastAsiaTheme="majorEastAsia" w:hAnsi="Cambria Math" w:cs="Times New Roman"/>
                                <w:sz w:val="20"/>
                                <w:szCs w:val="20"/>
                                <w:lang w:val="en-GB"/>
                              </w:rPr>
                              <m:t>switch</m:t>
                            </m:r>
                          </m:sub>
                        </m:sSub>
                      </m:oMath>
                      <w:r w:rsidRPr="00CF5372">
                        <w:rPr>
                          <w:rFonts w:ascii="Times New Roman" w:eastAsiaTheme="majorEastAsia" w:hAnsi="Times New Roman" w:cs="Times New Roman"/>
                          <w:sz w:val="20"/>
                          <w:szCs w:val="20"/>
                        </w:rPr>
                        <w:t>.</w:t>
                      </w:r>
                    </w:p>
                    <w:p w14:paraId="35F11EDC" w14:textId="3726947A"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w:t>
                      </w:r>
                      <w:proofErr w:type="spellStart"/>
                      <w:r w:rsidRPr="00CF5372">
                        <w:rPr>
                          <w:rFonts w:ascii="Times New Roman" w:hAnsi="Times New Roman" w:cs="Times New Roman"/>
                          <w:b/>
                          <w:bCs/>
                          <w:sz w:val="20"/>
                          <w:szCs w:val="20"/>
                        </w:rPr>
                        <w:t>HiSi</w:t>
                      </w:r>
                      <w:proofErr w:type="spellEnd"/>
                      <w:r w:rsidRPr="00CF5372">
                        <w:rPr>
                          <w:rFonts w:ascii="Times New Roman" w:hAnsi="Times New Roman" w:cs="Times New Roman"/>
                          <w:b/>
                          <w:bCs/>
                          <w:sz w:val="20"/>
                          <w:szCs w:val="20"/>
                        </w:rPr>
                        <w:t>]:</w:t>
                      </w:r>
                    </w:p>
                    <w:p w14:paraId="0939F251" w14:textId="77777777"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 xml:space="preserve">No need to introduce the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for PDCCH order PRACH.</w:t>
                      </w:r>
                    </w:p>
                    <w:p w14:paraId="75C60BB2" w14:textId="34B2C54D"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4A59E0" w:rsidRPr="00CF5372" w:rsidRDefault="004A59E0" w:rsidP="00053F2F">
                      <w:pPr>
                        <w:rPr>
                          <w:rFonts w:ascii="Times New Roman" w:hAnsi="Times New Roman" w:cs="Times New Roman"/>
                          <w:sz w:val="20"/>
                          <w:szCs w:val="20"/>
                        </w:rPr>
                      </w:pPr>
                    </w:p>
                  </w:txbxContent>
                </v:textbox>
                <w10:anchorlock/>
              </v:shape>
            </w:pict>
          </mc:Fallback>
        </mc:AlternateContent>
      </w:r>
    </w:p>
    <w:p w14:paraId="2AD8BF8A" w14:textId="36B2FF46" w:rsidR="007631AB" w:rsidRDefault="007631AB" w:rsidP="007631AB">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16CF8FD8" w14:textId="4C1F2148" w:rsidR="007631AB" w:rsidRPr="003A6795" w:rsidRDefault="007631AB" w:rsidP="00363423">
      <w:pPr>
        <w:pStyle w:val="ListParagraph"/>
        <w:numPr>
          <w:ilvl w:val="0"/>
          <w:numId w:val="33"/>
        </w:numPr>
        <w:jc w:val="both"/>
        <w:rPr>
          <w:rFonts w:ascii="Arial" w:hAnsi="Arial" w:cs="Arial"/>
          <w:lang w:eastAsia="ja-JP"/>
        </w:rPr>
      </w:pPr>
      <w:r>
        <w:rPr>
          <w:rFonts w:ascii="Arial" w:hAnsi="Arial" w:cs="Arial"/>
          <w:lang w:val="en-US" w:eastAsia="ja-JP"/>
        </w:rPr>
        <w:t>3 out of the 7 companies do not see the need of introducing a</w:t>
      </w:r>
      <w:r w:rsidR="00CF5372">
        <w:rPr>
          <w:rFonts w:ascii="Arial" w:hAnsi="Arial" w:cs="Arial"/>
          <w:lang w:val="en-US" w:eastAsia="ja-JP"/>
        </w:rPr>
        <w:t xml:space="preserve"> new</w:t>
      </w:r>
      <w:r>
        <w:rPr>
          <w:rFonts w:ascii="Arial" w:hAnsi="Arial" w:cs="Arial"/>
          <w:lang w:val="en-US" w:eastAsia="ja-JP"/>
        </w:rPr>
        <w:t xml:space="preserve"> timing offset for PDCCH ordered PRACH, while the other 4 support.</w:t>
      </w:r>
    </w:p>
    <w:p w14:paraId="035575EF" w14:textId="352DA7F7" w:rsidR="007631AB" w:rsidRDefault="007631AB" w:rsidP="007631AB">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221293ED" w14:textId="36E2358F" w:rsidR="00053F2F" w:rsidRDefault="007631AB" w:rsidP="00053F2F">
      <w:pPr>
        <w:pStyle w:val="Heading2"/>
        <w:rPr>
          <w:lang w:val="en-US"/>
        </w:rPr>
      </w:pPr>
      <w:r>
        <w:rPr>
          <w:lang w:val="en-US"/>
        </w:rPr>
        <w:t>11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22C719D" w:rsidR="00053F2F" w:rsidRPr="00E23953" w:rsidRDefault="00053F2F" w:rsidP="00053F2F">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7631AB" w:rsidRPr="00E23953">
        <w:rPr>
          <w:rFonts w:ascii="Arial" w:hAnsi="Arial" w:cs="Arial"/>
          <w:b/>
          <w:bCs/>
          <w:u w:val="single"/>
          <w:lang w:eastAsia="ja-JP"/>
        </w:rPr>
        <w:t>11</w:t>
      </w:r>
      <w:r w:rsidRPr="00E23953">
        <w:rPr>
          <w:rFonts w:ascii="Arial" w:hAnsi="Arial" w:cs="Arial"/>
          <w:b/>
          <w:bCs/>
          <w:u w:val="single"/>
          <w:lang w:eastAsia="ja-JP"/>
        </w:rPr>
        <w:t>.2 (Moderator):</w:t>
      </w:r>
    </w:p>
    <w:p w14:paraId="30120B1B" w14:textId="13146DA7" w:rsidR="00053F2F" w:rsidRPr="00E23953" w:rsidRDefault="00053F2F" w:rsidP="00053F2F">
      <w:pPr>
        <w:pStyle w:val="BodyText"/>
        <w:spacing w:line="256" w:lineRule="auto"/>
        <w:rPr>
          <w:rFonts w:cs="Arial"/>
        </w:rPr>
      </w:pPr>
      <w:r w:rsidRPr="00E23953">
        <w:rPr>
          <w:rFonts w:cs="Arial"/>
        </w:rPr>
        <w:t xml:space="preserve">Discuss whether </w:t>
      </w:r>
      <w:r w:rsidR="007631AB" w:rsidRPr="00E23953">
        <w:rPr>
          <w:rFonts w:cs="Arial"/>
        </w:rPr>
        <w:t>a</w:t>
      </w:r>
      <w:r w:rsidR="00CF5372" w:rsidRPr="00E23953">
        <w:rPr>
          <w:rFonts w:cs="Arial"/>
        </w:rPr>
        <w:t xml:space="preserve"> new</w:t>
      </w:r>
      <w:r w:rsidR="007631AB" w:rsidRPr="00E23953">
        <w:rPr>
          <w:rFonts w:cs="Arial"/>
        </w:rPr>
        <w:t xml:space="preserve"> timing offset is needed</w:t>
      </w:r>
      <w:r w:rsidRPr="00E23953">
        <w:rPr>
          <w:rFonts w:cs="Arial"/>
        </w:rPr>
        <w:t xml:space="preserve"> </w:t>
      </w:r>
      <w:r w:rsidR="007631AB" w:rsidRPr="00E23953">
        <w:rPr>
          <w:rFonts w:cs="Arial"/>
        </w:rPr>
        <w:t>for</w:t>
      </w:r>
      <w:r w:rsidRPr="00E23953">
        <w:rPr>
          <w:rFonts w:cs="Arial"/>
        </w:rPr>
        <w:t xml:space="preserve"> PDCCH ordered PRACH</w:t>
      </w:r>
    </w:p>
    <w:p w14:paraId="1A0C75D6" w14:textId="672BFA47" w:rsidR="007631AB" w:rsidRPr="00E23953" w:rsidRDefault="007631AB" w:rsidP="00363423">
      <w:pPr>
        <w:pStyle w:val="BodyText"/>
        <w:numPr>
          <w:ilvl w:val="0"/>
          <w:numId w:val="33"/>
        </w:numPr>
        <w:spacing w:line="256" w:lineRule="auto"/>
        <w:rPr>
          <w:rFonts w:cs="Arial"/>
        </w:rPr>
      </w:pPr>
      <w:r w:rsidRPr="00E23953">
        <w:rPr>
          <w:rFonts w:cs="Arial"/>
        </w:rPr>
        <w:t>Option 1: Needed</w:t>
      </w:r>
    </w:p>
    <w:p w14:paraId="1D2D7626" w14:textId="69CBAB6D" w:rsidR="007631AB" w:rsidRPr="00E23953" w:rsidRDefault="007631AB" w:rsidP="00363423">
      <w:pPr>
        <w:pStyle w:val="BodyText"/>
        <w:numPr>
          <w:ilvl w:val="1"/>
          <w:numId w:val="33"/>
        </w:numPr>
        <w:spacing w:line="256" w:lineRule="auto"/>
        <w:rPr>
          <w:rFonts w:cs="Arial"/>
        </w:rPr>
      </w:pPr>
      <w:r w:rsidRPr="00E23953">
        <w:rPr>
          <w:rFonts w:cs="Arial"/>
        </w:rPr>
        <w:t>Note: please elaborate why you think it’s needed to help the group understand.</w:t>
      </w:r>
    </w:p>
    <w:p w14:paraId="0BC0CB42" w14:textId="507786B7" w:rsidR="007631AB" w:rsidRPr="00E23953" w:rsidRDefault="007631AB" w:rsidP="00363423">
      <w:pPr>
        <w:pStyle w:val="BodyText"/>
        <w:numPr>
          <w:ilvl w:val="0"/>
          <w:numId w:val="33"/>
        </w:numPr>
        <w:spacing w:line="256" w:lineRule="auto"/>
        <w:rPr>
          <w:rFonts w:cs="Arial"/>
        </w:rPr>
      </w:pPr>
      <w:r w:rsidRPr="00E23953">
        <w:rPr>
          <w:rFonts w:cs="Arial"/>
        </w:rPr>
        <w:t xml:space="preserve">Option 2: Not needed </w:t>
      </w:r>
    </w:p>
    <w:p w14:paraId="1478039C" w14:textId="742F0D7E" w:rsidR="007631AB" w:rsidRPr="00E23953" w:rsidRDefault="007631AB" w:rsidP="00363423">
      <w:pPr>
        <w:pStyle w:val="BodyText"/>
        <w:numPr>
          <w:ilvl w:val="1"/>
          <w:numId w:val="33"/>
        </w:numPr>
        <w:spacing w:line="256" w:lineRule="auto"/>
        <w:rPr>
          <w:rFonts w:cs="Arial"/>
        </w:rPr>
      </w:pPr>
      <w:r w:rsidRPr="00E23953">
        <w:rPr>
          <w:rFonts w:cs="Arial"/>
        </w:rPr>
        <w:lastRenderedPageBreak/>
        <w:t>Note: please elaborate why you think it’s not needed to help the group understand.</w:t>
      </w:r>
    </w:p>
    <w:p w14:paraId="3F40C7F3" w14:textId="77777777" w:rsidR="00053F2F" w:rsidRPr="00673504" w:rsidRDefault="00053F2F" w:rsidP="00053F2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551C3" w14:paraId="326CC343" w14:textId="77777777" w:rsidTr="00717DBF">
        <w:tc>
          <w:tcPr>
            <w:tcW w:w="1795" w:type="dxa"/>
            <w:shd w:val="clear" w:color="auto" w:fill="FFC000" w:themeFill="accent4"/>
          </w:tcPr>
          <w:p w14:paraId="23A2E444" w14:textId="77777777" w:rsidR="009551C3" w:rsidRDefault="009551C3" w:rsidP="00717DBF">
            <w:pPr>
              <w:pStyle w:val="BodyText"/>
              <w:spacing w:line="256" w:lineRule="auto"/>
              <w:rPr>
                <w:rFonts w:cs="Arial"/>
              </w:rPr>
            </w:pPr>
            <w:r>
              <w:rPr>
                <w:rFonts w:cs="Arial"/>
              </w:rPr>
              <w:t>Company</w:t>
            </w:r>
          </w:p>
        </w:tc>
        <w:tc>
          <w:tcPr>
            <w:tcW w:w="7834" w:type="dxa"/>
            <w:shd w:val="clear" w:color="auto" w:fill="FFC000" w:themeFill="accent4"/>
          </w:tcPr>
          <w:p w14:paraId="3B1BBEA0" w14:textId="77777777" w:rsidR="009551C3" w:rsidRDefault="009551C3" w:rsidP="00717DBF">
            <w:pPr>
              <w:pStyle w:val="BodyText"/>
              <w:spacing w:line="256" w:lineRule="auto"/>
              <w:rPr>
                <w:rFonts w:cs="Arial"/>
              </w:rPr>
            </w:pPr>
            <w:r>
              <w:rPr>
                <w:rFonts w:cs="Arial"/>
              </w:rPr>
              <w:t>Comments</w:t>
            </w:r>
          </w:p>
        </w:tc>
      </w:tr>
      <w:tr w:rsidR="009551C3" w:rsidRPr="009353CF" w14:paraId="20E5B98C" w14:textId="77777777" w:rsidTr="00717DBF">
        <w:tc>
          <w:tcPr>
            <w:tcW w:w="1795" w:type="dxa"/>
          </w:tcPr>
          <w:p w14:paraId="118BB197" w14:textId="77777777" w:rsidR="009551C3" w:rsidRPr="00B2483F" w:rsidRDefault="009551C3" w:rsidP="00717DBF">
            <w:pPr>
              <w:pStyle w:val="BodyText"/>
              <w:spacing w:line="256" w:lineRule="auto"/>
              <w:rPr>
                <w:rFonts w:cs="Arial"/>
              </w:rPr>
            </w:pPr>
            <w:r>
              <w:rPr>
                <w:rFonts w:cs="Arial" w:hint="eastAsia"/>
              </w:rPr>
              <w:t>CATT</w:t>
            </w:r>
          </w:p>
        </w:tc>
        <w:tc>
          <w:tcPr>
            <w:tcW w:w="7834" w:type="dxa"/>
          </w:tcPr>
          <w:p w14:paraId="3728B5F0" w14:textId="77777777" w:rsidR="009551C3" w:rsidRPr="009353CF" w:rsidRDefault="009551C3" w:rsidP="00717DBF">
            <w:pPr>
              <w:pStyle w:val="BodyText"/>
              <w:spacing w:line="256" w:lineRule="auto"/>
              <w:rPr>
                <w:rFonts w:cs="Arial"/>
              </w:rPr>
            </w:pPr>
            <w:r w:rsidRPr="009353CF">
              <w:rPr>
                <w:rFonts w:cs="Arial" w:hint="eastAsia"/>
              </w:rPr>
              <w:t>Option 2 is supported.</w:t>
            </w:r>
          </w:p>
          <w:p w14:paraId="2FD887FD" w14:textId="77777777" w:rsidR="009551C3" w:rsidRPr="009353CF" w:rsidRDefault="009551C3" w:rsidP="00717DBF">
            <w:pPr>
              <w:pStyle w:val="BodyText"/>
              <w:spacing w:line="256" w:lineRule="auto"/>
              <w:rPr>
                <w:rFonts w:cs="Arial"/>
              </w:rPr>
            </w:pPr>
            <w:r w:rsidRPr="009353CF">
              <w:rPr>
                <w:rFonts w:cs="Arial"/>
              </w:rPr>
              <w:t>C</w:t>
            </w:r>
            <w:r w:rsidRPr="009353CF">
              <w:rPr>
                <w:rFonts w:cs="Arial" w:hint="eastAsia"/>
              </w:rPr>
              <w:t xml:space="preserve">urrent </w:t>
            </w:r>
            <w:r w:rsidRPr="009353CF">
              <w:rPr>
                <w:rFonts w:cs="Arial"/>
              </w:rPr>
              <w:t>specification</w:t>
            </w:r>
            <w:r w:rsidRPr="009353CF">
              <w:rPr>
                <w:rFonts w:cs="Arial" w:hint="eastAsia"/>
              </w:rPr>
              <w:t xml:space="preserve"> has not clear timing limitation for PDCCH order PRACH resource. </w:t>
            </w:r>
            <w:proofErr w:type="gramStart"/>
            <w:r w:rsidRPr="009353CF">
              <w:rPr>
                <w:rFonts w:cs="Arial"/>
              </w:rPr>
              <w:t>S</w:t>
            </w:r>
            <w:r w:rsidRPr="009353CF">
              <w:rPr>
                <w:rFonts w:cs="Arial" w:hint="eastAsia"/>
              </w:rPr>
              <w:t>o</w:t>
            </w:r>
            <w:proofErr w:type="gramEnd"/>
            <w:r w:rsidRPr="009353CF">
              <w:rPr>
                <w:rFonts w:cs="Arial" w:hint="eastAsia"/>
              </w:rPr>
              <w:t xml:space="preserve"> UE can select next available resource for PRACH transmission based on </w:t>
            </w:r>
            <w:r w:rsidRPr="009353CF">
              <w:rPr>
                <w:rFonts w:cs="Arial"/>
              </w:rPr>
              <w:t>autonomous</w:t>
            </w:r>
            <w:r w:rsidRPr="009353CF">
              <w:rPr>
                <w:rFonts w:cs="Arial" w:hint="eastAsia"/>
              </w:rPr>
              <w:t xml:space="preserve"> TA estimation. </w:t>
            </w:r>
          </w:p>
        </w:tc>
      </w:tr>
      <w:tr w:rsidR="009551C3" w:rsidRPr="009353CF" w14:paraId="47139BF8" w14:textId="77777777" w:rsidTr="00717DBF">
        <w:tc>
          <w:tcPr>
            <w:tcW w:w="1795" w:type="dxa"/>
          </w:tcPr>
          <w:p w14:paraId="280BF206" w14:textId="77777777" w:rsidR="009551C3" w:rsidRDefault="009551C3" w:rsidP="00717DBF">
            <w:pPr>
              <w:pStyle w:val="BodyText"/>
              <w:spacing w:line="256" w:lineRule="auto"/>
              <w:rPr>
                <w:rFonts w:cs="Arial"/>
              </w:rPr>
            </w:pPr>
            <w:r>
              <w:rPr>
                <w:rFonts w:cs="Arial" w:hint="eastAsia"/>
              </w:rPr>
              <w:t>ZTE</w:t>
            </w:r>
          </w:p>
        </w:tc>
        <w:tc>
          <w:tcPr>
            <w:tcW w:w="7834" w:type="dxa"/>
          </w:tcPr>
          <w:p w14:paraId="6D509290" w14:textId="77777777" w:rsidR="009551C3" w:rsidRPr="009353CF" w:rsidRDefault="009551C3" w:rsidP="00717DBF">
            <w:pPr>
              <w:pStyle w:val="BodyText"/>
              <w:spacing w:line="256" w:lineRule="auto"/>
              <w:rPr>
                <w:rFonts w:cs="Arial"/>
              </w:rPr>
            </w:pPr>
            <w:r w:rsidRPr="009353CF">
              <w:rPr>
                <w:rFonts w:cs="Arial"/>
              </w:rPr>
              <w:t>Option 2 is preferred</w:t>
            </w:r>
            <w:r w:rsidRPr="009353CF">
              <w:rPr>
                <w:rFonts w:cs="Arial" w:hint="eastAsia"/>
              </w:rPr>
              <w:t xml:space="preserve">. </w:t>
            </w:r>
            <w:r w:rsidRPr="009353CF">
              <w:rPr>
                <w:rFonts w:cs="Arial"/>
              </w:rPr>
              <w:t>The impacts on the TA issue will be considered in the determination of available association ROs.</w:t>
            </w:r>
          </w:p>
        </w:tc>
      </w:tr>
      <w:tr w:rsidR="009551C3" w:rsidRPr="009353CF" w14:paraId="6256372C" w14:textId="77777777" w:rsidTr="00717DBF">
        <w:tc>
          <w:tcPr>
            <w:tcW w:w="1795" w:type="dxa"/>
          </w:tcPr>
          <w:p w14:paraId="56534419" w14:textId="77777777" w:rsidR="009551C3" w:rsidRPr="009353CF" w:rsidRDefault="009551C3" w:rsidP="00717DBF">
            <w:pPr>
              <w:pStyle w:val="BodyText"/>
              <w:spacing w:line="256" w:lineRule="auto"/>
              <w:rPr>
                <w:rFonts w:cs="Arial"/>
              </w:rPr>
            </w:pPr>
            <w:r>
              <w:rPr>
                <w:rFonts w:eastAsia="Yu Mincho" w:cs="Arial"/>
              </w:rPr>
              <w:t xml:space="preserve">Panasonic </w:t>
            </w:r>
          </w:p>
        </w:tc>
        <w:tc>
          <w:tcPr>
            <w:tcW w:w="7834" w:type="dxa"/>
          </w:tcPr>
          <w:p w14:paraId="5368461A" w14:textId="77777777" w:rsidR="009551C3" w:rsidRPr="009353CF" w:rsidRDefault="009551C3" w:rsidP="00717DBF">
            <w:pPr>
              <w:pStyle w:val="BodyText"/>
              <w:spacing w:line="256" w:lineRule="auto"/>
              <w:rPr>
                <w:rFonts w:cs="Arial"/>
              </w:rPr>
            </w:pPr>
            <w:r>
              <w:rPr>
                <w:rFonts w:eastAsia="Yu Mincho" w:cs="Arial"/>
              </w:rPr>
              <w:t xml:space="preserve">Support Option 2. New timing offset would not be necessary for PDCCH order PRACH because current specification (38.321 section 5.1.2) define the transmission timing as “the next available PRACH occasion” and UE can select RO with taking TA value into account without additional timing offset. </w:t>
            </w:r>
          </w:p>
        </w:tc>
      </w:tr>
      <w:tr w:rsidR="009551C3" w:rsidRPr="009353CF" w14:paraId="2576B301" w14:textId="77777777" w:rsidTr="00717DBF">
        <w:tc>
          <w:tcPr>
            <w:tcW w:w="1795" w:type="dxa"/>
          </w:tcPr>
          <w:p w14:paraId="208F8A1F" w14:textId="77777777" w:rsidR="009551C3" w:rsidRPr="009353CF" w:rsidRDefault="009551C3" w:rsidP="00717DBF">
            <w:pPr>
              <w:pStyle w:val="BodyText"/>
              <w:spacing w:line="256" w:lineRule="auto"/>
              <w:rPr>
                <w:rFonts w:cs="Arial"/>
              </w:rPr>
            </w:pPr>
            <w:r>
              <w:rPr>
                <w:rFonts w:cs="Arial"/>
              </w:rPr>
              <w:t>Huawei</w:t>
            </w:r>
          </w:p>
        </w:tc>
        <w:tc>
          <w:tcPr>
            <w:tcW w:w="7834" w:type="dxa"/>
          </w:tcPr>
          <w:p w14:paraId="3DB299C2" w14:textId="77777777" w:rsidR="009551C3" w:rsidRPr="00E56C79" w:rsidRDefault="009551C3" w:rsidP="00717DBF">
            <w:pPr>
              <w:pStyle w:val="BodyText"/>
              <w:spacing w:line="256" w:lineRule="auto"/>
              <w:rPr>
                <w:rFonts w:cs="Arial"/>
              </w:rPr>
            </w:pPr>
            <w:r>
              <w:rPr>
                <w:rFonts w:cs="Arial"/>
              </w:rPr>
              <w:t xml:space="preserve">We prefer Option 2. </w:t>
            </w:r>
            <w:r w:rsidRPr="00E56C79">
              <w:rPr>
                <w:rFonts w:cs="Arial"/>
              </w:rPr>
              <w:t>Based on the current specific</w:t>
            </w:r>
            <w:r>
              <w:rPr>
                <w:rFonts w:cs="Arial"/>
              </w:rPr>
              <w:t>ation,</w:t>
            </w:r>
            <w:r w:rsidRPr="00E56C79">
              <w:rPr>
                <w:rFonts w:cs="Arial"/>
              </w:rPr>
              <w:t xml:space="preserve"> the UE can determine which RO is the “next available” RO from a set of periodic ROs. </w:t>
            </w:r>
            <w:r>
              <w:rPr>
                <w:rFonts w:cs="Arial"/>
              </w:rPr>
              <w:t>I</w:t>
            </w:r>
            <w:r w:rsidRPr="00E56C79">
              <w:rPr>
                <w:rFonts w:cs="Arial"/>
              </w:rPr>
              <w:t>f the timing-gap between one RO timing and the received PDCCH timing is smaller than</w:t>
            </w:r>
            <w:r>
              <w:rPr>
                <w:rFonts w:cs="Arial"/>
              </w:rPr>
              <w:t xml:space="preserve"> the UE’s TA, this RO is not valid</w:t>
            </w:r>
            <w:r w:rsidRPr="00E56C79">
              <w:rPr>
                <w:rFonts w:cs="Arial"/>
              </w:rPr>
              <w:t xml:space="preserve"> and will not be selected by the UE.</w:t>
            </w:r>
          </w:p>
          <w:p w14:paraId="07C180CB" w14:textId="77777777" w:rsidR="009551C3" w:rsidRPr="009353CF" w:rsidRDefault="009551C3" w:rsidP="00717DBF">
            <w:pPr>
              <w:pStyle w:val="BodyText"/>
              <w:spacing w:line="256" w:lineRule="auto"/>
              <w:rPr>
                <w:rFonts w:cs="Arial"/>
              </w:rPr>
            </w:pPr>
            <w:r>
              <w:rPr>
                <w:rFonts w:cs="Arial"/>
              </w:rPr>
              <w:t>As</w:t>
            </w:r>
            <w:r w:rsidRPr="00E56C79">
              <w:rPr>
                <w:rFonts w:cs="Arial"/>
              </w:rPr>
              <w:t xml:space="preserve"> the specification does not restrict the timing-gap between the received PDCCH timing (DL timing) and the selected RO timing (UL timing). </w:t>
            </w:r>
            <w:r>
              <w:rPr>
                <w:rFonts w:cs="Arial"/>
              </w:rPr>
              <w:t xml:space="preserve">A </w:t>
            </w:r>
            <w:r w:rsidRPr="00E56C79">
              <w:rPr>
                <w:rFonts w:cs="Arial"/>
              </w:rPr>
              <w:t xml:space="preserve">new timing offset is </w:t>
            </w:r>
            <w:r>
              <w:rPr>
                <w:rFonts w:cs="Arial"/>
              </w:rPr>
              <w:t xml:space="preserve">not </w:t>
            </w:r>
            <w:r w:rsidRPr="00E56C79">
              <w:rPr>
                <w:rFonts w:cs="Arial"/>
              </w:rPr>
              <w:t>needed for PDCCH ordered PRACH</w:t>
            </w:r>
          </w:p>
        </w:tc>
      </w:tr>
      <w:tr w:rsidR="009551C3" w:rsidRPr="009353CF" w14:paraId="0C90953F" w14:textId="77777777" w:rsidTr="00717DBF">
        <w:tc>
          <w:tcPr>
            <w:tcW w:w="1795" w:type="dxa"/>
          </w:tcPr>
          <w:p w14:paraId="55BDFD3C" w14:textId="77777777" w:rsidR="009551C3" w:rsidRPr="009353CF" w:rsidRDefault="009551C3" w:rsidP="00717DBF">
            <w:pPr>
              <w:pStyle w:val="BodyText"/>
              <w:spacing w:line="256" w:lineRule="auto"/>
              <w:rPr>
                <w:rFonts w:cs="Arial"/>
              </w:rPr>
            </w:pPr>
            <w:r>
              <w:rPr>
                <w:rFonts w:cs="Arial"/>
              </w:rPr>
              <w:t>MediaTek</w:t>
            </w:r>
          </w:p>
        </w:tc>
        <w:tc>
          <w:tcPr>
            <w:tcW w:w="7834" w:type="dxa"/>
          </w:tcPr>
          <w:p w14:paraId="74A8D8C3" w14:textId="77777777" w:rsidR="009551C3" w:rsidRPr="009353CF" w:rsidRDefault="009551C3" w:rsidP="00717DBF">
            <w:pPr>
              <w:pStyle w:val="BodyText"/>
              <w:spacing w:line="256" w:lineRule="auto"/>
              <w:rPr>
                <w:rFonts w:cs="Arial"/>
              </w:rPr>
            </w:pPr>
            <w:r>
              <w:rPr>
                <w:rFonts w:cs="Arial"/>
              </w:rPr>
              <w:t>Option 2. Either the existing Koffset can be used, or UE-autonomous TA (i.e. UE-specific TA) can be used</w:t>
            </w:r>
          </w:p>
        </w:tc>
      </w:tr>
      <w:tr w:rsidR="009551C3" w:rsidRPr="009353CF" w14:paraId="2D7827C8" w14:textId="77777777" w:rsidTr="00717DBF">
        <w:tc>
          <w:tcPr>
            <w:tcW w:w="1795" w:type="dxa"/>
          </w:tcPr>
          <w:p w14:paraId="21BA54A6" w14:textId="77777777" w:rsidR="009551C3" w:rsidRPr="009353CF" w:rsidRDefault="009551C3" w:rsidP="00717DBF">
            <w:pPr>
              <w:pStyle w:val="BodyText"/>
              <w:spacing w:line="256" w:lineRule="auto"/>
              <w:rPr>
                <w:rFonts w:cs="Arial"/>
              </w:rPr>
            </w:pPr>
            <w:r>
              <w:rPr>
                <w:rFonts w:cs="Arial" w:hint="eastAsia"/>
              </w:rPr>
              <w:t>OPPO</w:t>
            </w:r>
          </w:p>
        </w:tc>
        <w:tc>
          <w:tcPr>
            <w:tcW w:w="7834" w:type="dxa"/>
          </w:tcPr>
          <w:p w14:paraId="044E3814" w14:textId="77777777" w:rsidR="009551C3" w:rsidRDefault="009551C3" w:rsidP="00717DBF">
            <w:pPr>
              <w:pStyle w:val="BodyText"/>
              <w:spacing w:line="256" w:lineRule="auto"/>
              <w:rPr>
                <w:rFonts w:cs="Arial"/>
              </w:rPr>
            </w:pPr>
            <w:r>
              <w:rPr>
                <w:rFonts w:cs="Arial" w:hint="eastAsia"/>
              </w:rPr>
              <w:t xml:space="preserve">Option 1: support adding timing offset for PDCCH ordered PRACH. </w:t>
            </w:r>
          </w:p>
          <w:p w14:paraId="47CA0D97" w14:textId="77777777" w:rsidR="009551C3" w:rsidRPr="009353CF" w:rsidRDefault="009551C3" w:rsidP="00717DBF">
            <w:pPr>
              <w:pStyle w:val="BodyText"/>
              <w:spacing w:line="256" w:lineRule="auto"/>
              <w:rPr>
                <w:rFonts w:cs="Arial"/>
              </w:rPr>
            </w:pPr>
            <w:r>
              <w:rPr>
                <w:rFonts w:cs="Arial"/>
              </w:rPr>
              <w:t xml:space="preserve">In NR spec, it is clearly defined a time position for the UE to determine the earliest RO. This is not different from issue #9 where the earliest CG is defined </w:t>
            </w:r>
            <w:proofErr w:type="gramStart"/>
            <w:r>
              <w:rPr>
                <w:rFonts w:cs="Arial"/>
              </w:rPr>
              <w:t>taking into account</w:t>
            </w:r>
            <w:proofErr w:type="gramEnd"/>
            <w:r>
              <w:rPr>
                <w:rFonts w:cs="Arial"/>
              </w:rPr>
              <w:t xml:space="preserve"> K offset, but the UE may select the earliest RO/CG or may select later RO/CG. Thus, if K offset is introduced for type 2 CG, there is no reason that K offset is omitted for PDCCH ordered PRACH. </w:t>
            </w:r>
          </w:p>
        </w:tc>
      </w:tr>
      <w:tr w:rsidR="009551C3" w:rsidRPr="009353CF" w14:paraId="09397DFE" w14:textId="77777777" w:rsidTr="00717DBF">
        <w:tc>
          <w:tcPr>
            <w:tcW w:w="1795" w:type="dxa"/>
          </w:tcPr>
          <w:p w14:paraId="759AF9E5" w14:textId="77777777" w:rsidR="009551C3" w:rsidRPr="009353CF" w:rsidRDefault="009551C3" w:rsidP="00717DBF">
            <w:pPr>
              <w:pStyle w:val="BodyText"/>
              <w:spacing w:line="256" w:lineRule="auto"/>
              <w:rPr>
                <w:rFonts w:cs="Arial"/>
              </w:rPr>
            </w:pPr>
            <w:r>
              <w:rPr>
                <w:rFonts w:cs="Arial"/>
              </w:rPr>
              <w:t>Qualcomm</w:t>
            </w:r>
          </w:p>
        </w:tc>
        <w:tc>
          <w:tcPr>
            <w:tcW w:w="7834" w:type="dxa"/>
          </w:tcPr>
          <w:p w14:paraId="5571C904" w14:textId="77777777" w:rsidR="009551C3" w:rsidRPr="009353CF" w:rsidRDefault="009551C3" w:rsidP="00717DBF">
            <w:pPr>
              <w:pStyle w:val="BodyText"/>
              <w:spacing w:line="256" w:lineRule="auto"/>
              <w:rPr>
                <w:rFonts w:cs="Arial"/>
              </w:rPr>
            </w:pPr>
            <w:r>
              <w:rPr>
                <w:rFonts w:cs="Arial"/>
              </w:rPr>
              <w:t xml:space="preserve">Option 2. “next available PRACH occasion” is </w:t>
            </w:r>
            <w:proofErr w:type="gramStart"/>
            <w:r>
              <w:rPr>
                <w:rFonts w:cs="Arial"/>
              </w:rPr>
              <w:t>sufficient</w:t>
            </w:r>
            <w:proofErr w:type="gramEnd"/>
            <w:r>
              <w:rPr>
                <w:rFonts w:cs="Arial"/>
              </w:rPr>
              <w:t>.</w:t>
            </w:r>
          </w:p>
        </w:tc>
      </w:tr>
      <w:tr w:rsidR="009551C3" w:rsidRPr="009353CF" w14:paraId="0EBFFC8E" w14:textId="77777777" w:rsidTr="00717DBF">
        <w:tc>
          <w:tcPr>
            <w:tcW w:w="1795" w:type="dxa"/>
          </w:tcPr>
          <w:p w14:paraId="7DA31D16" w14:textId="77777777" w:rsidR="009551C3" w:rsidRPr="009353CF" w:rsidRDefault="009551C3" w:rsidP="00717DBF">
            <w:pPr>
              <w:pStyle w:val="BodyText"/>
              <w:spacing w:line="256" w:lineRule="auto"/>
              <w:rPr>
                <w:rFonts w:cs="Arial"/>
              </w:rPr>
            </w:pPr>
            <w:proofErr w:type="spellStart"/>
            <w:r>
              <w:rPr>
                <w:rFonts w:cs="Arial" w:hint="eastAsia"/>
              </w:rPr>
              <w:t>Spreadtrum</w:t>
            </w:r>
            <w:proofErr w:type="spellEnd"/>
          </w:p>
        </w:tc>
        <w:tc>
          <w:tcPr>
            <w:tcW w:w="7834" w:type="dxa"/>
          </w:tcPr>
          <w:p w14:paraId="759FCE73" w14:textId="77777777" w:rsidR="009551C3" w:rsidRPr="009353CF" w:rsidRDefault="009551C3" w:rsidP="00717DBF">
            <w:pPr>
              <w:pStyle w:val="BodyText"/>
              <w:spacing w:line="256" w:lineRule="auto"/>
              <w:rPr>
                <w:rFonts w:cs="Arial"/>
              </w:rPr>
            </w:pPr>
            <w:r w:rsidRPr="00E23145">
              <w:rPr>
                <w:rFonts w:cs="Arial"/>
              </w:rPr>
              <w:t xml:space="preserve">We support </w:t>
            </w:r>
            <w:r>
              <w:rPr>
                <w:rFonts w:cs="Arial"/>
              </w:rPr>
              <w:t>O</w:t>
            </w:r>
            <w:r w:rsidRPr="00E23145">
              <w:rPr>
                <w:rFonts w:cs="Arial"/>
              </w:rPr>
              <w:t xml:space="preserve">ption </w:t>
            </w:r>
            <w:r>
              <w:rPr>
                <w:rFonts w:cs="Arial"/>
              </w:rPr>
              <w:t>2</w:t>
            </w:r>
            <w:r w:rsidRPr="00E23145">
              <w:rPr>
                <w:rFonts w:cs="Arial"/>
              </w:rPr>
              <w:t>.</w:t>
            </w:r>
          </w:p>
        </w:tc>
      </w:tr>
      <w:tr w:rsidR="009551C3" w:rsidRPr="009353CF" w14:paraId="02DF7D68" w14:textId="77777777" w:rsidTr="00717DBF">
        <w:tc>
          <w:tcPr>
            <w:tcW w:w="1795" w:type="dxa"/>
          </w:tcPr>
          <w:p w14:paraId="764880EA" w14:textId="77777777" w:rsidR="009551C3" w:rsidRPr="009353CF" w:rsidRDefault="009551C3" w:rsidP="00717DBF">
            <w:pPr>
              <w:pStyle w:val="BodyText"/>
              <w:spacing w:line="256" w:lineRule="auto"/>
              <w:rPr>
                <w:rFonts w:cs="Arial"/>
              </w:rPr>
            </w:pPr>
            <w:r>
              <w:rPr>
                <w:rFonts w:eastAsia="Malgun Gothic" w:cs="Arial" w:hint="eastAsia"/>
              </w:rPr>
              <w:t>LG</w:t>
            </w:r>
          </w:p>
        </w:tc>
        <w:tc>
          <w:tcPr>
            <w:tcW w:w="7834" w:type="dxa"/>
          </w:tcPr>
          <w:p w14:paraId="56868D17" w14:textId="77777777" w:rsidR="009551C3" w:rsidRPr="009353CF" w:rsidRDefault="009551C3" w:rsidP="00717DBF">
            <w:pPr>
              <w:pStyle w:val="BodyText"/>
              <w:spacing w:line="256" w:lineRule="auto"/>
              <w:rPr>
                <w:rFonts w:cs="Arial"/>
              </w:rPr>
            </w:pPr>
            <w:r>
              <w:rPr>
                <w:rFonts w:eastAsia="Malgun Gothic" w:cs="Arial" w:hint="eastAsia"/>
              </w:rPr>
              <w:t xml:space="preserve">Option 1. </w:t>
            </w:r>
            <w:r>
              <w:rPr>
                <w:rFonts w:eastAsia="Malgun Gothic" w:cs="Arial"/>
              </w:rPr>
              <w:t xml:space="preserve">In current NR specification, initial TA value is assumed as 0 when PRACH transmission. Thus, in the UE perspective, the first symbol of the PRACH transmission and the first symbol of RO selected by UE may be the same, so there is no ambiguity with current specification. However, in NTN, </w:t>
            </w:r>
            <w:r w:rsidRPr="003020EA">
              <w:rPr>
                <w:rFonts w:eastAsia="Malgun Gothic" w:cs="Arial"/>
              </w:rPr>
              <w:t>the initial TA for PRACH transmission can be determined based on UE specific TA (estimated by UE) + common TA (if provided)</w:t>
            </w:r>
            <w:r>
              <w:rPr>
                <w:rFonts w:eastAsia="Malgun Gothic" w:cs="Arial"/>
              </w:rPr>
              <w:t>. Thus, the a</w:t>
            </w:r>
            <w:r w:rsidRPr="003020EA">
              <w:rPr>
                <w:rFonts w:eastAsia="Malgun Gothic" w:cs="Arial"/>
              </w:rPr>
              <w:t>ctual PRACH transmission timing can be before the PDCCH order reception timing.</w:t>
            </w:r>
            <w:r>
              <w:rPr>
                <w:rFonts w:eastAsia="Malgun Gothic" w:cs="Arial"/>
              </w:rPr>
              <w:t xml:space="preserve"> Thus, we think adopting new offset can be a safer option. </w:t>
            </w:r>
          </w:p>
        </w:tc>
      </w:tr>
      <w:tr w:rsidR="009551C3" w:rsidRPr="009353CF" w14:paraId="4DCF677E" w14:textId="77777777" w:rsidTr="00717DBF">
        <w:tc>
          <w:tcPr>
            <w:tcW w:w="1795" w:type="dxa"/>
          </w:tcPr>
          <w:p w14:paraId="52DAAE49" w14:textId="77777777" w:rsidR="009551C3" w:rsidRPr="009353CF" w:rsidRDefault="009551C3" w:rsidP="00717DBF">
            <w:pPr>
              <w:pStyle w:val="BodyText"/>
              <w:spacing w:line="256" w:lineRule="auto"/>
              <w:rPr>
                <w:rFonts w:cs="Arial"/>
              </w:rPr>
            </w:pPr>
            <w:r>
              <w:rPr>
                <w:rFonts w:cs="Arial"/>
              </w:rPr>
              <w:t>Ericsson</w:t>
            </w:r>
          </w:p>
        </w:tc>
        <w:tc>
          <w:tcPr>
            <w:tcW w:w="7834" w:type="dxa"/>
          </w:tcPr>
          <w:p w14:paraId="2A5D0682" w14:textId="77777777" w:rsidR="009551C3" w:rsidRPr="009353CF" w:rsidRDefault="009551C3" w:rsidP="00717DBF">
            <w:pPr>
              <w:pStyle w:val="BodyText"/>
              <w:spacing w:line="256" w:lineRule="auto"/>
              <w:rPr>
                <w:rFonts w:cs="Arial"/>
              </w:rPr>
            </w:pPr>
            <w:r>
              <w:rPr>
                <w:rFonts w:cs="Arial"/>
              </w:rPr>
              <w:t>Need further discussion as the issue is not clear.</w:t>
            </w:r>
          </w:p>
        </w:tc>
      </w:tr>
      <w:tr w:rsidR="009551C3" w:rsidRPr="009353CF" w14:paraId="1FE48ECA" w14:textId="77777777" w:rsidTr="00717DBF">
        <w:tc>
          <w:tcPr>
            <w:tcW w:w="1795" w:type="dxa"/>
          </w:tcPr>
          <w:p w14:paraId="28C22471" w14:textId="2A3EA901" w:rsidR="009551C3" w:rsidRPr="000B5C67" w:rsidRDefault="009551C3" w:rsidP="00717DBF">
            <w:pPr>
              <w:pStyle w:val="BodyText"/>
              <w:spacing w:line="256" w:lineRule="auto"/>
              <w:rPr>
                <w:rFonts w:cs="Arial"/>
              </w:rPr>
            </w:pPr>
            <w:r>
              <w:rPr>
                <w:rFonts w:cs="Arial"/>
              </w:rPr>
              <w:t>Vivo</w:t>
            </w:r>
          </w:p>
        </w:tc>
        <w:tc>
          <w:tcPr>
            <w:tcW w:w="7834" w:type="dxa"/>
          </w:tcPr>
          <w:p w14:paraId="3AFCCA75" w14:textId="77777777" w:rsidR="009551C3" w:rsidRPr="000B5C67" w:rsidRDefault="009551C3" w:rsidP="00717DBF">
            <w:pPr>
              <w:pStyle w:val="BodyText"/>
              <w:spacing w:line="256" w:lineRule="auto"/>
              <w:rPr>
                <w:rFonts w:cs="Arial"/>
              </w:rPr>
            </w:pPr>
            <w:r w:rsidRPr="000B5C67">
              <w:rPr>
                <w:rFonts w:cs="Arial"/>
              </w:rPr>
              <w:t>Support Option 2.</w:t>
            </w:r>
          </w:p>
          <w:p w14:paraId="0EEFC851" w14:textId="77777777" w:rsidR="009551C3" w:rsidRDefault="009551C3" w:rsidP="00717DBF">
            <w:pPr>
              <w:pStyle w:val="BodyText"/>
              <w:spacing w:line="256" w:lineRule="auto"/>
              <w:rPr>
                <w:rFonts w:cs="Arial"/>
              </w:rPr>
            </w:pPr>
            <w:r w:rsidRPr="000B5C67">
              <w:rPr>
                <w:rFonts w:cs="Arial"/>
              </w:rPr>
              <w:t>The RACH occasions are periodic, and the valid RACH occasion can be determined by UE.</w:t>
            </w:r>
          </w:p>
        </w:tc>
      </w:tr>
      <w:tr w:rsidR="009551C3" w:rsidRPr="009353CF" w14:paraId="0E813485" w14:textId="77777777" w:rsidTr="00717DBF">
        <w:tc>
          <w:tcPr>
            <w:tcW w:w="1795" w:type="dxa"/>
          </w:tcPr>
          <w:p w14:paraId="1E469A2D" w14:textId="77777777" w:rsidR="009551C3" w:rsidRDefault="009551C3" w:rsidP="00717DBF">
            <w:pPr>
              <w:pStyle w:val="BodyText"/>
              <w:spacing w:line="256" w:lineRule="auto"/>
              <w:rPr>
                <w:rFonts w:cs="Arial"/>
              </w:rPr>
            </w:pPr>
            <w:r>
              <w:rPr>
                <w:rFonts w:eastAsia="Malgun Gothic" w:cs="Arial" w:hint="eastAsia"/>
              </w:rPr>
              <w:t>Samsung</w:t>
            </w:r>
          </w:p>
        </w:tc>
        <w:tc>
          <w:tcPr>
            <w:tcW w:w="7834" w:type="dxa"/>
          </w:tcPr>
          <w:p w14:paraId="15956C12" w14:textId="77777777" w:rsidR="009551C3" w:rsidRDefault="009551C3" w:rsidP="00717DBF">
            <w:pPr>
              <w:pStyle w:val="BodyText"/>
              <w:spacing w:line="256" w:lineRule="auto"/>
              <w:rPr>
                <w:rFonts w:eastAsia="Malgun Gothic" w:cs="Arial"/>
              </w:rPr>
            </w:pPr>
            <w:r>
              <w:rPr>
                <w:rFonts w:eastAsia="Malgun Gothic" w:cs="Arial"/>
              </w:rPr>
              <w:t>Option 2.</w:t>
            </w:r>
          </w:p>
          <w:p w14:paraId="205F991A" w14:textId="77777777" w:rsidR="009551C3" w:rsidRPr="000B5C67" w:rsidRDefault="009551C3" w:rsidP="00717DBF">
            <w:pPr>
              <w:pStyle w:val="BodyText"/>
              <w:spacing w:line="256" w:lineRule="auto"/>
              <w:rPr>
                <w:rFonts w:cs="Arial"/>
              </w:rPr>
            </w:pPr>
            <w:r>
              <w:rPr>
                <w:rFonts w:eastAsia="Malgun Gothic" w:cs="Arial" w:hint="eastAsia"/>
              </w:rPr>
              <w:lastRenderedPageBreak/>
              <w:t>The current specification explains based on the UL slot index, so we don</w:t>
            </w:r>
            <w:r>
              <w:rPr>
                <w:rFonts w:eastAsia="Malgun Gothic" w:cs="Arial"/>
              </w:rPr>
              <w:t>’t think the additional delay is needed.</w:t>
            </w:r>
          </w:p>
        </w:tc>
      </w:tr>
      <w:tr w:rsidR="009551C3" w:rsidRPr="009353CF" w14:paraId="1653130E" w14:textId="77777777" w:rsidTr="00717DBF">
        <w:tc>
          <w:tcPr>
            <w:tcW w:w="1795" w:type="dxa"/>
          </w:tcPr>
          <w:p w14:paraId="0DC87D07" w14:textId="77777777" w:rsidR="009551C3" w:rsidRDefault="009551C3" w:rsidP="00717DBF">
            <w:pPr>
              <w:pStyle w:val="BodyText"/>
              <w:spacing w:line="256" w:lineRule="auto"/>
              <w:rPr>
                <w:rFonts w:eastAsia="Malgun Gothic" w:cs="Arial"/>
              </w:rPr>
            </w:pPr>
            <w:r>
              <w:rPr>
                <w:rFonts w:cs="Arial" w:hint="eastAsia"/>
              </w:rPr>
              <w:lastRenderedPageBreak/>
              <w:t>L</w:t>
            </w:r>
            <w:r>
              <w:rPr>
                <w:rFonts w:cs="Arial"/>
              </w:rPr>
              <w:t>enovo/MM</w:t>
            </w:r>
          </w:p>
        </w:tc>
        <w:tc>
          <w:tcPr>
            <w:tcW w:w="7834" w:type="dxa"/>
          </w:tcPr>
          <w:p w14:paraId="5F713D8C" w14:textId="77777777" w:rsidR="009551C3" w:rsidRDefault="009551C3" w:rsidP="00717DBF">
            <w:pPr>
              <w:pStyle w:val="BodyText"/>
              <w:spacing w:line="256" w:lineRule="auto"/>
              <w:rPr>
                <w:rFonts w:eastAsia="Malgun Gothic" w:cs="Arial"/>
              </w:rPr>
            </w:pPr>
            <w:r>
              <w:rPr>
                <w:rFonts w:cs="Arial" w:hint="eastAsia"/>
              </w:rPr>
              <w:t>S</w:t>
            </w:r>
            <w:r>
              <w:rPr>
                <w:rFonts w:cs="Arial"/>
              </w:rPr>
              <w:t>upport Option 2 if gNB and UE has common understanding of the propagation delay between them. In this case, the available RO is already after the RTT, and as gNB knows the RTT, so gNB can perform PRACH reception accordingly.</w:t>
            </w:r>
          </w:p>
        </w:tc>
      </w:tr>
      <w:tr w:rsidR="009551C3" w:rsidRPr="009353CF" w14:paraId="40282AD2" w14:textId="77777777" w:rsidTr="00717DBF">
        <w:tc>
          <w:tcPr>
            <w:tcW w:w="1795" w:type="dxa"/>
          </w:tcPr>
          <w:p w14:paraId="0C0EC8D8" w14:textId="77777777" w:rsidR="009551C3" w:rsidRDefault="009551C3" w:rsidP="00717DBF">
            <w:pPr>
              <w:pStyle w:val="BodyText"/>
              <w:spacing w:line="256" w:lineRule="auto"/>
              <w:rPr>
                <w:rFonts w:cs="Arial"/>
              </w:rPr>
            </w:pPr>
            <w:r w:rsidRPr="002534A9">
              <w:rPr>
                <w:rFonts w:cs="Arial" w:hint="eastAsia"/>
              </w:rPr>
              <w:t>CAICT</w:t>
            </w:r>
          </w:p>
        </w:tc>
        <w:tc>
          <w:tcPr>
            <w:tcW w:w="7834" w:type="dxa"/>
          </w:tcPr>
          <w:p w14:paraId="2E3BC842" w14:textId="77777777" w:rsidR="009551C3" w:rsidRDefault="009551C3" w:rsidP="00717DBF">
            <w:pPr>
              <w:pStyle w:val="BodyText"/>
              <w:spacing w:line="256" w:lineRule="auto"/>
              <w:rPr>
                <w:rFonts w:cs="Arial"/>
              </w:rPr>
            </w:pPr>
            <w:r w:rsidRPr="002534A9">
              <w:rPr>
                <w:rFonts w:cs="Arial" w:hint="eastAsia"/>
              </w:rPr>
              <w:t>Support</w:t>
            </w:r>
            <w:r w:rsidRPr="002534A9">
              <w:rPr>
                <w:rFonts w:cs="Arial"/>
              </w:rPr>
              <w:t xml:space="preserve"> </w:t>
            </w:r>
            <w:r w:rsidRPr="002534A9">
              <w:rPr>
                <w:rFonts w:cs="Arial" w:hint="eastAsia"/>
              </w:rPr>
              <w:t>Option</w:t>
            </w:r>
            <w:r>
              <w:rPr>
                <w:rFonts w:cs="Arial" w:hint="eastAsia"/>
              </w:rPr>
              <w:t>1</w:t>
            </w:r>
            <w:r>
              <w:rPr>
                <w:rFonts w:cs="Arial"/>
              </w:rPr>
              <w:t>.</w:t>
            </w:r>
          </w:p>
          <w:p w14:paraId="467E51E2" w14:textId="77777777" w:rsidR="009551C3" w:rsidRDefault="009551C3" w:rsidP="00717DBF">
            <w:pPr>
              <w:pStyle w:val="BodyText"/>
              <w:spacing w:line="256" w:lineRule="auto"/>
              <w:rPr>
                <w:rFonts w:cs="Arial"/>
              </w:rPr>
            </w:pPr>
            <w:r>
              <w:rPr>
                <w:rFonts w:cs="Arial"/>
              </w:rPr>
              <w:t xml:space="preserve">For PDCCH ordered PRACH, the selected </w:t>
            </w:r>
            <w:r>
              <w:rPr>
                <w:rFonts w:cs="Arial" w:hint="eastAsia"/>
              </w:rPr>
              <w:t>RO</w:t>
            </w:r>
            <w:r>
              <w:rPr>
                <w:rFonts w:cs="Arial"/>
              </w:rPr>
              <w:t xml:space="preserve"> </w:t>
            </w:r>
            <w:r>
              <w:rPr>
                <w:rFonts w:cs="Arial" w:hint="eastAsia"/>
              </w:rPr>
              <w:t>for</w:t>
            </w:r>
            <w:r>
              <w:rPr>
                <w:rFonts w:cs="Arial"/>
              </w:rPr>
              <w:t xml:space="preserve"> preamble transmission at UE side and preamble detection at gNB side should be aligned. In current specification, UE transmits preamble with TA=0 and thus gNB and UE have same understanding on which RO is ”the first next available RO after PDCCH order”, and the RO index </w:t>
            </w:r>
            <w:r>
              <w:rPr>
                <w:rFonts w:cs="Arial" w:hint="eastAsia"/>
              </w:rPr>
              <w:t>among</w:t>
            </w:r>
            <w:r>
              <w:rPr>
                <w:rFonts w:cs="Arial"/>
              </w:rPr>
              <w:t xml:space="preserve"> the ROs associated to </w:t>
            </w:r>
            <w:r>
              <w:rPr>
                <w:rFonts w:cs="Arial" w:hint="eastAsia"/>
              </w:rPr>
              <w:t>the</w:t>
            </w:r>
            <w:r>
              <w:rPr>
                <w:rFonts w:cs="Arial"/>
              </w:rPr>
              <w:t xml:space="preserve"> </w:t>
            </w:r>
            <w:r>
              <w:rPr>
                <w:rFonts w:cs="Arial" w:hint="eastAsia"/>
              </w:rPr>
              <w:t>indicated</w:t>
            </w:r>
            <w:r>
              <w:rPr>
                <w:rFonts w:cs="Arial"/>
              </w:rPr>
              <w:t xml:space="preserve"> </w:t>
            </w:r>
            <w:r>
              <w:rPr>
                <w:rFonts w:cs="Arial" w:hint="eastAsia"/>
              </w:rPr>
              <w:t>SSB</w:t>
            </w:r>
            <w:r>
              <w:rPr>
                <w:rFonts w:cs="Arial"/>
              </w:rPr>
              <w:t xml:space="preserve"> is indicated by the PRACH mask ID in the PDCCH order.</w:t>
            </w:r>
          </w:p>
          <w:p w14:paraId="771836FF" w14:textId="77777777" w:rsidR="009551C3" w:rsidRDefault="009551C3" w:rsidP="00717DBF">
            <w:pPr>
              <w:pStyle w:val="BodyText"/>
              <w:spacing w:line="256" w:lineRule="auto"/>
              <w:rPr>
                <w:rFonts w:cs="Arial"/>
              </w:rPr>
            </w:pPr>
            <w:r>
              <w:rPr>
                <w:rFonts w:cs="Arial"/>
              </w:rPr>
              <w:t xml:space="preserve">However, in NTN, </w:t>
            </w:r>
            <w:r>
              <w:rPr>
                <w:rFonts w:cs="Arial" w:hint="eastAsia"/>
              </w:rPr>
              <w:t>UE</w:t>
            </w:r>
            <w:r>
              <w:rPr>
                <w:rFonts w:cs="Arial"/>
              </w:rPr>
              <w:t xml:space="preserve"> </w:t>
            </w:r>
            <w:r>
              <w:rPr>
                <w:rFonts w:cs="Arial" w:hint="eastAsia"/>
              </w:rPr>
              <w:t>transm</w:t>
            </w:r>
            <w:r>
              <w:rPr>
                <w:rFonts w:cs="Arial"/>
              </w:rPr>
              <w:t>its preamble with TA</w:t>
            </w:r>
            <w:r>
              <w:rPr>
                <w:rFonts w:cs="Arial" w:hint="eastAsia"/>
              </w:rPr>
              <w:t>≠</w:t>
            </w:r>
            <w:r>
              <w:rPr>
                <w:rFonts w:cs="Arial" w:hint="eastAsia"/>
              </w:rPr>
              <w:t>0</w:t>
            </w:r>
            <w:r>
              <w:rPr>
                <w:rFonts w:cs="Arial"/>
              </w:rPr>
              <w:t xml:space="preserve">. gNB will be confused about which RO that the UE will use for preamble transmission and then it will take a </w:t>
            </w:r>
            <w:proofErr w:type="gramStart"/>
            <w:r>
              <w:rPr>
                <w:rFonts w:cs="Arial"/>
              </w:rPr>
              <w:t>lot</w:t>
            </w:r>
            <w:proofErr w:type="gramEnd"/>
            <w:r>
              <w:rPr>
                <w:rFonts w:cs="Arial"/>
              </w:rPr>
              <w:t xml:space="preserve"> blind preamble detections, which is certain not the original purpose of PDCCH ordered PRACH. </w:t>
            </w:r>
          </w:p>
          <w:p w14:paraId="7702C40D" w14:textId="77777777" w:rsidR="009551C3" w:rsidRPr="00103565" w:rsidRDefault="009551C3" w:rsidP="00717DBF">
            <w:pPr>
              <w:pStyle w:val="BodyText"/>
              <w:spacing w:line="256" w:lineRule="auto"/>
              <w:rPr>
                <w:rFonts w:cs="Arial"/>
              </w:rPr>
            </w:pPr>
            <w:r>
              <w:rPr>
                <w:rFonts w:cs="Arial"/>
              </w:rPr>
              <w:t xml:space="preserve">Therefore, “the first next available RO after PDCCH order” is not </w:t>
            </w:r>
            <w:proofErr w:type="gramStart"/>
            <w:r>
              <w:rPr>
                <w:rFonts w:cs="Arial"/>
              </w:rPr>
              <w:t>sufficient</w:t>
            </w:r>
            <w:proofErr w:type="gramEnd"/>
            <w:r>
              <w:rPr>
                <w:rFonts w:cs="Arial"/>
              </w:rPr>
              <w:t xml:space="preserve"> for NTN network. An offset is necessary to be introduced here, not only to ensure sufficient gap between PDCCH order and the selected RO for preamble transmission before applying TA pre-compensation, but also to align the understanding of gNB and UE on which RO to carry preamble indicated by the PDCCH order.  </w:t>
            </w:r>
          </w:p>
        </w:tc>
      </w:tr>
      <w:tr w:rsidR="009551C3" w:rsidRPr="009353CF" w14:paraId="10DD80A8" w14:textId="77777777" w:rsidTr="00717DBF">
        <w:tc>
          <w:tcPr>
            <w:tcW w:w="1795" w:type="dxa"/>
          </w:tcPr>
          <w:p w14:paraId="5FFF9D1E" w14:textId="77777777" w:rsidR="009551C3" w:rsidRDefault="009551C3" w:rsidP="00717DBF">
            <w:pPr>
              <w:pStyle w:val="BodyText"/>
              <w:spacing w:line="256" w:lineRule="auto"/>
              <w:rPr>
                <w:rFonts w:cs="Arial"/>
              </w:rPr>
            </w:pPr>
            <w:r>
              <w:rPr>
                <w:rFonts w:cs="Arial"/>
              </w:rPr>
              <w:t>Fraunhofer IIS,</w:t>
            </w:r>
          </w:p>
          <w:p w14:paraId="6C3B7823" w14:textId="77777777" w:rsidR="009551C3" w:rsidRPr="002534A9" w:rsidRDefault="009551C3" w:rsidP="00717DBF">
            <w:pPr>
              <w:pStyle w:val="BodyText"/>
              <w:spacing w:line="256" w:lineRule="auto"/>
              <w:rPr>
                <w:rFonts w:cs="Arial"/>
              </w:rPr>
            </w:pPr>
            <w:r>
              <w:rPr>
                <w:rFonts w:cs="Arial"/>
              </w:rPr>
              <w:t>Fraunhofer HHI</w:t>
            </w:r>
          </w:p>
        </w:tc>
        <w:tc>
          <w:tcPr>
            <w:tcW w:w="7834" w:type="dxa"/>
          </w:tcPr>
          <w:p w14:paraId="407CDAAA" w14:textId="77777777" w:rsidR="009551C3" w:rsidRPr="002534A9" w:rsidRDefault="009551C3" w:rsidP="00717DBF">
            <w:pPr>
              <w:pStyle w:val="BodyText"/>
              <w:spacing w:line="256" w:lineRule="auto"/>
              <w:rPr>
                <w:rFonts w:cs="Arial"/>
              </w:rPr>
            </w:pPr>
            <w:r>
              <w:rPr>
                <w:rFonts w:cs="Arial"/>
              </w:rPr>
              <w:t xml:space="preserve">Option 2. UE can determine the next available RO. </w:t>
            </w:r>
          </w:p>
        </w:tc>
      </w:tr>
      <w:tr w:rsidR="009551C3" w:rsidRPr="009353CF" w14:paraId="6724D9FE" w14:textId="77777777" w:rsidTr="00717DBF">
        <w:tc>
          <w:tcPr>
            <w:tcW w:w="1795" w:type="dxa"/>
          </w:tcPr>
          <w:p w14:paraId="1C9D58CB" w14:textId="77777777" w:rsidR="009551C3" w:rsidRDefault="009551C3" w:rsidP="00717DBF">
            <w:pPr>
              <w:pStyle w:val="BodyText"/>
              <w:spacing w:line="256" w:lineRule="auto"/>
              <w:rPr>
                <w:rFonts w:cs="Arial"/>
              </w:rPr>
            </w:pPr>
            <w:r w:rsidRPr="009A7449">
              <w:rPr>
                <w:rFonts w:cs="Arial"/>
              </w:rPr>
              <w:t>APT</w:t>
            </w:r>
          </w:p>
        </w:tc>
        <w:tc>
          <w:tcPr>
            <w:tcW w:w="7834" w:type="dxa"/>
          </w:tcPr>
          <w:p w14:paraId="5B641A38" w14:textId="77777777" w:rsidR="009551C3" w:rsidRPr="009A7449" w:rsidRDefault="009551C3" w:rsidP="00717DBF">
            <w:pPr>
              <w:pStyle w:val="BodyText"/>
              <w:spacing w:line="256" w:lineRule="auto"/>
              <w:rPr>
                <w:rFonts w:cs="Arial"/>
              </w:rPr>
            </w:pPr>
            <w:r w:rsidRPr="009A7449">
              <w:rPr>
                <w:rFonts w:cs="Arial"/>
                <w:highlight w:val="yellow"/>
              </w:rPr>
              <w:t>Option 1: Needed</w:t>
            </w:r>
            <w:r w:rsidRPr="009A7449">
              <w:rPr>
                <w:rFonts w:cs="Arial"/>
              </w:rPr>
              <w:t xml:space="preserve"> (to make UE implementation easy)</w:t>
            </w:r>
          </w:p>
          <w:p w14:paraId="2A4EB235" w14:textId="77777777" w:rsidR="009551C3" w:rsidRPr="009A7449" w:rsidRDefault="009551C3" w:rsidP="00717DBF">
            <w:pPr>
              <w:pStyle w:val="BodyText"/>
              <w:spacing w:line="256" w:lineRule="auto"/>
              <w:rPr>
                <w:rFonts w:cs="Arial"/>
              </w:rPr>
            </w:pPr>
            <w:r w:rsidRPr="009A7449">
              <w:rPr>
                <w:rFonts w:cs="Arial"/>
              </w:rPr>
              <w:t xml:space="preserve">Reason: </w:t>
            </w:r>
          </w:p>
          <w:p w14:paraId="28176942" w14:textId="77777777" w:rsidR="009551C3" w:rsidRDefault="009551C3" w:rsidP="009F4D00">
            <w:pPr>
              <w:pStyle w:val="BodyText"/>
              <w:numPr>
                <w:ilvl w:val="0"/>
                <w:numId w:val="47"/>
              </w:numPr>
              <w:spacing w:after="160" w:line="256" w:lineRule="auto"/>
              <w:jc w:val="left"/>
              <w:rPr>
                <w:rFonts w:cs="Arial"/>
              </w:rPr>
            </w:pPr>
            <w:r w:rsidRPr="009A7449">
              <w:rPr>
                <w:rFonts w:cs="Arial"/>
              </w:rPr>
              <w:t>RO validity can be up to UE implementation, i.e., UE determines whether a RO is valid based on a calculated TA. However, in NR, clear rules to determine the RO validity have been made for TDD. We believe</w:t>
            </w:r>
            <w:r>
              <w:rPr>
                <w:rFonts w:cs="Arial"/>
              </w:rPr>
              <w:t xml:space="preserve"> the same guideline, e.g., a new scheduling offset, would be beneficial for UE implementation.</w:t>
            </w:r>
          </w:p>
          <w:p w14:paraId="252DBFD3" w14:textId="77777777" w:rsidR="009551C3" w:rsidRDefault="009551C3" w:rsidP="00717DBF">
            <w:pPr>
              <w:pStyle w:val="BodyText"/>
              <w:spacing w:line="256" w:lineRule="auto"/>
              <w:rPr>
                <w:rFonts w:cs="Arial"/>
              </w:rPr>
            </w:pPr>
            <w:r>
              <w:rPr>
                <w:rFonts w:cs="Arial"/>
              </w:rPr>
              <w:t>UE may need additional time to prepare UE-calculated TA, which is not considered in the current specs.</w:t>
            </w:r>
          </w:p>
        </w:tc>
      </w:tr>
      <w:tr w:rsidR="009551C3" w:rsidRPr="009353CF" w14:paraId="23EA5F30" w14:textId="77777777" w:rsidTr="00717DBF">
        <w:tc>
          <w:tcPr>
            <w:tcW w:w="1795" w:type="dxa"/>
          </w:tcPr>
          <w:p w14:paraId="0BCBC509" w14:textId="77777777" w:rsidR="009551C3" w:rsidRPr="009A7449" w:rsidRDefault="009551C3" w:rsidP="00717DBF">
            <w:pPr>
              <w:pStyle w:val="BodyText"/>
              <w:spacing w:line="256" w:lineRule="auto"/>
              <w:rPr>
                <w:rFonts w:cs="Arial"/>
              </w:rPr>
            </w:pPr>
            <w:r>
              <w:rPr>
                <w:rFonts w:cs="Arial"/>
              </w:rPr>
              <w:t>Nokia</w:t>
            </w:r>
            <w:r w:rsidRPr="009C6211">
              <w:rPr>
                <w:rFonts w:cs="Arial"/>
              </w:rPr>
              <w:t>, Nokia Shanghai Bell</w:t>
            </w:r>
          </w:p>
        </w:tc>
        <w:tc>
          <w:tcPr>
            <w:tcW w:w="7834" w:type="dxa"/>
          </w:tcPr>
          <w:p w14:paraId="2352A2FE" w14:textId="77777777" w:rsidR="009551C3" w:rsidRDefault="009551C3" w:rsidP="00717DBF">
            <w:pPr>
              <w:pStyle w:val="BodyText"/>
              <w:spacing w:line="256" w:lineRule="auto"/>
              <w:rPr>
                <w:rFonts w:cs="Arial"/>
              </w:rPr>
            </w:pPr>
            <w:r>
              <w:rPr>
                <w:rFonts w:cs="Arial"/>
              </w:rPr>
              <w:t xml:space="preserve">One of the reasons for the PDCCH ordered PRACH is the assumption, by the gNB, that the UE in connected mode is out-of-sync. Therefore, such procedure should not rely on assumptions made about the timing used by the UE. That said, this implies this procedure must be as protected by </w:t>
            </w:r>
            <w:proofErr w:type="spellStart"/>
            <w:r>
              <w:rPr>
                <w:rFonts w:cs="Arial"/>
              </w:rPr>
              <w:t>k_offset</w:t>
            </w:r>
            <w:proofErr w:type="spellEnd"/>
            <w:r>
              <w:rPr>
                <w:rFonts w:cs="Arial"/>
              </w:rPr>
              <w:t xml:space="preserve"> as any of the other processes. Therefore: </w:t>
            </w:r>
          </w:p>
          <w:p w14:paraId="3443B102" w14:textId="77777777" w:rsidR="009551C3" w:rsidRPr="009A7449" w:rsidRDefault="009551C3" w:rsidP="00717DBF">
            <w:pPr>
              <w:pStyle w:val="BodyText"/>
              <w:spacing w:line="256" w:lineRule="auto"/>
              <w:rPr>
                <w:rFonts w:cs="Arial"/>
                <w:highlight w:val="yellow"/>
              </w:rPr>
            </w:pPr>
            <w:proofErr w:type="spellStart"/>
            <w:r>
              <w:rPr>
                <w:rFonts w:cs="Arial"/>
              </w:rPr>
              <w:t>K_offset</w:t>
            </w:r>
            <w:proofErr w:type="spellEnd"/>
            <w:r>
              <w:rPr>
                <w:rFonts w:cs="Arial"/>
              </w:rPr>
              <w:t xml:space="preserve"> is needed for PDCCH ordered PRACH</w:t>
            </w:r>
          </w:p>
        </w:tc>
      </w:tr>
    </w:tbl>
    <w:p w14:paraId="0F55110B" w14:textId="5D50A64D" w:rsidR="002440BB" w:rsidRDefault="002440BB" w:rsidP="00E77B9C">
      <w:pPr>
        <w:jc w:val="both"/>
        <w:rPr>
          <w:rFonts w:ascii="Arial" w:hAnsi="Arial"/>
        </w:rPr>
      </w:pPr>
    </w:p>
    <w:p w14:paraId="35402659" w14:textId="69B7623A" w:rsidR="009551C3" w:rsidRDefault="009551C3" w:rsidP="009551C3">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90BFCE5" w14:textId="5DEE39CA" w:rsidR="009551C3" w:rsidRPr="005F123C" w:rsidRDefault="009551C3" w:rsidP="009551C3">
      <w:pPr>
        <w:jc w:val="both"/>
        <w:rPr>
          <w:rFonts w:ascii="Arial" w:hAnsi="Arial" w:cs="Arial"/>
        </w:rPr>
      </w:pPr>
      <w:r w:rsidRPr="005F123C">
        <w:rPr>
          <w:rFonts w:ascii="Arial" w:hAnsi="Arial" w:cs="Arial"/>
        </w:rPr>
        <w:t xml:space="preserve">In the first round of email discussion, </w:t>
      </w:r>
      <w:r>
        <w:rPr>
          <w:rFonts w:ascii="Arial" w:hAnsi="Arial" w:cs="Arial"/>
        </w:rPr>
        <w:t>17</w:t>
      </w:r>
      <w:r w:rsidRPr="005F123C">
        <w:rPr>
          <w:rFonts w:ascii="Arial" w:hAnsi="Arial" w:cs="Arial"/>
        </w:rPr>
        <w:t xml:space="preserve"> companies provided views</w:t>
      </w:r>
      <w:r>
        <w:rPr>
          <w:rFonts w:ascii="Arial" w:hAnsi="Arial" w:cs="Arial"/>
        </w:rPr>
        <w:t>:</w:t>
      </w:r>
    </w:p>
    <w:p w14:paraId="0BA6B046" w14:textId="1F8D1DC0" w:rsidR="009551C3" w:rsidRPr="00597B45" w:rsidRDefault="009551C3" w:rsidP="009F4D00">
      <w:pPr>
        <w:pStyle w:val="ListParagraph"/>
        <w:numPr>
          <w:ilvl w:val="0"/>
          <w:numId w:val="45"/>
        </w:numPr>
        <w:jc w:val="both"/>
        <w:rPr>
          <w:rFonts w:ascii="Arial" w:hAnsi="Arial" w:cs="Arial"/>
        </w:rPr>
      </w:pPr>
      <w:r w:rsidRPr="009551C3">
        <w:rPr>
          <w:rFonts w:ascii="Arial" w:hAnsi="Arial" w:cs="Arial"/>
          <w:lang w:val="en-US"/>
        </w:rPr>
        <w:lastRenderedPageBreak/>
        <w:t xml:space="preserve">[CATT, </w:t>
      </w:r>
      <w:r>
        <w:rPr>
          <w:rFonts w:ascii="Arial" w:hAnsi="Arial" w:cs="Arial"/>
          <w:lang w:val="en-US"/>
        </w:rPr>
        <w:t>ZTE, Panasonic</w:t>
      </w:r>
      <w:r w:rsidR="00597B45">
        <w:rPr>
          <w:rFonts w:ascii="Arial" w:hAnsi="Arial" w:cs="Arial"/>
          <w:lang w:val="en-US"/>
        </w:rPr>
        <w:t xml:space="preserve">, Huawei, MediaTek, Qualcomm, </w:t>
      </w:r>
      <w:proofErr w:type="spellStart"/>
      <w:r w:rsidR="00597B45">
        <w:rPr>
          <w:rFonts w:ascii="Arial" w:hAnsi="Arial" w:cs="Arial"/>
          <w:lang w:val="en-US"/>
        </w:rPr>
        <w:t>Spreadtrum</w:t>
      </w:r>
      <w:proofErr w:type="spellEnd"/>
      <w:r w:rsidR="00597B45">
        <w:rPr>
          <w:rFonts w:ascii="Arial" w:hAnsi="Arial" w:cs="Arial"/>
          <w:lang w:val="en-US"/>
        </w:rPr>
        <w:t>, VIVO, Samsung</w:t>
      </w:r>
      <w:r w:rsidR="0023129A">
        <w:rPr>
          <w:rFonts w:ascii="Arial" w:hAnsi="Arial" w:cs="Arial"/>
          <w:lang w:val="en-US"/>
        </w:rPr>
        <w:t xml:space="preserve">, </w:t>
      </w:r>
      <w:r w:rsidR="0023129A" w:rsidRPr="0023129A">
        <w:rPr>
          <w:rFonts w:ascii="Arial" w:hAnsi="Arial" w:cs="Arial"/>
          <w:lang w:val="en-US"/>
        </w:rPr>
        <w:t>Fraunhofer IIS</w:t>
      </w:r>
      <w:r w:rsidR="0023129A">
        <w:rPr>
          <w:rFonts w:ascii="Arial" w:hAnsi="Arial" w:cs="Arial"/>
          <w:lang w:val="en-US"/>
        </w:rPr>
        <w:t>/</w:t>
      </w:r>
      <w:r w:rsidR="0023129A" w:rsidRPr="0023129A">
        <w:rPr>
          <w:rFonts w:ascii="Arial" w:hAnsi="Arial" w:cs="Arial"/>
          <w:lang w:val="en-US"/>
        </w:rPr>
        <w:t>Fraunhofer HHI</w:t>
      </w:r>
      <w:r w:rsidRPr="009551C3">
        <w:rPr>
          <w:rFonts w:ascii="Arial" w:hAnsi="Arial" w:cs="Arial"/>
          <w:lang w:val="en-US"/>
        </w:rPr>
        <w:t>]</w:t>
      </w:r>
      <w:r w:rsidR="00597B45">
        <w:rPr>
          <w:rFonts w:ascii="Arial" w:hAnsi="Arial" w:cs="Arial"/>
          <w:lang w:val="en-US"/>
        </w:rPr>
        <w:t xml:space="preserve"> support Option 2, with the main reason being</w:t>
      </w:r>
      <w:r w:rsidRPr="009551C3">
        <w:rPr>
          <w:rFonts w:ascii="Arial" w:hAnsi="Arial" w:cs="Arial"/>
          <w:lang w:val="en-US"/>
        </w:rPr>
        <w:t xml:space="preserve"> that selecting </w:t>
      </w:r>
      <w:r w:rsidRPr="009551C3">
        <w:rPr>
          <w:rFonts w:ascii="Arial" w:eastAsia="Yu Mincho" w:hAnsi="Arial" w:cs="Arial"/>
        </w:rPr>
        <w:t xml:space="preserve">“the next available PRACH occasion” </w:t>
      </w:r>
      <w:r>
        <w:rPr>
          <w:rFonts w:ascii="Arial" w:hAnsi="Arial" w:cs="Arial"/>
          <w:lang w:val="en-US"/>
        </w:rPr>
        <w:t>is clear to determine the transmission timing.</w:t>
      </w:r>
    </w:p>
    <w:p w14:paraId="7DF15AF4" w14:textId="0FFDDC89"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[OPPO] support Option 1, with the reason being that Koffset is supported for type 2 CG and thus should be applicable for PDCCH ordered PRACH as well.</w:t>
      </w:r>
    </w:p>
    <w:p w14:paraId="1902333D" w14:textId="0919A640" w:rsidR="00597B45" w:rsidRPr="00597B45" w:rsidRDefault="00597B45" w:rsidP="009F4D00">
      <w:pPr>
        <w:pStyle w:val="ListParagraph"/>
        <w:numPr>
          <w:ilvl w:val="1"/>
          <w:numId w:val="45"/>
        </w:numPr>
        <w:jc w:val="both"/>
        <w:rPr>
          <w:rFonts w:ascii="Arial" w:hAnsi="Arial" w:cs="Arial"/>
        </w:rPr>
      </w:pPr>
      <w:r>
        <w:rPr>
          <w:rFonts w:ascii="Arial" w:hAnsi="Arial" w:cs="Arial"/>
          <w:lang w:val="en-US"/>
        </w:rPr>
        <w:t xml:space="preserve">Moderator: These two issues are separate and </w:t>
      </w:r>
      <w:r w:rsidR="00C8537C">
        <w:rPr>
          <w:rFonts w:ascii="Arial" w:hAnsi="Arial" w:cs="Arial"/>
          <w:lang w:val="en-US"/>
        </w:rPr>
        <w:t xml:space="preserve">are </w:t>
      </w:r>
      <w:r>
        <w:rPr>
          <w:rFonts w:ascii="Arial" w:hAnsi="Arial" w:cs="Arial"/>
          <w:lang w:val="en-US"/>
        </w:rPr>
        <w:t>described with different specification texts. It’s not valid to mix the two issues.</w:t>
      </w:r>
    </w:p>
    <w:p w14:paraId="2D6686E6" w14:textId="4C09B46F"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[LG] support Option 1, with the reason being that PRACH transmission timing can be before PDCCH order.</w:t>
      </w:r>
    </w:p>
    <w:p w14:paraId="2B5BEBEE" w14:textId="60235DE8" w:rsidR="00597B45" w:rsidRPr="009551C3" w:rsidRDefault="00597B45" w:rsidP="009F4D00">
      <w:pPr>
        <w:pStyle w:val="ListParagraph"/>
        <w:numPr>
          <w:ilvl w:val="1"/>
          <w:numId w:val="45"/>
        </w:numPr>
        <w:jc w:val="both"/>
        <w:rPr>
          <w:rFonts w:ascii="Arial" w:hAnsi="Arial" w:cs="Arial"/>
        </w:rPr>
      </w:pPr>
      <w:r>
        <w:rPr>
          <w:rFonts w:ascii="Arial" w:hAnsi="Arial" w:cs="Arial"/>
          <w:lang w:val="en-US"/>
        </w:rPr>
        <w:t xml:space="preserve">Moderator: This is not valid, because as pointed out by supporters of Option 2, UE will determine </w:t>
      </w:r>
      <w:r w:rsidRPr="009551C3">
        <w:rPr>
          <w:rFonts w:ascii="Arial" w:eastAsia="Yu Mincho" w:hAnsi="Arial" w:cs="Arial"/>
        </w:rPr>
        <w:t>“the next available PRACH occasion”</w:t>
      </w:r>
      <w:r>
        <w:rPr>
          <w:rFonts w:ascii="Arial" w:eastAsia="Yu Mincho" w:hAnsi="Arial" w:cs="Arial"/>
          <w:lang w:val="en-US"/>
        </w:rPr>
        <w:t xml:space="preserve"> upon receiving a PDCCH order. So, there is no causality issue.</w:t>
      </w:r>
    </w:p>
    <w:p w14:paraId="5BF1D1DA" w14:textId="47D67A87" w:rsidR="009551C3" w:rsidRPr="00597B45" w:rsidRDefault="00597B45" w:rsidP="009F4D00">
      <w:pPr>
        <w:pStyle w:val="ListParagraph"/>
        <w:numPr>
          <w:ilvl w:val="0"/>
          <w:numId w:val="45"/>
        </w:numPr>
        <w:jc w:val="both"/>
        <w:rPr>
          <w:rFonts w:ascii="Arial" w:hAnsi="Arial" w:cs="Arial"/>
        </w:rPr>
      </w:pPr>
      <w:r>
        <w:rPr>
          <w:rFonts w:ascii="Arial" w:hAnsi="Arial" w:cs="Arial"/>
          <w:lang w:val="en-US"/>
        </w:rPr>
        <w:t>[Ericsson] think the issue requires some further clarification.</w:t>
      </w:r>
    </w:p>
    <w:p w14:paraId="0A276071" w14:textId="0FB7B272"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 xml:space="preserve">[CAICT] </w:t>
      </w:r>
      <w:proofErr w:type="gramStart"/>
      <w:r>
        <w:rPr>
          <w:rFonts w:ascii="Arial" w:hAnsi="Arial" w:cs="Arial"/>
          <w:lang w:val="en-US"/>
        </w:rPr>
        <w:t>make a</w:t>
      </w:r>
      <w:r w:rsidR="0023129A">
        <w:rPr>
          <w:rFonts w:ascii="Arial" w:hAnsi="Arial" w:cs="Arial"/>
          <w:lang w:val="en-US"/>
        </w:rPr>
        <w:t xml:space="preserve">n </w:t>
      </w:r>
      <w:r>
        <w:rPr>
          <w:rFonts w:ascii="Arial" w:hAnsi="Arial" w:cs="Arial"/>
          <w:lang w:val="en-US"/>
        </w:rPr>
        <w:t>observation</w:t>
      </w:r>
      <w:proofErr w:type="gramEnd"/>
      <w:r>
        <w:rPr>
          <w:rFonts w:ascii="Arial" w:hAnsi="Arial" w:cs="Arial"/>
          <w:lang w:val="en-US"/>
        </w:rPr>
        <w:t xml:space="preserve"> that </w:t>
      </w:r>
      <w:r w:rsidR="0023129A">
        <w:rPr>
          <w:rFonts w:ascii="Arial" w:hAnsi="Arial" w:cs="Arial"/>
          <w:lang w:val="en-US"/>
        </w:rPr>
        <w:t xml:space="preserve">though UE can always </w:t>
      </w:r>
      <w:r w:rsidR="0023129A" w:rsidRPr="009551C3">
        <w:rPr>
          <w:rFonts w:ascii="Arial" w:hAnsi="Arial" w:cs="Arial"/>
          <w:lang w:val="en-US"/>
        </w:rPr>
        <w:t xml:space="preserve">select </w:t>
      </w:r>
      <w:r w:rsidR="0023129A" w:rsidRPr="009551C3">
        <w:rPr>
          <w:rFonts w:ascii="Arial" w:eastAsia="Yu Mincho" w:hAnsi="Arial" w:cs="Arial"/>
        </w:rPr>
        <w:t>“the next available PRACH occasion”</w:t>
      </w:r>
      <w:r w:rsidR="0023129A">
        <w:rPr>
          <w:rFonts w:ascii="Arial" w:eastAsia="Yu Mincho" w:hAnsi="Arial" w:cs="Arial"/>
          <w:lang w:val="en-US"/>
        </w:rPr>
        <w:t>, it is not clear if network would know which PRACH occasion would be selected by the UE so that the network can receive accordingly.</w:t>
      </w:r>
    </w:p>
    <w:p w14:paraId="5D53A41C" w14:textId="6734AE14" w:rsidR="00597B45" w:rsidRPr="00FB0FFA" w:rsidRDefault="00597B45" w:rsidP="009F4D00">
      <w:pPr>
        <w:pStyle w:val="ListParagraph"/>
        <w:numPr>
          <w:ilvl w:val="1"/>
          <w:numId w:val="45"/>
        </w:numPr>
        <w:jc w:val="both"/>
        <w:rPr>
          <w:rFonts w:ascii="Arial" w:hAnsi="Arial" w:cs="Arial"/>
        </w:rPr>
      </w:pPr>
      <w:r>
        <w:rPr>
          <w:rFonts w:ascii="Arial" w:hAnsi="Arial" w:cs="Arial"/>
          <w:lang w:val="en-US"/>
        </w:rPr>
        <w:t>Moderator: This is a valid comment and good observation</w:t>
      </w:r>
      <w:r w:rsidR="0023129A">
        <w:rPr>
          <w:rFonts w:ascii="Arial" w:hAnsi="Arial" w:cs="Arial"/>
          <w:lang w:val="en-US"/>
        </w:rPr>
        <w:t xml:space="preserve"> that clarifies the issue.</w:t>
      </w:r>
    </w:p>
    <w:p w14:paraId="329F3DD8" w14:textId="03BB1BC8" w:rsidR="0023129A" w:rsidRPr="0023129A" w:rsidRDefault="0023129A" w:rsidP="009F4D00">
      <w:pPr>
        <w:pStyle w:val="ListParagraph"/>
        <w:numPr>
          <w:ilvl w:val="0"/>
          <w:numId w:val="45"/>
        </w:numPr>
        <w:jc w:val="both"/>
        <w:rPr>
          <w:rFonts w:ascii="Arial" w:hAnsi="Arial" w:cs="Arial"/>
        </w:rPr>
      </w:pPr>
      <w:r>
        <w:rPr>
          <w:rFonts w:ascii="Arial" w:hAnsi="Arial" w:cs="Arial"/>
          <w:lang w:val="en-US"/>
        </w:rPr>
        <w:t>[Lenovo/MM] make a similar observation, though supporting Option 2 with the assumption that gNB and UE have common understanding of the RTT.</w:t>
      </w:r>
    </w:p>
    <w:p w14:paraId="3C2570A5" w14:textId="45BA5B90" w:rsidR="0023129A" w:rsidRPr="0023129A" w:rsidRDefault="0023129A" w:rsidP="009F4D00">
      <w:pPr>
        <w:pStyle w:val="ListParagraph"/>
        <w:numPr>
          <w:ilvl w:val="0"/>
          <w:numId w:val="45"/>
        </w:numPr>
        <w:jc w:val="both"/>
        <w:rPr>
          <w:rFonts w:ascii="Arial" w:hAnsi="Arial" w:cs="Arial"/>
        </w:rPr>
      </w:pPr>
      <w:r>
        <w:rPr>
          <w:rFonts w:ascii="Arial" w:hAnsi="Arial" w:cs="Arial"/>
          <w:lang w:val="en-US"/>
        </w:rPr>
        <w:t>[APT] support Option 1 to make UE implementation easy.</w:t>
      </w:r>
    </w:p>
    <w:p w14:paraId="19576AF2" w14:textId="3AD44E57" w:rsidR="0023129A" w:rsidRPr="0023129A" w:rsidRDefault="0023129A" w:rsidP="009F4D00">
      <w:pPr>
        <w:pStyle w:val="ListParagraph"/>
        <w:numPr>
          <w:ilvl w:val="1"/>
          <w:numId w:val="45"/>
        </w:numPr>
        <w:jc w:val="both"/>
        <w:rPr>
          <w:rFonts w:ascii="Arial" w:hAnsi="Arial" w:cs="Arial"/>
        </w:rPr>
      </w:pPr>
      <w:r>
        <w:rPr>
          <w:rFonts w:ascii="Arial" w:hAnsi="Arial" w:cs="Arial"/>
          <w:lang w:val="en-US"/>
        </w:rPr>
        <w:t>Moderator: The argument is not clear to me.</w:t>
      </w:r>
    </w:p>
    <w:p w14:paraId="7FD9ED48" w14:textId="77777777" w:rsidR="0023129A" w:rsidRPr="0023129A" w:rsidRDefault="009551C3" w:rsidP="009F4D00">
      <w:pPr>
        <w:pStyle w:val="ListParagraph"/>
        <w:numPr>
          <w:ilvl w:val="0"/>
          <w:numId w:val="45"/>
        </w:numPr>
        <w:jc w:val="both"/>
        <w:rPr>
          <w:rFonts w:ascii="Arial" w:hAnsi="Arial" w:cs="Arial"/>
        </w:rPr>
      </w:pPr>
      <w:r>
        <w:rPr>
          <w:rFonts w:ascii="Arial" w:hAnsi="Arial" w:cs="Arial"/>
          <w:lang w:val="en-US"/>
        </w:rPr>
        <w:t>[</w:t>
      </w:r>
      <w:r w:rsidR="0023129A" w:rsidRPr="0023129A">
        <w:rPr>
          <w:rFonts w:ascii="Arial" w:hAnsi="Arial" w:cs="Arial"/>
          <w:lang w:val="en-US"/>
        </w:rPr>
        <w:t>Nokia</w:t>
      </w:r>
      <w:r w:rsidR="0023129A">
        <w:rPr>
          <w:rFonts w:ascii="Arial" w:hAnsi="Arial" w:cs="Arial"/>
          <w:lang w:val="en-US"/>
        </w:rPr>
        <w:t>/</w:t>
      </w:r>
      <w:r w:rsidR="0023129A" w:rsidRPr="0023129A">
        <w:rPr>
          <w:rFonts w:ascii="Arial" w:hAnsi="Arial" w:cs="Arial"/>
          <w:lang w:val="en-US"/>
        </w:rPr>
        <w:t>Nokia Shanghai Bell</w:t>
      </w:r>
      <w:r>
        <w:rPr>
          <w:rFonts w:ascii="Arial" w:hAnsi="Arial" w:cs="Arial"/>
          <w:lang w:val="en-US"/>
        </w:rPr>
        <w:t>]</w:t>
      </w:r>
      <w:r w:rsidR="0023129A">
        <w:rPr>
          <w:rFonts w:ascii="Arial" w:hAnsi="Arial" w:cs="Arial"/>
          <w:lang w:val="en-US"/>
        </w:rPr>
        <w:t xml:space="preserve"> support Option 1</w:t>
      </w:r>
      <w:r>
        <w:rPr>
          <w:rFonts w:ascii="Arial" w:hAnsi="Arial" w:cs="Arial"/>
          <w:lang w:val="en-US"/>
        </w:rPr>
        <w:t xml:space="preserve"> </w:t>
      </w:r>
      <w:r w:rsidR="0023129A">
        <w:rPr>
          <w:rFonts w:ascii="Arial" w:hAnsi="Arial" w:cs="Arial"/>
          <w:lang w:val="en-US"/>
        </w:rPr>
        <w:t>to better support out-of-sync UE.</w:t>
      </w:r>
    </w:p>
    <w:p w14:paraId="670C915A" w14:textId="27CF64D8" w:rsidR="009551C3" w:rsidRPr="00BC767D" w:rsidRDefault="0023129A" w:rsidP="009F4D00">
      <w:pPr>
        <w:pStyle w:val="ListParagraph"/>
        <w:numPr>
          <w:ilvl w:val="1"/>
          <w:numId w:val="45"/>
        </w:numPr>
        <w:jc w:val="both"/>
        <w:rPr>
          <w:rFonts w:ascii="Arial" w:hAnsi="Arial" w:cs="Arial"/>
        </w:rPr>
      </w:pPr>
      <w:r>
        <w:rPr>
          <w:rFonts w:ascii="Arial" w:hAnsi="Arial" w:cs="Arial"/>
          <w:lang w:val="en-US"/>
        </w:rPr>
        <w:t xml:space="preserve">Moderator: Perhaps this </w:t>
      </w:r>
      <w:r w:rsidR="00167794">
        <w:rPr>
          <w:rFonts w:ascii="Arial" w:hAnsi="Arial" w:cs="Arial"/>
          <w:lang w:val="en-US"/>
        </w:rPr>
        <w:t xml:space="preserve">is </w:t>
      </w:r>
      <w:r>
        <w:rPr>
          <w:rFonts w:ascii="Arial" w:hAnsi="Arial" w:cs="Arial"/>
          <w:lang w:val="en-US"/>
        </w:rPr>
        <w:t>along similar line of the observations made by [CAICT, Lenovo/MM]</w:t>
      </w:r>
      <w:r w:rsidR="009551C3">
        <w:rPr>
          <w:rFonts w:ascii="Arial" w:hAnsi="Arial" w:cs="Arial"/>
          <w:lang w:val="en-US"/>
        </w:rPr>
        <w:t xml:space="preserve"> </w:t>
      </w:r>
    </w:p>
    <w:p w14:paraId="3B62CDED" w14:textId="2B85441D" w:rsidR="0023129A" w:rsidRDefault="009551C3" w:rsidP="009551C3">
      <w:pPr>
        <w:jc w:val="both"/>
        <w:rPr>
          <w:rFonts w:ascii="Arial" w:hAnsi="Arial" w:cs="Arial"/>
        </w:rPr>
      </w:pPr>
      <w:r w:rsidRPr="008372ED">
        <w:rPr>
          <w:rFonts w:ascii="Arial" w:hAnsi="Arial" w:cs="Arial"/>
        </w:rPr>
        <w:t>Given the views expressed so far</w:t>
      </w:r>
      <w:r w:rsidR="0023129A">
        <w:rPr>
          <w:rFonts w:ascii="Arial" w:hAnsi="Arial" w:cs="Arial"/>
        </w:rPr>
        <w:t>, it seems valid to ask the question</w:t>
      </w:r>
      <w:r w:rsidR="00167794">
        <w:rPr>
          <w:rFonts w:ascii="Arial" w:hAnsi="Arial" w:cs="Arial"/>
        </w:rPr>
        <w:t>s</w:t>
      </w:r>
      <w:r w:rsidR="0023129A">
        <w:rPr>
          <w:rFonts w:ascii="Arial" w:hAnsi="Arial" w:cs="Arial"/>
        </w:rPr>
        <w:t xml:space="preserve">: </w:t>
      </w:r>
    </w:p>
    <w:p w14:paraId="663538E3" w14:textId="0B229236" w:rsidR="0023129A" w:rsidRPr="0023129A" w:rsidRDefault="0023129A" w:rsidP="009F4D00">
      <w:pPr>
        <w:pStyle w:val="ListParagraph"/>
        <w:numPr>
          <w:ilvl w:val="0"/>
          <w:numId w:val="48"/>
        </w:numPr>
        <w:jc w:val="both"/>
        <w:rPr>
          <w:rFonts w:ascii="Arial" w:hAnsi="Arial" w:cs="Arial"/>
        </w:rPr>
      </w:pPr>
      <w:r>
        <w:rPr>
          <w:rFonts w:ascii="Arial" w:hAnsi="Arial" w:cs="Arial"/>
          <w:lang w:val="en-US"/>
        </w:rPr>
        <w:t>F</w:t>
      </w:r>
      <w:r w:rsidRPr="0023129A">
        <w:rPr>
          <w:rFonts w:ascii="Arial" w:hAnsi="Arial" w:cs="Arial"/>
        </w:rPr>
        <w:t>or a PDCCH ordered PRACH, UE selects its “the next available PRACH occasion</w:t>
      </w:r>
      <w:r w:rsidR="00720598">
        <w:rPr>
          <w:rFonts w:ascii="Arial" w:hAnsi="Arial" w:cs="Arial"/>
          <w:lang w:val="en-US"/>
        </w:rPr>
        <w:t>.</w:t>
      </w:r>
      <w:r w:rsidRPr="0023129A">
        <w:rPr>
          <w:rFonts w:ascii="Arial" w:hAnsi="Arial" w:cs="Arial"/>
        </w:rPr>
        <w:t>”</w:t>
      </w:r>
      <w:r w:rsidR="00720598">
        <w:rPr>
          <w:rFonts w:ascii="Arial" w:hAnsi="Arial" w:cs="Arial"/>
          <w:lang w:val="en-US"/>
        </w:rPr>
        <w:t xml:space="preserve"> W</w:t>
      </w:r>
      <w:r>
        <w:rPr>
          <w:rFonts w:ascii="Arial" w:hAnsi="Arial" w:cs="Arial"/>
          <w:lang w:val="en-US"/>
        </w:rPr>
        <w:t>ould the</w:t>
      </w:r>
      <w:r w:rsidRPr="0023129A">
        <w:rPr>
          <w:rFonts w:ascii="Arial" w:hAnsi="Arial" w:cs="Arial"/>
        </w:rPr>
        <w:t xml:space="preserve"> network</w:t>
      </w:r>
      <w:r w:rsidR="0089693B">
        <w:rPr>
          <w:rFonts w:ascii="Arial" w:hAnsi="Arial" w:cs="Arial"/>
          <w:lang w:val="en-US"/>
        </w:rPr>
        <w:t xml:space="preserve"> always</w:t>
      </w:r>
      <w:r w:rsidRPr="0023129A">
        <w:rPr>
          <w:rFonts w:ascii="Arial" w:hAnsi="Arial" w:cs="Arial"/>
        </w:rPr>
        <w:t xml:space="preserve"> know which PRACH occasion </w:t>
      </w:r>
      <w:r>
        <w:rPr>
          <w:rFonts w:ascii="Arial" w:hAnsi="Arial" w:cs="Arial"/>
          <w:lang w:val="en-US"/>
        </w:rPr>
        <w:t>was</w:t>
      </w:r>
      <w:r w:rsidRPr="0023129A">
        <w:rPr>
          <w:rFonts w:ascii="Arial" w:hAnsi="Arial" w:cs="Arial"/>
        </w:rPr>
        <w:t xml:space="preserve"> selected by the UE</w:t>
      </w:r>
      <w:r>
        <w:rPr>
          <w:rFonts w:ascii="Arial" w:hAnsi="Arial" w:cs="Arial"/>
          <w:lang w:val="en-US"/>
        </w:rPr>
        <w:t xml:space="preserve"> </w:t>
      </w:r>
      <w:r w:rsidRPr="0023129A">
        <w:rPr>
          <w:rFonts w:ascii="Arial" w:hAnsi="Arial" w:cs="Arial"/>
        </w:rPr>
        <w:t>so that the network can receive accordingly?</w:t>
      </w:r>
    </w:p>
    <w:p w14:paraId="1AA3B4AE" w14:textId="20A14761" w:rsidR="0023129A" w:rsidRPr="0023129A" w:rsidRDefault="0023129A" w:rsidP="009F4D00">
      <w:pPr>
        <w:pStyle w:val="ListParagraph"/>
        <w:numPr>
          <w:ilvl w:val="0"/>
          <w:numId w:val="48"/>
        </w:numPr>
        <w:jc w:val="both"/>
        <w:rPr>
          <w:rFonts w:ascii="Arial" w:hAnsi="Arial" w:cs="Arial"/>
        </w:rPr>
      </w:pPr>
      <w:r w:rsidRPr="0023129A">
        <w:rPr>
          <w:rFonts w:ascii="Arial" w:hAnsi="Arial" w:cs="Arial"/>
          <w:lang w:val="en-US"/>
        </w:rPr>
        <w:t xml:space="preserve">If the network does not know which </w:t>
      </w:r>
      <w:r w:rsidRPr="0023129A">
        <w:rPr>
          <w:rFonts w:ascii="Arial" w:hAnsi="Arial" w:cs="Arial"/>
        </w:rPr>
        <w:t>PRACH occasion</w:t>
      </w:r>
      <w:r>
        <w:rPr>
          <w:rFonts w:ascii="Arial" w:hAnsi="Arial" w:cs="Arial"/>
          <w:lang w:val="en-US"/>
        </w:rPr>
        <w:t xml:space="preserve"> was selected by the UE, is it acceptable for network to perform blind detections?</w:t>
      </w:r>
    </w:p>
    <w:p w14:paraId="08346AE7" w14:textId="00116C46" w:rsidR="0023129A" w:rsidRDefault="0023129A" w:rsidP="009551C3">
      <w:pPr>
        <w:jc w:val="both"/>
        <w:rPr>
          <w:rFonts w:ascii="Arial" w:hAnsi="Arial" w:cs="Arial"/>
        </w:rPr>
      </w:pPr>
      <w:r>
        <w:rPr>
          <w:rFonts w:ascii="Arial" w:hAnsi="Arial" w:cs="Arial"/>
        </w:rPr>
        <w:t>In Moderator’s view, the answers to these questions will help the group to move forward on this topic. So, it</w:t>
      </w:r>
      <w:r w:rsidR="009551C3">
        <w:rPr>
          <w:rFonts w:ascii="Arial" w:hAnsi="Arial" w:cs="Arial"/>
        </w:rPr>
        <w:t xml:space="preserve"> is recommended that </w:t>
      </w:r>
      <w:r>
        <w:rPr>
          <w:rFonts w:ascii="Arial" w:hAnsi="Arial" w:cs="Arial"/>
        </w:rPr>
        <w:t xml:space="preserve">companies </w:t>
      </w:r>
      <w:r w:rsidR="00167794">
        <w:rPr>
          <w:rFonts w:ascii="Arial" w:hAnsi="Arial" w:cs="Arial"/>
        </w:rPr>
        <w:t>p</w:t>
      </w:r>
      <w:r>
        <w:rPr>
          <w:rFonts w:ascii="Arial" w:hAnsi="Arial" w:cs="Arial"/>
        </w:rPr>
        <w:t>rovide views on these questions for the second round of discussion.</w:t>
      </w:r>
    </w:p>
    <w:p w14:paraId="56DF890E" w14:textId="6A4DC5B3" w:rsidR="0023129A" w:rsidRPr="004A59E0" w:rsidRDefault="00FF5131" w:rsidP="0023129A">
      <w:pPr>
        <w:jc w:val="both"/>
        <w:rPr>
          <w:rFonts w:ascii="Arial" w:hAnsi="Arial" w:cs="Arial"/>
          <w:b/>
          <w:bCs/>
          <w:u w:val="single"/>
          <w:lang w:eastAsia="ja-JP"/>
        </w:rPr>
      </w:pPr>
      <w:r w:rsidRPr="004A59E0">
        <w:rPr>
          <w:rFonts w:ascii="Arial" w:hAnsi="Arial" w:cs="Arial"/>
          <w:b/>
          <w:bCs/>
          <w:u w:val="single"/>
          <w:lang w:eastAsia="ja-JP"/>
        </w:rPr>
        <w:t>P</w:t>
      </w:r>
      <w:r w:rsidR="0023129A" w:rsidRPr="004A59E0">
        <w:rPr>
          <w:rFonts w:ascii="Arial" w:hAnsi="Arial" w:cs="Arial"/>
          <w:b/>
          <w:bCs/>
          <w:u w:val="single"/>
          <w:lang w:eastAsia="ja-JP"/>
        </w:rPr>
        <w:t>roposal 11.3 (Based on the 1</w:t>
      </w:r>
      <w:r w:rsidR="0023129A" w:rsidRPr="004A59E0">
        <w:rPr>
          <w:rFonts w:ascii="Arial" w:hAnsi="Arial" w:cs="Arial"/>
          <w:b/>
          <w:bCs/>
          <w:u w:val="single"/>
          <w:vertAlign w:val="superscript"/>
          <w:lang w:eastAsia="ja-JP"/>
        </w:rPr>
        <w:t>st</w:t>
      </w:r>
      <w:r w:rsidR="0023129A" w:rsidRPr="004A59E0">
        <w:rPr>
          <w:rFonts w:ascii="Arial" w:hAnsi="Arial" w:cs="Arial"/>
          <w:b/>
          <w:bCs/>
          <w:u w:val="single"/>
          <w:lang w:eastAsia="ja-JP"/>
        </w:rPr>
        <w:t xml:space="preserve"> round of discussion):</w:t>
      </w:r>
    </w:p>
    <w:p w14:paraId="381AF9A0" w14:textId="2519B2DD" w:rsidR="0023129A" w:rsidRPr="004A59E0" w:rsidRDefault="0023129A" w:rsidP="009551C3">
      <w:pPr>
        <w:jc w:val="both"/>
        <w:rPr>
          <w:rFonts w:ascii="Arial" w:hAnsi="Arial" w:cs="Arial"/>
        </w:rPr>
      </w:pPr>
      <w:r w:rsidRPr="004A59E0">
        <w:rPr>
          <w:rFonts w:ascii="Arial" w:hAnsi="Arial" w:cs="Arial"/>
        </w:rPr>
        <w:t>Companies are encouraged to provide views on the following questions:</w:t>
      </w:r>
    </w:p>
    <w:p w14:paraId="4A68B711" w14:textId="4E4A7B01" w:rsidR="0089693B" w:rsidRPr="004A59E0" w:rsidRDefault="0089693B" w:rsidP="009F4D00">
      <w:pPr>
        <w:pStyle w:val="ListParagraph"/>
        <w:numPr>
          <w:ilvl w:val="0"/>
          <w:numId w:val="48"/>
        </w:numPr>
        <w:jc w:val="both"/>
        <w:rPr>
          <w:rFonts w:ascii="Arial" w:hAnsi="Arial" w:cs="Arial"/>
        </w:rPr>
      </w:pPr>
      <w:r w:rsidRPr="004A59E0">
        <w:rPr>
          <w:rFonts w:ascii="Arial" w:hAnsi="Arial" w:cs="Arial"/>
          <w:lang w:val="en-US"/>
        </w:rPr>
        <w:t>F</w:t>
      </w:r>
      <w:r w:rsidRPr="004A59E0">
        <w:rPr>
          <w:rFonts w:ascii="Arial" w:hAnsi="Arial" w:cs="Arial"/>
        </w:rPr>
        <w:t>or a PDCCH ordered PRACH, UE selects its “the next available PRACH occasion</w:t>
      </w:r>
      <w:r w:rsidR="00720598" w:rsidRPr="004A59E0">
        <w:rPr>
          <w:rFonts w:ascii="Arial" w:hAnsi="Arial" w:cs="Arial"/>
          <w:lang w:val="en-US"/>
        </w:rPr>
        <w:t>.</w:t>
      </w:r>
      <w:r w:rsidRPr="004A59E0">
        <w:rPr>
          <w:rFonts w:ascii="Arial" w:hAnsi="Arial" w:cs="Arial"/>
        </w:rPr>
        <w:t>”</w:t>
      </w:r>
      <w:r w:rsidRPr="004A59E0">
        <w:rPr>
          <w:rFonts w:ascii="Arial" w:hAnsi="Arial" w:cs="Arial"/>
          <w:lang w:val="en-US"/>
        </w:rPr>
        <w:t xml:space="preserve"> </w:t>
      </w:r>
      <w:r w:rsidR="00720598" w:rsidRPr="004A59E0">
        <w:rPr>
          <w:rFonts w:ascii="Arial" w:hAnsi="Arial" w:cs="Arial"/>
          <w:lang w:val="en-US"/>
        </w:rPr>
        <w:t>W</w:t>
      </w:r>
      <w:r w:rsidRPr="004A59E0">
        <w:rPr>
          <w:rFonts w:ascii="Arial" w:hAnsi="Arial" w:cs="Arial"/>
          <w:lang w:val="en-US"/>
        </w:rPr>
        <w:t>ould the</w:t>
      </w:r>
      <w:r w:rsidRPr="004A59E0">
        <w:rPr>
          <w:rFonts w:ascii="Arial" w:hAnsi="Arial" w:cs="Arial"/>
        </w:rPr>
        <w:t xml:space="preserve"> network</w:t>
      </w:r>
      <w:r w:rsidRPr="004A59E0">
        <w:rPr>
          <w:rFonts w:ascii="Arial" w:hAnsi="Arial" w:cs="Arial"/>
          <w:lang w:val="en-US"/>
        </w:rPr>
        <w:t xml:space="preserve"> always</w:t>
      </w:r>
      <w:r w:rsidRPr="004A59E0">
        <w:rPr>
          <w:rFonts w:ascii="Arial" w:hAnsi="Arial" w:cs="Arial"/>
        </w:rPr>
        <w:t xml:space="preserve"> know which PRACH occasion </w:t>
      </w:r>
      <w:r w:rsidRPr="004A59E0">
        <w:rPr>
          <w:rFonts w:ascii="Arial" w:hAnsi="Arial" w:cs="Arial"/>
          <w:lang w:val="en-US"/>
        </w:rPr>
        <w:t>was</w:t>
      </w:r>
      <w:r w:rsidRPr="004A59E0">
        <w:rPr>
          <w:rFonts w:ascii="Arial" w:hAnsi="Arial" w:cs="Arial"/>
        </w:rPr>
        <w:t xml:space="preserve"> selected by the UE</w:t>
      </w:r>
      <w:r w:rsidRPr="004A59E0">
        <w:rPr>
          <w:rFonts w:ascii="Arial" w:hAnsi="Arial" w:cs="Arial"/>
          <w:lang w:val="en-US"/>
        </w:rPr>
        <w:t xml:space="preserve"> </w:t>
      </w:r>
      <w:r w:rsidRPr="004A59E0">
        <w:rPr>
          <w:rFonts w:ascii="Arial" w:hAnsi="Arial" w:cs="Arial"/>
        </w:rPr>
        <w:t>so that the network can receive accordingly?</w:t>
      </w:r>
    </w:p>
    <w:p w14:paraId="2E43F459" w14:textId="77777777" w:rsidR="0089693B" w:rsidRPr="004A59E0" w:rsidRDefault="0089693B" w:rsidP="009F4D00">
      <w:pPr>
        <w:pStyle w:val="ListParagraph"/>
        <w:numPr>
          <w:ilvl w:val="0"/>
          <w:numId w:val="48"/>
        </w:numPr>
        <w:jc w:val="both"/>
        <w:rPr>
          <w:rFonts w:ascii="Arial" w:hAnsi="Arial" w:cs="Arial"/>
        </w:rPr>
      </w:pPr>
      <w:r w:rsidRPr="004A59E0">
        <w:rPr>
          <w:rFonts w:ascii="Arial" w:hAnsi="Arial" w:cs="Arial"/>
          <w:lang w:val="en-US"/>
        </w:rPr>
        <w:t xml:space="preserve">If the network does not know which </w:t>
      </w:r>
      <w:r w:rsidRPr="004A59E0">
        <w:rPr>
          <w:rFonts w:ascii="Arial" w:hAnsi="Arial" w:cs="Arial"/>
        </w:rPr>
        <w:t>PRACH occasion</w:t>
      </w:r>
      <w:r w:rsidRPr="004A59E0">
        <w:rPr>
          <w:rFonts w:ascii="Arial" w:hAnsi="Arial" w:cs="Arial"/>
          <w:lang w:val="en-US"/>
        </w:rPr>
        <w:t xml:space="preserve"> was selected by the UE, is it acceptable for network to perform blind detections?</w:t>
      </w:r>
    </w:p>
    <w:p w14:paraId="65EF8A72" w14:textId="3BAC67E9" w:rsidR="0023129A" w:rsidRDefault="0023129A" w:rsidP="009551C3">
      <w:pPr>
        <w:jc w:val="both"/>
        <w:rPr>
          <w:rFonts w:ascii="Arial" w:hAnsi="Arial" w:cs="Arial"/>
          <w:lang w:val="x-none"/>
        </w:rPr>
      </w:pPr>
    </w:p>
    <w:p w14:paraId="3D0DE00F" w14:textId="77777777" w:rsidR="000513D3" w:rsidRDefault="000513D3" w:rsidP="000513D3">
      <w:pPr>
        <w:rPr>
          <w:rFonts w:cs="Arial"/>
          <w:lang w:val="x-none"/>
        </w:rPr>
      </w:pPr>
    </w:p>
    <w:tbl>
      <w:tblPr>
        <w:tblStyle w:val="TableGrid"/>
        <w:tblW w:w="0" w:type="auto"/>
        <w:tblLook w:val="04A0" w:firstRow="1" w:lastRow="0" w:firstColumn="1" w:lastColumn="0" w:noHBand="0" w:noVBand="1"/>
      </w:tblPr>
      <w:tblGrid>
        <w:gridCol w:w="1795"/>
        <w:gridCol w:w="7834"/>
      </w:tblGrid>
      <w:tr w:rsidR="000513D3" w14:paraId="2528D636" w14:textId="77777777" w:rsidTr="004A59E0">
        <w:tc>
          <w:tcPr>
            <w:tcW w:w="1795" w:type="dxa"/>
            <w:shd w:val="clear" w:color="auto" w:fill="FFC000" w:themeFill="accent4"/>
          </w:tcPr>
          <w:p w14:paraId="58597504" w14:textId="77777777" w:rsidR="000513D3" w:rsidRDefault="000513D3" w:rsidP="004A59E0">
            <w:pPr>
              <w:pStyle w:val="BodyText"/>
              <w:spacing w:line="256" w:lineRule="auto"/>
              <w:rPr>
                <w:rFonts w:cs="Arial"/>
              </w:rPr>
            </w:pPr>
            <w:r>
              <w:rPr>
                <w:rFonts w:cs="Arial"/>
              </w:rPr>
              <w:t>Company</w:t>
            </w:r>
          </w:p>
        </w:tc>
        <w:tc>
          <w:tcPr>
            <w:tcW w:w="7834" w:type="dxa"/>
            <w:shd w:val="clear" w:color="auto" w:fill="FFC000" w:themeFill="accent4"/>
          </w:tcPr>
          <w:p w14:paraId="7AEB04EC" w14:textId="77777777" w:rsidR="000513D3" w:rsidRDefault="000513D3" w:rsidP="004A59E0">
            <w:pPr>
              <w:pStyle w:val="BodyText"/>
              <w:spacing w:line="256" w:lineRule="auto"/>
              <w:rPr>
                <w:rFonts w:cs="Arial"/>
              </w:rPr>
            </w:pPr>
            <w:r>
              <w:rPr>
                <w:rFonts w:cs="Arial"/>
              </w:rPr>
              <w:t>Comments</w:t>
            </w:r>
          </w:p>
        </w:tc>
      </w:tr>
      <w:tr w:rsidR="000513D3" w:rsidRPr="00F90019" w14:paraId="12EF37AC" w14:textId="77777777" w:rsidTr="004A59E0">
        <w:tc>
          <w:tcPr>
            <w:tcW w:w="1795" w:type="dxa"/>
          </w:tcPr>
          <w:p w14:paraId="2AAE8E7D" w14:textId="77777777" w:rsidR="000513D3" w:rsidRDefault="000513D3" w:rsidP="004A59E0">
            <w:pPr>
              <w:pStyle w:val="BodyText"/>
              <w:spacing w:line="256" w:lineRule="auto"/>
              <w:rPr>
                <w:rFonts w:cs="Arial"/>
              </w:rPr>
            </w:pPr>
            <w:r>
              <w:rPr>
                <w:rFonts w:cs="Arial"/>
              </w:rPr>
              <w:t>MediaTek</w:t>
            </w:r>
          </w:p>
        </w:tc>
        <w:tc>
          <w:tcPr>
            <w:tcW w:w="7834" w:type="dxa"/>
          </w:tcPr>
          <w:p w14:paraId="059D2615" w14:textId="77777777" w:rsidR="000513D3" w:rsidRPr="00F90019" w:rsidRDefault="000513D3" w:rsidP="004A59E0">
            <w:pPr>
              <w:pStyle w:val="BodyText"/>
              <w:spacing w:line="256" w:lineRule="auto"/>
              <w:rPr>
                <w:rFonts w:cs="Arial"/>
              </w:rPr>
            </w:pPr>
            <w:r w:rsidRPr="00F90019">
              <w:rPr>
                <w:rFonts w:cs="Arial"/>
              </w:rPr>
              <w:t>There could be ambiguity for a PDCCH ordered PRACH, if UE selects “the next available PRACH occasion based on its autonomously acquired TA (i.e. UE-specific RTT). This ambiguity can be avoided if the UE report its autonomous TA before PDCCH ordered PRACH.</w:t>
            </w:r>
          </w:p>
          <w:p w14:paraId="78CAB0D8" w14:textId="77777777" w:rsidR="000513D3" w:rsidRPr="00F90019" w:rsidRDefault="000513D3" w:rsidP="004A59E0">
            <w:pPr>
              <w:pStyle w:val="BodyText"/>
              <w:spacing w:line="256" w:lineRule="auto"/>
              <w:rPr>
                <w:rFonts w:cs="Arial"/>
              </w:rPr>
            </w:pPr>
            <w:r w:rsidRPr="00F90019">
              <w:rPr>
                <w:rFonts w:cs="Arial"/>
              </w:rPr>
              <w:t xml:space="preserve">Blind detection is not desirable as would potentially lead to increased contention on RACH. This could become significant in case the UE selects “the next available PRACH occasion based on </w:t>
            </w:r>
            <w:proofErr w:type="spellStart"/>
            <w:r w:rsidRPr="00F90019">
              <w:rPr>
                <w:rFonts w:cs="Arial"/>
              </w:rPr>
              <w:t>K_offset</w:t>
            </w:r>
            <w:proofErr w:type="spellEnd"/>
            <w:r w:rsidRPr="00F90019">
              <w:rPr>
                <w:rFonts w:cs="Arial"/>
              </w:rPr>
              <w:t xml:space="preserve"> set to a large maximum RTD as in GEO </w:t>
            </w:r>
          </w:p>
        </w:tc>
      </w:tr>
      <w:tr w:rsidR="000513D3" w:rsidRPr="00F90019" w14:paraId="36FE3695" w14:textId="77777777" w:rsidTr="004A59E0">
        <w:tc>
          <w:tcPr>
            <w:tcW w:w="1795" w:type="dxa"/>
          </w:tcPr>
          <w:p w14:paraId="7E3775DB" w14:textId="77777777" w:rsidR="000513D3" w:rsidRDefault="000513D3" w:rsidP="004A59E0">
            <w:pPr>
              <w:pStyle w:val="BodyText"/>
              <w:spacing w:line="256" w:lineRule="auto"/>
              <w:rPr>
                <w:rFonts w:cs="Arial"/>
              </w:rPr>
            </w:pPr>
            <w:r>
              <w:rPr>
                <w:rFonts w:cs="Arial"/>
              </w:rPr>
              <w:t>Huawei</w:t>
            </w:r>
          </w:p>
        </w:tc>
        <w:tc>
          <w:tcPr>
            <w:tcW w:w="7834" w:type="dxa"/>
          </w:tcPr>
          <w:p w14:paraId="30B1517D" w14:textId="77777777" w:rsidR="000513D3" w:rsidRPr="00F90019" w:rsidRDefault="000513D3" w:rsidP="004A59E0">
            <w:pPr>
              <w:pStyle w:val="BodyText"/>
              <w:spacing w:line="256" w:lineRule="auto"/>
              <w:rPr>
                <w:rFonts w:cs="Arial"/>
              </w:rPr>
            </w:pPr>
            <w:r w:rsidRPr="00F90019">
              <w:rPr>
                <w:rFonts w:cs="Arial"/>
              </w:rPr>
              <w:t>Q1: In our understanding, the network may not know the exact RACH occasion selected by the UE.</w:t>
            </w:r>
          </w:p>
          <w:p w14:paraId="1D8FF6DD" w14:textId="77777777" w:rsidR="000513D3" w:rsidRPr="00F90019" w:rsidRDefault="000513D3" w:rsidP="004A59E0">
            <w:pPr>
              <w:pStyle w:val="BodyText"/>
              <w:spacing w:line="256" w:lineRule="auto"/>
              <w:rPr>
                <w:rFonts w:cs="Arial"/>
              </w:rPr>
            </w:pPr>
            <w:r w:rsidRPr="00F90019">
              <w:rPr>
                <w:rFonts w:cs="Arial"/>
              </w:rPr>
              <w:t xml:space="preserve">Q2: Our understanding is that the gNB can have an estimate, e.g. based on the signaled </w:t>
            </w:r>
            <w:proofErr w:type="spellStart"/>
            <w:r w:rsidRPr="00F90019">
              <w:rPr>
                <w:rFonts w:cs="Arial"/>
              </w:rPr>
              <w:t>K_offset</w:t>
            </w:r>
            <w:proofErr w:type="spellEnd"/>
            <w:r w:rsidRPr="00F90019">
              <w:rPr>
                <w:rFonts w:cs="Arial"/>
              </w:rPr>
              <w:t xml:space="preserve"> value, on when the RO starts to become valid for a UE hence it is acceptable for network to perform blind detections for the possible candidates.</w:t>
            </w:r>
          </w:p>
        </w:tc>
      </w:tr>
      <w:tr w:rsidR="000513D3" w:rsidRPr="00F90019" w14:paraId="27A52905" w14:textId="77777777" w:rsidTr="004A59E0">
        <w:tc>
          <w:tcPr>
            <w:tcW w:w="1795" w:type="dxa"/>
          </w:tcPr>
          <w:p w14:paraId="5180B1BE" w14:textId="77777777" w:rsidR="000513D3" w:rsidRDefault="000513D3" w:rsidP="004A59E0">
            <w:pPr>
              <w:pStyle w:val="BodyText"/>
              <w:spacing w:line="256" w:lineRule="auto"/>
              <w:rPr>
                <w:rFonts w:cs="Arial"/>
              </w:rPr>
            </w:pPr>
            <w:r>
              <w:rPr>
                <w:rFonts w:cs="Arial" w:hint="eastAsia"/>
              </w:rPr>
              <w:t>Z</w:t>
            </w:r>
            <w:r>
              <w:rPr>
                <w:rFonts w:cs="Arial"/>
              </w:rPr>
              <w:t>TE</w:t>
            </w:r>
          </w:p>
        </w:tc>
        <w:tc>
          <w:tcPr>
            <w:tcW w:w="7834" w:type="dxa"/>
          </w:tcPr>
          <w:p w14:paraId="512FA807" w14:textId="77777777" w:rsidR="000513D3" w:rsidRPr="00F90019" w:rsidRDefault="000513D3" w:rsidP="004A59E0">
            <w:pPr>
              <w:pStyle w:val="BodyText"/>
              <w:spacing w:line="256" w:lineRule="auto"/>
              <w:rPr>
                <w:rFonts w:cs="Arial"/>
              </w:rPr>
            </w:pPr>
            <w:r w:rsidRPr="00F90019">
              <w:rPr>
                <w:rFonts w:cs="Arial"/>
              </w:rPr>
              <w:t xml:space="preserve">It seems an implementation issue. </w:t>
            </w:r>
          </w:p>
          <w:p w14:paraId="2C4E04DD" w14:textId="77777777" w:rsidR="000513D3" w:rsidRPr="00F90019" w:rsidRDefault="000513D3" w:rsidP="004A59E0">
            <w:pPr>
              <w:pStyle w:val="BodyText"/>
              <w:spacing w:line="256" w:lineRule="auto"/>
              <w:rPr>
                <w:rFonts w:cs="Arial"/>
              </w:rPr>
            </w:pPr>
            <w:r w:rsidRPr="00F90019">
              <w:rPr>
                <w:rFonts w:cs="Arial"/>
              </w:rPr>
              <w:t>W.r.t the 1</w:t>
            </w:r>
            <w:r w:rsidRPr="00F90019">
              <w:rPr>
                <w:rFonts w:cs="Arial"/>
                <w:vertAlign w:val="superscript"/>
              </w:rPr>
              <w:t>st</w:t>
            </w:r>
            <w:r w:rsidRPr="00F90019">
              <w:rPr>
                <w:rFonts w:cs="Arial"/>
              </w:rPr>
              <w:t xml:space="preserve"> question, from specification perspective, there is no additional indication for gNB to determine the corresponding PRACH occasion. </w:t>
            </w:r>
          </w:p>
          <w:p w14:paraId="481D507A" w14:textId="77777777" w:rsidR="000513D3" w:rsidRPr="00F90019" w:rsidRDefault="000513D3" w:rsidP="004A59E0">
            <w:pPr>
              <w:pStyle w:val="BodyText"/>
              <w:spacing w:line="256" w:lineRule="auto"/>
              <w:rPr>
                <w:rFonts w:cs="Arial"/>
              </w:rPr>
            </w:pPr>
            <w:r w:rsidRPr="00F90019">
              <w:rPr>
                <w:rFonts w:cs="Arial"/>
              </w:rPr>
              <w:t>W.r.t the 2</w:t>
            </w:r>
            <w:r w:rsidRPr="00F90019">
              <w:rPr>
                <w:rFonts w:cs="Arial"/>
                <w:vertAlign w:val="superscript"/>
              </w:rPr>
              <w:t xml:space="preserve">nd </w:t>
            </w:r>
            <w:r w:rsidRPr="00F90019">
              <w:rPr>
                <w:rFonts w:cs="Arial"/>
              </w:rPr>
              <w:t xml:space="preserve">question, our understanding is similar as HW, the gNB will try to decode the PRACH in corresponding occasion with “estimation”, since normally, and the deviation for synchronization is not larger for triggering the PDCCH ordered PRACH. </w:t>
            </w:r>
          </w:p>
        </w:tc>
      </w:tr>
      <w:tr w:rsidR="000513D3" w:rsidRPr="007A1BDC" w14:paraId="7E5A1E26" w14:textId="77777777" w:rsidTr="004A59E0">
        <w:tc>
          <w:tcPr>
            <w:tcW w:w="1795" w:type="dxa"/>
          </w:tcPr>
          <w:p w14:paraId="06237059" w14:textId="77777777" w:rsidR="000513D3" w:rsidRDefault="000513D3" w:rsidP="004A59E0">
            <w:pPr>
              <w:pStyle w:val="BodyText"/>
              <w:spacing w:line="256" w:lineRule="auto"/>
              <w:rPr>
                <w:rFonts w:cs="Arial"/>
              </w:rPr>
            </w:pPr>
            <w:r>
              <w:rPr>
                <w:rFonts w:cs="Arial"/>
              </w:rPr>
              <w:t>APT</w:t>
            </w:r>
          </w:p>
        </w:tc>
        <w:tc>
          <w:tcPr>
            <w:tcW w:w="7834" w:type="dxa"/>
          </w:tcPr>
          <w:p w14:paraId="1899BD68" w14:textId="77777777" w:rsidR="000513D3" w:rsidRPr="00F90019" w:rsidRDefault="000513D3" w:rsidP="004A59E0">
            <w:pPr>
              <w:pStyle w:val="BodyText"/>
              <w:spacing w:line="256" w:lineRule="auto"/>
              <w:rPr>
                <w:rFonts w:cs="Arial"/>
              </w:rPr>
            </w:pPr>
            <w:r w:rsidRPr="00F90019">
              <w:rPr>
                <w:rFonts w:cs="Arial"/>
              </w:rPr>
              <w:t xml:space="preserve">Q1: NW may not know. The intention to trigger a PDCCH ordered PRACH is used for rebuilding UL timing synchronization as mentioned by Nokia. </w:t>
            </w:r>
          </w:p>
          <w:p w14:paraId="5D0405A9" w14:textId="77777777" w:rsidR="000513D3" w:rsidRPr="007A1BDC" w:rsidRDefault="000513D3" w:rsidP="004A59E0">
            <w:pPr>
              <w:pStyle w:val="BodyText"/>
              <w:spacing w:line="256" w:lineRule="auto"/>
              <w:rPr>
                <w:rFonts w:cs="Arial"/>
              </w:rPr>
            </w:pPr>
            <w:r w:rsidRPr="007A1BDC">
              <w:rPr>
                <w:rFonts w:cs="Arial"/>
              </w:rPr>
              <w:t>Q2: not sure how to prevent blind detection. In this case, NW may have lost UE-gNB RTT, and as a result, if blind detection needs to be avoided, then a new offset of UE-gNB RTT may be needed for “the next available PRACH occasion.”</w:t>
            </w:r>
          </w:p>
        </w:tc>
      </w:tr>
      <w:tr w:rsidR="000513D3" w:rsidRPr="007A1BDC" w14:paraId="0A3D64E1" w14:textId="77777777" w:rsidTr="004A59E0">
        <w:tc>
          <w:tcPr>
            <w:tcW w:w="1795" w:type="dxa"/>
          </w:tcPr>
          <w:p w14:paraId="62439E60" w14:textId="77777777" w:rsidR="000513D3" w:rsidRDefault="000513D3" w:rsidP="004A59E0">
            <w:pPr>
              <w:pStyle w:val="BodyText"/>
              <w:spacing w:line="256" w:lineRule="auto"/>
              <w:rPr>
                <w:rFonts w:cs="Arial"/>
              </w:rPr>
            </w:pPr>
            <w:r>
              <w:rPr>
                <w:rFonts w:cs="Arial"/>
              </w:rPr>
              <w:t>Apple</w:t>
            </w:r>
          </w:p>
        </w:tc>
        <w:tc>
          <w:tcPr>
            <w:tcW w:w="7834" w:type="dxa"/>
          </w:tcPr>
          <w:p w14:paraId="571FAB68" w14:textId="77777777" w:rsidR="000513D3" w:rsidRPr="007A1BDC" w:rsidRDefault="000513D3" w:rsidP="004A59E0">
            <w:pPr>
              <w:pStyle w:val="BodyText"/>
              <w:spacing w:line="256" w:lineRule="auto"/>
              <w:rPr>
                <w:rFonts w:cs="Arial"/>
              </w:rPr>
            </w:pPr>
            <w:r w:rsidRPr="007A1BDC">
              <w:rPr>
                <w:rFonts w:cs="Arial"/>
              </w:rPr>
              <w:t>Q1: Network does not always know which PRACH occasion is selected by UE.</w:t>
            </w:r>
          </w:p>
          <w:p w14:paraId="74FF8926" w14:textId="77777777" w:rsidR="000513D3" w:rsidRPr="007A1BDC" w:rsidRDefault="000513D3" w:rsidP="004A59E0">
            <w:pPr>
              <w:pStyle w:val="BodyText"/>
              <w:spacing w:line="256" w:lineRule="auto"/>
              <w:rPr>
                <w:rFonts w:cs="Arial"/>
              </w:rPr>
            </w:pPr>
            <w:r w:rsidRPr="007A1BDC">
              <w:rPr>
                <w:rFonts w:cs="Arial"/>
              </w:rPr>
              <w:t xml:space="preserve">Q2: We are neutral whether network performs blind detections on possible PRACH occasions for the UE.  </w:t>
            </w:r>
          </w:p>
        </w:tc>
      </w:tr>
      <w:tr w:rsidR="000513D3" w:rsidRPr="007A1BDC" w14:paraId="07E4FE3D" w14:textId="77777777" w:rsidTr="004A59E0">
        <w:tc>
          <w:tcPr>
            <w:tcW w:w="1795" w:type="dxa"/>
          </w:tcPr>
          <w:p w14:paraId="7053B8C4" w14:textId="77777777" w:rsidR="000513D3" w:rsidRDefault="000513D3" w:rsidP="004A59E0">
            <w:pPr>
              <w:pStyle w:val="BodyText"/>
              <w:spacing w:line="256" w:lineRule="auto"/>
              <w:rPr>
                <w:rFonts w:cs="Arial"/>
              </w:rPr>
            </w:pPr>
            <w:r>
              <w:rPr>
                <w:rFonts w:cs="Arial" w:hint="eastAsia"/>
              </w:rPr>
              <w:t>CATT</w:t>
            </w:r>
          </w:p>
        </w:tc>
        <w:tc>
          <w:tcPr>
            <w:tcW w:w="7834" w:type="dxa"/>
          </w:tcPr>
          <w:p w14:paraId="56E43DC6" w14:textId="77777777" w:rsidR="000513D3" w:rsidRPr="007A1BDC" w:rsidRDefault="000513D3" w:rsidP="004A59E0">
            <w:pPr>
              <w:pStyle w:val="BodyText"/>
              <w:spacing w:line="256" w:lineRule="auto"/>
              <w:rPr>
                <w:rFonts w:cs="Arial"/>
              </w:rPr>
            </w:pPr>
            <w:r w:rsidRPr="007A1BDC">
              <w:rPr>
                <w:rFonts w:cs="Arial"/>
              </w:rPr>
              <w:t>B</w:t>
            </w:r>
            <w:r w:rsidRPr="007A1BDC">
              <w:rPr>
                <w:rFonts w:cs="Arial" w:hint="eastAsia"/>
              </w:rPr>
              <w:t>ased on our knowledge, even in TN case, gNB has no good knowledge in when the PRACH will be coming.</w:t>
            </w:r>
          </w:p>
          <w:p w14:paraId="0D22B777" w14:textId="77777777" w:rsidR="000513D3" w:rsidRPr="007A1BDC" w:rsidRDefault="000513D3" w:rsidP="004A59E0">
            <w:pPr>
              <w:pStyle w:val="BodyText"/>
              <w:spacing w:line="256" w:lineRule="auto"/>
              <w:rPr>
                <w:rFonts w:cs="Arial"/>
              </w:rPr>
            </w:pPr>
            <w:r w:rsidRPr="007A1BDC">
              <w:rPr>
                <w:rFonts w:cs="Arial"/>
              </w:rPr>
              <w:t>H</w:t>
            </w:r>
            <w:r w:rsidRPr="007A1BDC">
              <w:rPr>
                <w:rFonts w:cs="Arial" w:hint="eastAsia"/>
              </w:rPr>
              <w:t xml:space="preserve">ence, we think blind </w:t>
            </w:r>
            <w:r w:rsidRPr="007A1BDC">
              <w:rPr>
                <w:rFonts w:cs="Arial"/>
              </w:rPr>
              <w:t>detection</w:t>
            </w:r>
            <w:r w:rsidRPr="007A1BDC">
              <w:rPr>
                <w:rFonts w:cs="Arial" w:hint="eastAsia"/>
              </w:rPr>
              <w:t xml:space="preserve"> is feasible. </w:t>
            </w:r>
            <w:proofErr w:type="gramStart"/>
            <w:r w:rsidRPr="007A1BDC">
              <w:rPr>
                <w:rFonts w:cs="Arial"/>
              </w:rPr>
              <w:t>Actually</w:t>
            </w:r>
            <w:proofErr w:type="gramEnd"/>
            <w:r w:rsidRPr="007A1BDC">
              <w:rPr>
                <w:rFonts w:cs="Arial" w:hint="eastAsia"/>
              </w:rPr>
              <w:t xml:space="preserve"> as mentioned by the Huawei, gNB may have some prior knowledge to determine when to perform blind </w:t>
            </w:r>
            <w:proofErr w:type="spellStart"/>
            <w:r w:rsidRPr="007A1BDC">
              <w:rPr>
                <w:rFonts w:cs="Arial" w:hint="eastAsia"/>
              </w:rPr>
              <w:t>detetion</w:t>
            </w:r>
            <w:proofErr w:type="spellEnd"/>
            <w:r w:rsidRPr="007A1BDC">
              <w:rPr>
                <w:rFonts w:cs="Arial" w:hint="eastAsia"/>
              </w:rPr>
              <w:t>.</w:t>
            </w:r>
          </w:p>
        </w:tc>
      </w:tr>
      <w:tr w:rsidR="000513D3" w:rsidRPr="007A1BDC" w14:paraId="1C0CBE9C" w14:textId="77777777" w:rsidTr="004A59E0">
        <w:tc>
          <w:tcPr>
            <w:tcW w:w="1795" w:type="dxa"/>
          </w:tcPr>
          <w:p w14:paraId="76FA31DD" w14:textId="77777777" w:rsidR="000513D3" w:rsidRDefault="000513D3" w:rsidP="004A59E0">
            <w:pPr>
              <w:pStyle w:val="BodyText"/>
              <w:spacing w:line="256" w:lineRule="auto"/>
              <w:rPr>
                <w:rFonts w:cs="Arial"/>
              </w:rPr>
            </w:pPr>
            <w:proofErr w:type="spellStart"/>
            <w:r>
              <w:rPr>
                <w:rFonts w:cs="Arial" w:hint="eastAsia"/>
              </w:rPr>
              <w:t>Spreadtrum</w:t>
            </w:r>
            <w:proofErr w:type="spellEnd"/>
          </w:p>
        </w:tc>
        <w:tc>
          <w:tcPr>
            <w:tcW w:w="7834" w:type="dxa"/>
          </w:tcPr>
          <w:p w14:paraId="7757E4F7" w14:textId="77777777" w:rsidR="000513D3" w:rsidRPr="007A1BDC" w:rsidRDefault="000513D3" w:rsidP="004A59E0">
            <w:pPr>
              <w:pStyle w:val="BodyText"/>
              <w:spacing w:line="256" w:lineRule="auto"/>
              <w:rPr>
                <w:rFonts w:cs="Arial"/>
              </w:rPr>
            </w:pPr>
            <w:r w:rsidRPr="007A1BDC">
              <w:rPr>
                <w:rFonts w:cs="Arial"/>
              </w:rPr>
              <w:t>Q1:</w:t>
            </w:r>
            <w:r w:rsidRPr="007A1BDC">
              <w:t xml:space="preserve"> </w:t>
            </w:r>
            <w:r w:rsidRPr="007A1BDC">
              <w:rPr>
                <w:rFonts w:cs="Arial"/>
              </w:rPr>
              <w:t>The network may not know the exact RACH occasion selected by the UE.</w:t>
            </w:r>
          </w:p>
          <w:p w14:paraId="01F7D756" w14:textId="77777777" w:rsidR="000513D3" w:rsidRPr="007A1BDC" w:rsidRDefault="000513D3" w:rsidP="004A59E0">
            <w:pPr>
              <w:pStyle w:val="BodyText"/>
              <w:spacing w:line="256" w:lineRule="auto"/>
              <w:rPr>
                <w:rFonts w:cs="Arial"/>
              </w:rPr>
            </w:pPr>
            <w:r w:rsidRPr="007A1BDC">
              <w:rPr>
                <w:rFonts w:cs="Arial"/>
              </w:rPr>
              <w:t xml:space="preserve">Q2: It is acceptable for network to perform blind detections. The network can determine some candidate ROs based on some prior knowledge, e.g. based on the signaled </w:t>
            </w:r>
            <w:proofErr w:type="spellStart"/>
            <w:r w:rsidRPr="007A1BDC">
              <w:rPr>
                <w:rFonts w:cs="Arial"/>
              </w:rPr>
              <w:t>K_offset</w:t>
            </w:r>
            <w:proofErr w:type="spellEnd"/>
            <w:r w:rsidRPr="007A1BDC">
              <w:rPr>
                <w:rFonts w:cs="Arial"/>
              </w:rPr>
              <w:t xml:space="preserve"> value.</w:t>
            </w:r>
          </w:p>
        </w:tc>
      </w:tr>
      <w:tr w:rsidR="000513D3" w:rsidRPr="007A1BDC" w14:paraId="22A4CF5E" w14:textId="77777777" w:rsidTr="004A59E0">
        <w:tc>
          <w:tcPr>
            <w:tcW w:w="1795" w:type="dxa"/>
          </w:tcPr>
          <w:p w14:paraId="2FF91B46" w14:textId="77777777" w:rsidR="000513D3" w:rsidRDefault="000513D3" w:rsidP="004A59E0">
            <w:pPr>
              <w:pStyle w:val="BodyText"/>
              <w:spacing w:line="256" w:lineRule="auto"/>
              <w:rPr>
                <w:rFonts w:cs="Arial"/>
              </w:rPr>
            </w:pPr>
            <w:r>
              <w:rPr>
                <w:rFonts w:cs="Arial" w:hint="eastAsia"/>
              </w:rPr>
              <w:t>v</w:t>
            </w:r>
            <w:r>
              <w:rPr>
                <w:rFonts w:cs="Arial"/>
              </w:rPr>
              <w:t>ivo</w:t>
            </w:r>
          </w:p>
        </w:tc>
        <w:tc>
          <w:tcPr>
            <w:tcW w:w="7834" w:type="dxa"/>
          </w:tcPr>
          <w:p w14:paraId="02982A8B" w14:textId="77777777" w:rsidR="000513D3" w:rsidRPr="007A1BDC" w:rsidRDefault="000513D3" w:rsidP="004A59E0">
            <w:pPr>
              <w:pStyle w:val="BodyText"/>
              <w:spacing w:line="256" w:lineRule="auto"/>
              <w:rPr>
                <w:rFonts w:cs="Arial"/>
              </w:rPr>
            </w:pPr>
            <w:r w:rsidRPr="007A1BDC">
              <w:rPr>
                <w:rFonts w:cs="Arial"/>
              </w:rPr>
              <w:t xml:space="preserve">According to TS 38.321, a PRACH Mask Index value can corresponds to multiple PRACH occasions of an SSB, e.g., 0, 9 and 10. The MAC entity shall </w:t>
            </w:r>
            <w:r w:rsidRPr="007A1BDC">
              <w:rPr>
                <w:rFonts w:cs="Arial"/>
              </w:rPr>
              <w:lastRenderedPageBreak/>
              <w:t>select a PRACH occasion randomly with equal probability amongst the PRACH occasions of an SSB. The network does not always know which PRACH occasion was selected by UE.</w:t>
            </w:r>
          </w:p>
        </w:tc>
      </w:tr>
      <w:tr w:rsidR="000513D3" w:rsidRPr="007A1BDC" w14:paraId="656DF0FB" w14:textId="77777777" w:rsidTr="004A59E0">
        <w:tc>
          <w:tcPr>
            <w:tcW w:w="1795" w:type="dxa"/>
          </w:tcPr>
          <w:p w14:paraId="27B41DD2" w14:textId="77777777" w:rsidR="000513D3" w:rsidRDefault="000513D3" w:rsidP="004A59E0">
            <w:pPr>
              <w:pStyle w:val="BodyText"/>
              <w:spacing w:line="256" w:lineRule="auto"/>
              <w:rPr>
                <w:rFonts w:cs="Arial"/>
              </w:rPr>
            </w:pPr>
            <w:r>
              <w:rPr>
                <w:rFonts w:eastAsia="Malgun Gothic" w:cs="Arial" w:hint="eastAsia"/>
              </w:rPr>
              <w:lastRenderedPageBreak/>
              <w:t>Samsung</w:t>
            </w:r>
          </w:p>
        </w:tc>
        <w:tc>
          <w:tcPr>
            <w:tcW w:w="7834" w:type="dxa"/>
          </w:tcPr>
          <w:p w14:paraId="43E8D582" w14:textId="77777777" w:rsidR="000513D3" w:rsidRPr="007A1BDC" w:rsidRDefault="000513D3" w:rsidP="004A59E0">
            <w:pPr>
              <w:pStyle w:val="BodyText"/>
              <w:spacing w:line="256" w:lineRule="auto"/>
              <w:rPr>
                <w:rFonts w:eastAsia="Malgun Gothic" w:cs="Arial"/>
              </w:rPr>
            </w:pPr>
            <w:r w:rsidRPr="007A1BDC">
              <w:rPr>
                <w:rFonts w:eastAsia="Malgun Gothic" w:cs="Arial" w:hint="eastAsia"/>
              </w:rPr>
              <w:t>Q1) The gNB may or may not know the exact PRACH occasion depending on configuration.</w:t>
            </w:r>
          </w:p>
          <w:p w14:paraId="5653BC5C" w14:textId="77777777" w:rsidR="000513D3" w:rsidRPr="007A1BDC" w:rsidRDefault="000513D3" w:rsidP="004A59E0">
            <w:pPr>
              <w:pStyle w:val="BodyText"/>
              <w:spacing w:line="256" w:lineRule="auto"/>
              <w:rPr>
                <w:rFonts w:cs="Arial"/>
              </w:rPr>
            </w:pPr>
            <w:r w:rsidRPr="007A1BDC">
              <w:rPr>
                <w:rFonts w:eastAsia="Malgun Gothic" w:cs="Arial"/>
              </w:rPr>
              <w:t>Q2) This issue seems to be up to gNB implementation.</w:t>
            </w:r>
          </w:p>
        </w:tc>
      </w:tr>
      <w:tr w:rsidR="000513D3" w:rsidRPr="007A1BDC" w14:paraId="14ABF2E3" w14:textId="77777777" w:rsidTr="004A59E0">
        <w:tc>
          <w:tcPr>
            <w:tcW w:w="1795" w:type="dxa"/>
          </w:tcPr>
          <w:p w14:paraId="45C2CC0A" w14:textId="77777777" w:rsidR="000513D3" w:rsidRPr="007A1BDC" w:rsidRDefault="000513D3" w:rsidP="004A59E0">
            <w:pPr>
              <w:pStyle w:val="BodyText"/>
              <w:spacing w:line="256" w:lineRule="auto"/>
              <w:rPr>
                <w:rFonts w:cs="Arial"/>
              </w:rPr>
            </w:pPr>
            <w:r>
              <w:rPr>
                <w:rFonts w:cs="Arial" w:hint="eastAsia"/>
              </w:rPr>
              <w:t>C</w:t>
            </w:r>
            <w:r>
              <w:rPr>
                <w:rFonts w:cs="Arial"/>
              </w:rPr>
              <w:t>MCC</w:t>
            </w:r>
          </w:p>
        </w:tc>
        <w:tc>
          <w:tcPr>
            <w:tcW w:w="7834" w:type="dxa"/>
          </w:tcPr>
          <w:p w14:paraId="5D1A62F7" w14:textId="77777777" w:rsidR="000513D3" w:rsidRDefault="000513D3" w:rsidP="004A59E0">
            <w:pPr>
              <w:pStyle w:val="BodyText"/>
              <w:spacing w:line="256" w:lineRule="auto"/>
              <w:rPr>
                <w:rFonts w:cs="Arial"/>
              </w:rPr>
            </w:pPr>
            <w:r>
              <w:rPr>
                <w:rFonts w:cs="Arial" w:hint="eastAsia"/>
              </w:rPr>
              <w:t>Q</w:t>
            </w:r>
            <w:r>
              <w:rPr>
                <w:rFonts w:cs="Arial"/>
              </w:rPr>
              <w:t>1: NW may not know.</w:t>
            </w:r>
          </w:p>
          <w:p w14:paraId="58537492" w14:textId="77777777" w:rsidR="000513D3" w:rsidRPr="007A1BDC" w:rsidRDefault="000513D3" w:rsidP="004A59E0">
            <w:pPr>
              <w:pStyle w:val="BodyText"/>
              <w:spacing w:line="256" w:lineRule="auto"/>
              <w:rPr>
                <w:rFonts w:cs="Arial"/>
              </w:rPr>
            </w:pPr>
            <w:r>
              <w:rPr>
                <w:rFonts w:cs="Arial" w:hint="eastAsia"/>
              </w:rPr>
              <w:t>Q</w:t>
            </w:r>
            <w:r>
              <w:rPr>
                <w:rFonts w:cs="Arial"/>
              </w:rPr>
              <w:t>2: It is acceptable for network to perform blind detections.</w:t>
            </w:r>
          </w:p>
        </w:tc>
      </w:tr>
      <w:tr w:rsidR="000513D3" w:rsidRPr="007A1BDC" w14:paraId="75B26AE8" w14:textId="77777777" w:rsidTr="004A59E0">
        <w:tc>
          <w:tcPr>
            <w:tcW w:w="1795" w:type="dxa"/>
          </w:tcPr>
          <w:p w14:paraId="2391ACE2" w14:textId="77777777" w:rsidR="000513D3" w:rsidRDefault="000513D3" w:rsidP="004A59E0">
            <w:pPr>
              <w:pStyle w:val="BodyText"/>
              <w:spacing w:line="256" w:lineRule="auto"/>
              <w:rPr>
                <w:rFonts w:cs="Arial"/>
              </w:rPr>
            </w:pPr>
            <w:r>
              <w:rPr>
                <w:rFonts w:eastAsia="Yu Mincho" w:cs="Arial"/>
              </w:rPr>
              <w:t>Panasonic</w:t>
            </w:r>
          </w:p>
        </w:tc>
        <w:tc>
          <w:tcPr>
            <w:tcW w:w="7834" w:type="dxa"/>
          </w:tcPr>
          <w:p w14:paraId="26A21958" w14:textId="77777777" w:rsidR="000513D3" w:rsidRDefault="000513D3" w:rsidP="004A59E0">
            <w:pPr>
              <w:pStyle w:val="BodyText"/>
              <w:spacing w:line="252" w:lineRule="auto"/>
              <w:rPr>
                <w:rFonts w:eastAsia="Yu Mincho" w:cs="Arial"/>
              </w:rPr>
            </w:pPr>
            <w:r>
              <w:rPr>
                <w:rFonts w:eastAsia="Yu Mincho" w:cs="Arial"/>
              </w:rPr>
              <w:t xml:space="preserve">In our understanding, PRACH occasion selected by UE based on “the next available PRACH occasion” depends on the RTT between UE and gNB. Therefore, the network would not always know which PRACH occasion was selected by UE. </w:t>
            </w:r>
          </w:p>
          <w:p w14:paraId="33B30422" w14:textId="77777777" w:rsidR="000513D3" w:rsidRDefault="000513D3" w:rsidP="004A59E0">
            <w:pPr>
              <w:pStyle w:val="BodyText"/>
              <w:spacing w:line="256" w:lineRule="auto"/>
              <w:rPr>
                <w:rFonts w:cs="Arial"/>
              </w:rPr>
            </w:pPr>
            <w:r>
              <w:rPr>
                <w:rFonts w:eastAsia="Yu Mincho" w:cs="Arial"/>
              </w:rPr>
              <w:t xml:space="preserve">On the other hand, blind detection of PRACH occasion by the network might be acceptable because the candidates of blind detection would not be so many. Furthermore, when the differential RTT between UEs within a cell is not larger than the period of the PRACH occasion, gNB can avoid the ambiguity by sending PDCCH ordered PRACH at a timing between max RTT and min RTT before the target RO. </w:t>
            </w:r>
          </w:p>
        </w:tc>
      </w:tr>
      <w:tr w:rsidR="000513D3" w:rsidRPr="007A1BDC" w14:paraId="2BEABAE6" w14:textId="77777777" w:rsidTr="004A59E0">
        <w:tc>
          <w:tcPr>
            <w:tcW w:w="1795" w:type="dxa"/>
          </w:tcPr>
          <w:p w14:paraId="58BC4F53" w14:textId="77777777" w:rsidR="000513D3" w:rsidRDefault="000513D3" w:rsidP="004A59E0">
            <w:pPr>
              <w:pStyle w:val="BodyText"/>
              <w:spacing w:line="256" w:lineRule="auto"/>
              <w:rPr>
                <w:rFonts w:eastAsia="Yu Mincho" w:cs="Arial"/>
              </w:rPr>
            </w:pPr>
            <w:r>
              <w:rPr>
                <w:rFonts w:cs="Arial" w:hint="eastAsia"/>
              </w:rPr>
              <w:t>CAICT</w:t>
            </w:r>
          </w:p>
        </w:tc>
        <w:tc>
          <w:tcPr>
            <w:tcW w:w="7834" w:type="dxa"/>
          </w:tcPr>
          <w:p w14:paraId="4B3C0588" w14:textId="77777777" w:rsidR="000513D3" w:rsidRDefault="000513D3" w:rsidP="004A59E0">
            <w:pPr>
              <w:pStyle w:val="BodyText"/>
              <w:spacing w:line="256" w:lineRule="auto"/>
              <w:rPr>
                <w:rFonts w:cs="Arial"/>
              </w:rPr>
            </w:pPr>
            <w:r>
              <w:rPr>
                <w:rFonts w:cs="Arial" w:hint="eastAsia"/>
              </w:rPr>
              <w:t>Q</w:t>
            </w:r>
            <w:r>
              <w:rPr>
                <w:rFonts w:cs="Arial"/>
              </w:rPr>
              <w:t>1</w:t>
            </w:r>
            <w:r>
              <w:rPr>
                <w:rFonts w:cs="Arial" w:hint="eastAsia"/>
              </w:rPr>
              <w:t>:</w:t>
            </w:r>
            <w:r>
              <w:rPr>
                <w:rFonts w:cs="Arial"/>
              </w:rPr>
              <w:t xml:space="preserve"> According to current description about how to determine the next available RO in case of PDCCH ordered PRACH in 38.213, UE will select the RO indicated by PRACH mask index value for the indicated SSB index in </w:t>
            </w:r>
            <w:r w:rsidRPr="00D469B9">
              <w:rPr>
                <w:rFonts w:cs="Arial"/>
                <w:b/>
                <w:u w:val="single"/>
              </w:rPr>
              <w:t>t</w:t>
            </w:r>
            <w:r w:rsidRPr="00D469B9">
              <w:rPr>
                <w:rFonts w:cs="Arial"/>
                <w:b/>
                <w:color w:val="000000" w:themeColor="text1"/>
                <w:u w:val="single"/>
              </w:rPr>
              <w:t>he first available mapping cycle</w:t>
            </w:r>
            <w:r>
              <w:rPr>
                <w:rFonts w:cs="Arial"/>
              </w:rPr>
              <w:t xml:space="preserve"> in a SSB-RO association period. </w:t>
            </w:r>
          </w:p>
          <w:p w14:paraId="58AD1F33" w14:textId="77777777" w:rsidR="000513D3" w:rsidRDefault="000513D3" w:rsidP="004A59E0">
            <w:pPr>
              <w:pStyle w:val="BodyText"/>
              <w:spacing w:line="256" w:lineRule="auto"/>
            </w:pPr>
            <w:r>
              <w:rPr>
                <w:rFonts w:cs="Arial"/>
              </w:rPr>
              <w:t xml:space="preserve">In our understanding, gNB and UE have the same understanding on </w:t>
            </w:r>
            <w:r>
              <w:rPr>
                <w:rFonts w:cs="Arial" w:hint="eastAsia"/>
              </w:rPr>
              <w:t>the</w:t>
            </w:r>
            <w:r>
              <w:rPr>
                <w:rFonts w:cs="Arial"/>
              </w:rPr>
              <w:t xml:space="preserve"> first available mapping cycle with TA</w:t>
            </w:r>
            <w:r>
              <w:rPr>
                <w:rFonts w:cs="Arial" w:hint="eastAsia"/>
              </w:rPr>
              <w:t>=</w:t>
            </w:r>
            <w:r>
              <w:rPr>
                <w:rFonts w:cs="Arial"/>
              </w:rPr>
              <w:t>0, where the gap between the first symbol of RO indicated by the PRACH mask index and the last symbol of PDCCH order reception is</w:t>
            </w:r>
            <w:r w:rsidRPr="00023AB3">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Therefore, gNB </w:t>
            </w:r>
            <w:proofErr w:type="gramStart"/>
            <w:r>
              <w:t>actually know</w:t>
            </w:r>
            <w:proofErr w:type="gramEnd"/>
            <w:r>
              <w:t xml:space="preserve"> which RO indicated by the PRACH mask index the UE will select to execute the contention-free PRACH procedure. </w:t>
            </w:r>
          </w:p>
          <w:p w14:paraId="0492DDD8" w14:textId="77777777" w:rsidR="000513D3" w:rsidRDefault="000513D3" w:rsidP="004A59E0">
            <w:pPr>
              <w:pStyle w:val="BodyText"/>
              <w:spacing w:line="256" w:lineRule="auto"/>
            </w:pPr>
            <w:r>
              <w:t>Note that if the PRACH mask index value in the PDCCH order is “</w:t>
            </w:r>
            <w:r w:rsidRPr="00A324F9">
              <w:rPr>
                <w:b/>
              </w:rPr>
              <w:t>0</w:t>
            </w:r>
            <w:r w:rsidRPr="00A324F9">
              <w:rPr>
                <w:rFonts w:hint="eastAsia"/>
                <w:b/>
              </w:rPr>
              <w:t>/</w:t>
            </w:r>
            <w:r w:rsidRPr="00A324F9">
              <w:rPr>
                <w:b/>
              </w:rPr>
              <w:t>9/10</w:t>
            </w:r>
            <w:r>
              <w:t>”, which means that UE can select one RO among</w:t>
            </w:r>
            <w:r w:rsidRPr="00A324F9">
              <w:rPr>
                <w:b/>
              </w:rPr>
              <w:t xml:space="preserve"> all/ odd</w:t>
            </w:r>
            <w:r w:rsidRPr="00A324F9">
              <w:rPr>
                <w:rFonts w:hint="eastAsia"/>
                <w:b/>
              </w:rPr>
              <w:t>/</w:t>
            </w:r>
            <w:r w:rsidRPr="00A324F9">
              <w:rPr>
                <w:b/>
              </w:rPr>
              <w:t>even</w:t>
            </w:r>
            <w:r>
              <w:t xml:space="preserve"> ROs associated to the indicated SSB with equal possibility, respectively. Accordingly, gNB would detect the preamble blindly on the RO group indicated by the PRACH mask index for the indicated SSB in the known first available mapping cycle. In the rest of cases with the PRACH mask index value is</w:t>
            </w:r>
            <w:r>
              <w:rPr>
                <w:b/>
              </w:rPr>
              <w:t xml:space="preserve"> “0~8”, </w:t>
            </w:r>
            <w:r w:rsidRPr="00A324F9">
              <w:rPr>
                <w:rFonts w:hint="eastAsia"/>
              </w:rPr>
              <w:t>g</w:t>
            </w:r>
            <w:r w:rsidRPr="00A324F9">
              <w:t>NB</w:t>
            </w:r>
            <w:r>
              <w:t xml:space="preserve"> can detect the preamble with exact knowledge of which RO will be selected by UE.   </w:t>
            </w:r>
          </w:p>
          <w:p w14:paraId="115553AE" w14:textId="77777777" w:rsidR="000513D3" w:rsidRDefault="000513D3" w:rsidP="004A59E0">
            <w:pPr>
              <w:pStyle w:val="BodyText"/>
              <w:spacing w:line="256" w:lineRule="auto"/>
            </w:pPr>
          </w:p>
          <w:p w14:paraId="1177F422" w14:textId="77777777" w:rsidR="000513D3" w:rsidRDefault="000513D3" w:rsidP="004A59E0">
            <w:pPr>
              <w:pStyle w:val="BodyText"/>
              <w:spacing w:line="256" w:lineRule="auto"/>
            </w:pPr>
            <w:r>
              <w:rPr>
                <w:rFonts w:hint="eastAsia"/>
              </w:rPr>
              <w:t>Q</w:t>
            </w:r>
            <w:r>
              <w:t xml:space="preserve">2: For NTN scenario, if not to introduce an offset </w:t>
            </w:r>
            <w:r>
              <w:rPr>
                <w:rFonts w:hint="eastAsia"/>
              </w:rPr>
              <w:t>f</w:t>
            </w:r>
            <w:r>
              <w:t>or the RO selection in the PDCCH ordered PRACH, gNB has to adopt blind detection to receive the preamble indicated by the PDCCH order since gNB ha</w:t>
            </w:r>
            <w:r>
              <w:rPr>
                <w:rFonts w:hint="eastAsia"/>
              </w:rPr>
              <w:t>s</w:t>
            </w:r>
            <w:r>
              <w:t xml:space="preserve"> no idea which is “</w:t>
            </w:r>
            <w:r w:rsidRPr="00D469B9">
              <w:rPr>
                <w:rFonts w:cs="Arial"/>
                <w:b/>
                <w:u w:val="single"/>
              </w:rPr>
              <w:t>t</w:t>
            </w:r>
            <w:r w:rsidRPr="00D469B9">
              <w:rPr>
                <w:rFonts w:cs="Arial"/>
                <w:b/>
                <w:color w:val="000000" w:themeColor="text1"/>
                <w:u w:val="single"/>
              </w:rPr>
              <w:t>he first available mapping cycle</w:t>
            </w:r>
            <w:r>
              <w:rPr>
                <w:rFonts w:cs="Arial"/>
              </w:rPr>
              <w:t xml:space="preserve"> in a SSB-RO association period</w:t>
            </w:r>
            <w:r>
              <w:t xml:space="preserve">” after the PDCCH order without knowledge of TA applied to UE. We think this is not the original purpose of PDCCH ordered PRACH. </w:t>
            </w:r>
          </w:p>
          <w:p w14:paraId="41DD7F7D" w14:textId="77777777" w:rsidR="000513D3" w:rsidRDefault="000513D3" w:rsidP="004A59E0">
            <w:pPr>
              <w:pStyle w:val="BodyText"/>
              <w:spacing w:line="256" w:lineRule="auto"/>
            </w:pPr>
            <w:r>
              <w:t xml:space="preserve">Besides, in order to ensure the contention-free property of the PDCCH ordered PRACH, when to trigger PRACH for another UE by PDCCH order, gNB </w:t>
            </w:r>
            <w:proofErr w:type="gramStart"/>
            <w:r>
              <w:t>has to</w:t>
            </w:r>
            <w:proofErr w:type="gramEnd"/>
            <w:r>
              <w:t xml:space="preserve"> avoid allocating the PRACH resource that would lead to a preamble transmission conflict in the blind detection period. This will kind of reduce the </w:t>
            </w:r>
            <w:r>
              <w:lastRenderedPageBreak/>
              <w:t xml:space="preserve">PRACH resource efficiency. Otherwise, the contention would exist in the PDCCH ordered PRACH procedure, which is also undesirable.  </w:t>
            </w:r>
          </w:p>
          <w:p w14:paraId="6970AEA8" w14:textId="77777777" w:rsidR="000513D3" w:rsidRPr="00B64C99" w:rsidRDefault="000513D3" w:rsidP="004A59E0">
            <w:pPr>
              <w:pStyle w:val="BodyText"/>
              <w:spacing w:line="256" w:lineRule="auto"/>
            </w:pPr>
          </w:p>
          <w:p w14:paraId="22E9517A" w14:textId="77777777" w:rsidR="000513D3" w:rsidRPr="007828F5" w:rsidRDefault="000513D3" w:rsidP="004A59E0">
            <w:pPr>
              <w:pStyle w:val="BodyText"/>
              <w:spacing w:line="256" w:lineRule="auto"/>
            </w:pPr>
            <w:r>
              <w:t xml:space="preserve">Therefore, we recommend </w:t>
            </w:r>
            <w:proofErr w:type="gramStart"/>
            <w:r>
              <w:t>to introduce</w:t>
            </w:r>
            <w:proofErr w:type="gramEnd"/>
            <w:r>
              <w:t xml:space="preserve"> an offset here to avoid blind RO detections in the PDCCH ordered PRACH as much as possible. The offset can be TA reported by UE or a new offset. We prefer the later since the reported TA is not always reliable.  </w:t>
            </w:r>
          </w:p>
          <w:p w14:paraId="6BE7851E" w14:textId="77777777" w:rsidR="000513D3" w:rsidRDefault="000513D3" w:rsidP="004A59E0">
            <w:pPr>
              <w:pStyle w:val="BodyText"/>
              <w:spacing w:line="252" w:lineRule="auto"/>
              <w:rPr>
                <w:rFonts w:eastAsia="Yu Mincho" w:cs="Arial"/>
              </w:rPr>
            </w:pPr>
          </w:p>
        </w:tc>
      </w:tr>
      <w:tr w:rsidR="000513D3" w:rsidRPr="007A1BDC" w14:paraId="21349480" w14:textId="77777777" w:rsidTr="004A59E0">
        <w:tc>
          <w:tcPr>
            <w:tcW w:w="1795" w:type="dxa"/>
          </w:tcPr>
          <w:p w14:paraId="6710CBB7" w14:textId="77777777" w:rsidR="000513D3" w:rsidRDefault="000513D3" w:rsidP="004A59E0">
            <w:pPr>
              <w:pStyle w:val="BodyText"/>
              <w:spacing w:line="256" w:lineRule="auto"/>
              <w:rPr>
                <w:rFonts w:cs="Arial"/>
              </w:rPr>
            </w:pPr>
            <w:r>
              <w:rPr>
                <w:rFonts w:cs="Arial" w:hint="eastAsia"/>
              </w:rPr>
              <w:lastRenderedPageBreak/>
              <w:t>L</w:t>
            </w:r>
            <w:r>
              <w:rPr>
                <w:rFonts w:cs="Arial"/>
              </w:rPr>
              <w:t>enovo/MM</w:t>
            </w:r>
          </w:p>
        </w:tc>
        <w:tc>
          <w:tcPr>
            <w:tcW w:w="7834" w:type="dxa"/>
          </w:tcPr>
          <w:p w14:paraId="0A64143C" w14:textId="77777777" w:rsidR="000513D3" w:rsidRDefault="000513D3" w:rsidP="004A59E0">
            <w:pPr>
              <w:pStyle w:val="BodyText"/>
              <w:spacing w:line="256" w:lineRule="auto"/>
              <w:rPr>
                <w:rFonts w:cs="Arial"/>
              </w:rPr>
            </w:pPr>
            <w:r>
              <w:rPr>
                <w:rFonts w:cs="Arial" w:hint="eastAsia"/>
              </w:rPr>
              <w:t>R</w:t>
            </w:r>
            <w:r>
              <w:rPr>
                <w:rFonts w:cs="Arial"/>
              </w:rPr>
              <w:t xml:space="preserve">egarding the first question, the gNB can’t know the selected PRACH occasion by the UE as TA maintenance is out of date. And when there is PDCCH ordered PRACH, it means that there may uplink out of synchronization, so the UE can’t report its autonomous TA as there is no synchronized uplink channel. </w:t>
            </w:r>
          </w:p>
          <w:p w14:paraId="3C68F2BA" w14:textId="77777777" w:rsidR="000513D3" w:rsidRDefault="000513D3" w:rsidP="004A59E0">
            <w:pPr>
              <w:pStyle w:val="BodyText"/>
              <w:spacing w:line="256" w:lineRule="auto"/>
              <w:rPr>
                <w:rFonts w:cs="Arial"/>
              </w:rPr>
            </w:pPr>
            <w:r>
              <w:rPr>
                <w:rFonts w:cs="Arial" w:hint="eastAsia"/>
              </w:rPr>
              <w:t>T</w:t>
            </w:r>
            <w:r>
              <w:rPr>
                <w:rFonts w:cs="Arial"/>
              </w:rPr>
              <w:t xml:space="preserve">he gNB can perform blind decoding based on cell coverage or beam coverage of the satellite, that is, the bind decoding time range is determined by the nearest UE and the farthest UE within the cell/beam coverage. We think this is affordable as it is only related to the differential TA within a cell/beam coverage. </w:t>
            </w:r>
          </w:p>
        </w:tc>
      </w:tr>
      <w:tr w:rsidR="000513D3" w:rsidRPr="008372E0" w14:paraId="3CAB4BBB" w14:textId="77777777" w:rsidTr="004A59E0">
        <w:tc>
          <w:tcPr>
            <w:tcW w:w="1795" w:type="dxa"/>
          </w:tcPr>
          <w:p w14:paraId="7931BE8D" w14:textId="77777777" w:rsidR="000513D3" w:rsidRPr="008372E0" w:rsidRDefault="000513D3" w:rsidP="004A59E0">
            <w:pPr>
              <w:pStyle w:val="BodyText"/>
              <w:spacing w:line="256" w:lineRule="auto"/>
              <w:rPr>
                <w:rFonts w:eastAsia="Malgun Gothic" w:cs="Arial"/>
              </w:rPr>
            </w:pPr>
            <w:r>
              <w:rPr>
                <w:rFonts w:eastAsia="Malgun Gothic" w:cs="Arial" w:hint="eastAsia"/>
              </w:rPr>
              <w:t>LG</w:t>
            </w:r>
          </w:p>
        </w:tc>
        <w:tc>
          <w:tcPr>
            <w:tcW w:w="7834" w:type="dxa"/>
          </w:tcPr>
          <w:p w14:paraId="04680F14" w14:textId="77777777" w:rsidR="000513D3" w:rsidRDefault="000513D3" w:rsidP="004A59E0">
            <w:pPr>
              <w:pStyle w:val="BodyText"/>
              <w:spacing w:line="256" w:lineRule="auto"/>
              <w:rPr>
                <w:rFonts w:eastAsia="Malgun Gothic" w:cs="Arial"/>
              </w:rPr>
            </w:pPr>
            <w:r>
              <w:rPr>
                <w:rFonts w:eastAsia="Malgun Gothic" w:cs="Arial" w:hint="eastAsia"/>
              </w:rPr>
              <w:t xml:space="preserve">Q1: Network </w:t>
            </w:r>
            <w:r w:rsidRPr="008372E0">
              <w:rPr>
                <w:rFonts w:eastAsia="Malgun Gothic" w:cs="Arial"/>
              </w:rPr>
              <w:t>may not know the exact RACH occasion selected by the UE</w:t>
            </w:r>
            <w:r>
              <w:rPr>
                <w:rFonts w:eastAsia="Malgun Gothic" w:cs="Arial"/>
              </w:rPr>
              <w:t>.</w:t>
            </w:r>
          </w:p>
          <w:p w14:paraId="27171C74" w14:textId="77777777" w:rsidR="000513D3" w:rsidRPr="008372E0" w:rsidRDefault="000513D3" w:rsidP="004A59E0">
            <w:pPr>
              <w:pStyle w:val="BodyText"/>
              <w:spacing w:line="256" w:lineRule="auto"/>
              <w:rPr>
                <w:rFonts w:eastAsia="Malgun Gothic" w:cs="Arial"/>
              </w:rPr>
            </w:pPr>
            <w:r>
              <w:rPr>
                <w:rFonts w:eastAsia="Malgun Gothic" w:cs="Arial"/>
              </w:rPr>
              <w:t xml:space="preserve">Q2: We don’t have strong view on whether gNB perform blind detection or not. To avoid blind detection, additional offset can be considered. </w:t>
            </w:r>
          </w:p>
        </w:tc>
      </w:tr>
      <w:tr w:rsidR="000513D3" w:rsidRPr="008372E0" w14:paraId="316904A6" w14:textId="77777777" w:rsidTr="004A59E0">
        <w:tc>
          <w:tcPr>
            <w:tcW w:w="1795" w:type="dxa"/>
          </w:tcPr>
          <w:p w14:paraId="12852A9D" w14:textId="77777777" w:rsidR="000513D3" w:rsidRDefault="000513D3" w:rsidP="004A59E0">
            <w:pPr>
              <w:pStyle w:val="BodyText"/>
              <w:spacing w:line="256" w:lineRule="auto"/>
              <w:rPr>
                <w:rFonts w:eastAsia="Malgun Gothic" w:cs="Arial"/>
              </w:rPr>
            </w:pPr>
            <w:r>
              <w:rPr>
                <w:rFonts w:cs="Arial"/>
              </w:rPr>
              <w:t>Sony</w:t>
            </w:r>
          </w:p>
        </w:tc>
        <w:tc>
          <w:tcPr>
            <w:tcW w:w="7834" w:type="dxa"/>
          </w:tcPr>
          <w:p w14:paraId="19C08F2C" w14:textId="77777777" w:rsidR="000513D3" w:rsidRDefault="000513D3" w:rsidP="004A59E0">
            <w:pPr>
              <w:pStyle w:val="BodyText"/>
              <w:spacing w:line="256" w:lineRule="auto"/>
              <w:rPr>
                <w:rFonts w:cs="Arial"/>
              </w:rPr>
            </w:pPr>
            <w:r>
              <w:rPr>
                <w:rFonts w:cs="Arial"/>
              </w:rPr>
              <w:t>If the gNB knows the UE specific RTT, it would derive the right RO.</w:t>
            </w:r>
          </w:p>
          <w:p w14:paraId="0B413F10" w14:textId="77777777" w:rsidR="000513D3" w:rsidRDefault="000513D3" w:rsidP="004A59E0">
            <w:pPr>
              <w:pStyle w:val="BodyText"/>
              <w:spacing w:line="256" w:lineRule="auto"/>
              <w:rPr>
                <w:rFonts w:cs="Arial"/>
              </w:rPr>
            </w:pPr>
            <w:r>
              <w:rPr>
                <w:rFonts w:cs="Arial"/>
              </w:rPr>
              <w:t>Blind detection in the worst case would cover all the preambles – not the best idea.</w:t>
            </w:r>
          </w:p>
          <w:p w14:paraId="611D0581" w14:textId="77777777" w:rsidR="000513D3" w:rsidRDefault="000513D3" w:rsidP="004A59E0">
            <w:pPr>
              <w:pStyle w:val="BodyText"/>
              <w:spacing w:line="256" w:lineRule="auto"/>
              <w:rPr>
                <w:rFonts w:eastAsia="Malgun Gothic" w:cs="Arial"/>
              </w:rPr>
            </w:pPr>
            <w:r>
              <w:rPr>
                <w:rFonts w:cs="Arial"/>
              </w:rPr>
              <w:t>A simpler solution is to add a timing offset such as Koffset after receiving the PDCCH order and then use a RO that occurs after the timing offset.</w:t>
            </w:r>
          </w:p>
        </w:tc>
      </w:tr>
      <w:tr w:rsidR="000513D3" w:rsidRPr="008372E0" w14:paraId="620E1E78" w14:textId="77777777" w:rsidTr="004A59E0">
        <w:tc>
          <w:tcPr>
            <w:tcW w:w="1795" w:type="dxa"/>
          </w:tcPr>
          <w:p w14:paraId="24E42587" w14:textId="77777777" w:rsidR="000513D3" w:rsidRDefault="000513D3" w:rsidP="004A59E0">
            <w:pPr>
              <w:pStyle w:val="BodyText"/>
              <w:spacing w:line="256" w:lineRule="auto"/>
              <w:rPr>
                <w:rFonts w:cs="Arial"/>
              </w:rPr>
            </w:pPr>
            <w:r>
              <w:rPr>
                <w:rFonts w:cs="Arial"/>
              </w:rPr>
              <w:t>Nokia, Nokia Shanghai Bell</w:t>
            </w:r>
          </w:p>
        </w:tc>
        <w:tc>
          <w:tcPr>
            <w:tcW w:w="7834" w:type="dxa"/>
          </w:tcPr>
          <w:p w14:paraId="5F8081FC" w14:textId="77777777" w:rsidR="000513D3" w:rsidRDefault="000513D3" w:rsidP="004A59E0">
            <w:pPr>
              <w:pStyle w:val="BodyText"/>
              <w:spacing w:line="256" w:lineRule="auto"/>
              <w:rPr>
                <w:rFonts w:eastAsia="Arial" w:cs="Arial"/>
              </w:rPr>
            </w:pPr>
            <w:r w:rsidRPr="2982485B">
              <w:rPr>
                <w:rFonts w:cs="Arial"/>
              </w:rPr>
              <w:t>We agree with CAICT explanation on this topic. As the original TA is not equal to 0, there may be a different understanding between UE and gNB about “next available RO”.</w:t>
            </w:r>
          </w:p>
          <w:p w14:paraId="6007877F" w14:textId="77777777" w:rsidR="000513D3" w:rsidRDefault="000513D3" w:rsidP="004A59E0">
            <w:pPr>
              <w:pStyle w:val="BodyText"/>
              <w:spacing w:line="256" w:lineRule="auto"/>
              <w:rPr>
                <w:rFonts w:eastAsia="Arial" w:cs="Arial"/>
              </w:rPr>
            </w:pPr>
            <w:r>
              <w:rPr>
                <w:rFonts w:cs="Arial"/>
              </w:rPr>
              <w:t>Since the PDCCH ordered PRACH is using contention free resources, and the design of the PDCCH ordered PRACH is such that there are exact instructions as to how the PRACH shall be transmitted, the solution for NTN systems should be designed such that there is absolutely no ambiguity for when the gNB is expected to receive the PRACH that is associated to the PDCCH order.</w:t>
            </w:r>
          </w:p>
          <w:p w14:paraId="1BE60302" w14:textId="77777777" w:rsidR="000513D3" w:rsidRDefault="000513D3" w:rsidP="004A59E0">
            <w:pPr>
              <w:pStyle w:val="BodyText"/>
              <w:spacing w:line="256" w:lineRule="auto"/>
              <w:rPr>
                <w:rFonts w:cs="Arial"/>
              </w:rPr>
            </w:pPr>
            <w:r w:rsidRPr="2982485B">
              <w:rPr>
                <w:rFonts w:cs="Arial"/>
              </w:rPr>
              <w:t xml:space="preserve">The blind detections </w:t>
            </w:r>
            <w:r>
              <w:rPr>
                <w:rFonts w:cs="Arial"/>
              </w:rPr>
              <w:t xml:space="preserve">by the gNB should be avoided, as it would cause additional gNB complexity and would also be against the principle of using contention free resources for this purpose. </w:t>
            </w:r>
          </w:p>
        </w:tc>
      </w:tr>
      <w:tr w:rsidR="000513D3" w:rsidRPr="008372E0" w14:paraId="6588FA11" w14:textId="77777777" w:rsidTr="004A59E0">
        <w:tc>
          <w:tcPr>
            <w:tcW w:w="1795" w:type="dxa"/>
          </w:tcPr>
          <w:p w14:paraId="52B3CB04" w14:textId="77777777" w:rsidR="000513D3" w:rsidRDefault="000513D3" w:rsidP="004A59E0">
            <w:pPr>
              <w:pStyle w:val="BodyText"/>
              <w:spacing w:line="256" w:lineRule="auto"/>
              <w:rPr>
                <w:rFonts w:eastAsia="Yu Mincho" w:cs="Arial"/>
              </w:rPr>
            </w:pPr>
            <w:r>
              <w:rPr>
                <w:rFonts w:eastAsia="Yu Mincho" w:cs="Arial"/>
              </w:rPr>
              <w:t xml:space="preserve">Fraunhofer IIS, </w:t>
            </w:r>
          </w:p>
          <w:p w14:paraId="56804818" w14:textId="77777777" w:rsidR="000513D3" w:rsidRDefault="000513D3" w:rsidP="004A59E0">
            <w:pPr>
              <w:pStyle w:val="BodyText"/>
              <w:spacing w:line="256" w:lineRule="auto"/>
              <w:rPr>
                <w:rFonts w:cs="Arial"/>
              </w:rPr>
            </w:pPr>
            <w:r>
              <w:rPr>
                <w:rFonts w:eastAsia="Yu Mincho" w:cs="Arial"/>
              </w:rPr>
              <w:t>Fraunhofer HHI</w:t>
            </w:r>
          </w:p>
        </w:tc>
        <w:tc>
          <w:tcPr>
            <w:tcW w:w="7834" w:type="dxa"/>
          </w:tcPr>
          <w:p w14:paraId="125AB34A" w14:textId="77777777" w:rsidR="000513D3" w:rsidRDefault="000513D3" w:rsidP="004A59E0">
            <w:pPr>
              <w:pStyle w:val="BodyText"/>
              <w:spacing w:line="252" w:lineRule="auto"/>
              <w:rPr>
                <w:rFonts w:eastAsia="Yu Mincho" w:cs="Arial"/>
              </w:rPr>
            </w:pPr>
            <w:r>
              <w:rPr>
                <w:rFonts w:eastAsia="Yu Mincho" w:cs="Arial"/>
              </w:rPr>
              <w:t xml:space="preserve">Question 1 – Network may not always know. </w:t>
            </w:r>
          </w:p>
          <w:p w14:paraId="3C9CC6F2" w14:textId="77777777" w:rsidR="000513D3" w:rsidRPr="2982485B" w:rsidRDefault="000513D3" w:rsidP="004A59E0">
            <w:pPr>
              <w:pStyle w:val="BodyText"/>
              <w:spacing w:line="256" w:lineRule="auto"/>
              <w:rPr>
                <w:rFonts w:cs="Arial"/>
              </w:rPr>
            </w:pPr>
            <w:r>
              <w:rPr>
                <w:rFonts w:eastAsia="Yu Mincho" w:cs="Arial"/>
              </w:rPr>
              <w:t>Question 2 – We are neutral with respect to this question.</w:t>
            </w:r>
          </w:p>
        </w:tc>
      </w:tr>
      <w:tr w:rsidR="000513D3" w:rsidRPr="008372E0" w14:paraId="5FE5D9CA" w14:textId="77777777" w:rsidTr="004A59E0">
        <w:tc>
          <w:tcPr>
            <w:tcW w:w="1795" w:type="dxa"/>
          </w:tcPr>
          <w:p w14:paraId="52EE5B4E" w14:textId="77777777" w:rsidR="000513D3" w:rsidRDefault="000513D3" w:rsidP="004A59E0">
            <w:pPr>
              <w:pStyle w:val="BodyText"/>
              <w:spacing w:line="256" w:lineRule="auto"/>
              <w:rPr>
                <w:rFonts w:eastAsia="Yu Mincho" w:cs="Arial"/>
              </w:rPr>
            </w:pPr>
            <w:r>
              <w:rPr>
                <w:rFonts w:cs="Arial" w:hint="eastAsia"/>
              </w:rPr>
              <w:t>OPPO</w:t>
            </w:r>
          </w:p>
        </w:tc>
        <w:tc>
          <w:tcPr>
            <w:tcW w:w="7834" w:type="dxa"/>
          </w:tcPr>
          <w:p w14:paraId="1D31A637" w14:textId="77777777" w:rsidR="000513D3" w:rsidRDefault="000513D3" w:rsidP="004A59E0">
            <w:pPr>
              <w:pStyle w:val="BodyText"/>
              <w:spacing w:line="256" w:lineRule="auto"/>
              <w:rPr>
                <w:rFonts w:cs="Arial"/>
              </w:rPr>
            </w:pPr>
            <w:r>
              <w:rPr>
                <w:rFonts w:cs="Arial" w:hint="eastAsia"/>
              </w:rPr>
              <w:t xml:space="preserve">The </w:t>
            </w:r>
            <w:r>
              <w:rPr>
                <w:rFonts w:cs="Arial"/>
              </w:rPr>
              <w:t>specification</w:t>
            </w:r>
            <w:r>
              <w:rPr>
                <w:rFonts w:cs="Arial" w:hint="eastAsia"/>
              </w:rPr>
              <w:t xml:space="preserve"> </w:t>
            </w:r>
            <w:r>
              <w:rPr>
                <w:rFonts w:cs="Arial"/>
              </w:rPr>
              <w:t xml:space="preserve">should keep a unified and unbiased logic. Regarding the two questions: </w:t>
            </w:r>
          </w:p>
          <w:p w14:paraId="14C24E85" w14:textId="77777777" w:rsidR="000513D3" w:rsidRDefault="000513D3" w:rsidP="00A15CC7">
            <w:pPr>
              <w:pStyle w:val="BodyText"/>
              <w:numPr>
                <w:ilvl w:val="0"/>
                <w:numId w:val="65"/>
              </w:numPr>
              <w:autoSpaceDE w:val="0"/>
              <w:autoSpaceDN w:val="0"/>
              <w:adjustRightInd w:val="0"/>
              <w:spacing w:after="160" w:line="256" w:lineRule="auto"/>
              <w:jc w:val="left"/>
              <w:rPr>
                <w:rFonts w:cs="Arial"/>
              </w:rPr>
            </w:pPr>
            <w:r>
              <w:rPr>
                <w:rFonts w:cs="Arial"/>
              </w:rPr>
              <w:t xml:space="preserve">the gNB should know from which RO the UE may start to select after receiving the PDCCH order, which is </w:t>
            </w:r>
            <w:proofErr w:type="gramStart"/>
            <w:r>
              <w:rPr>
                <w:rFonts w:cs="Arial"/>
              </w:rPr>
              <w:t>exactly the same</w:t>
            </w:r>
            <w:proofErr w:type="gramEnd"/>
            <w:r>
              <w:rPr>
                <w:rFonts w:cs="Arial"/>
              </w:rPr>
              <w:t xml:space="preserve"> as CG type 2 activation. </w:t>
            </w:r>
          </w:p>
          <w:p w14:paraId="7D4B032E" w14:textId="77777777" w:rsidR="000513D3" w:rsidRDefault="000513D3" w:rsidP="00A15CC7">
            <w:pPr>
              <w:pStyle w:val="BodyText"/>
              <w:numPr>
                <w:ilvl w:val="0"/>
                <w:numId w:val="65"/>
              </w:numPr>
              <w:autoSpaceDE w:val="0"/>
              <w:autoSpaceDN w:val="0"/>
              <w:adjustRightInd w:val="0"/>
              <w:spacing w:after="160" w:line="256" w:lineRule="auto"/>
              <w:jc w:val="left"/>
              <w:rPr>
                <w:rFonts w:cs="Arial"/>
              </w:rPr>
            </w:pPr>
            <w:r w:rsidRPr="000619AD">
              <w:rPr>
                <w:rFonts w:cs="Arial"/>
              </w:rPr>
              <w:lastRenderedPageBreak/>
              <w:t xml:space="preserve">The gNB does not know which RO being selected by the UE, which is </w:t>
            </w:r>
            <w:proofErr w:type="gramStart"/>
            <w:r w:rsidRPr="000619AD">
              <w:rPr>
                <w:rFonts w:cs="Arial"/>
              </w:rPr>
              <w:t>exactly the same</w:t>
            </w:r>
            <w:proofErr w:type="gramEnd"/>
            <w:r w:rsidRPr="000619AD">
              <w:rPr>
                <w:rFonts w:cs="Arial"/>
              </w:rPr>
              <w:t xml:space="preserve"> as </w:t>
            </w:r>
            <w:r>
              <w:rPr>
                <w:rFonts w:cs="Arial"/>
              </w:rPr>
              <w:t xml:space="preserve">CG type 2 case, where the gNB does not know which CG resource being selected by the UE. </w:t>
            </w:r>
          </w:p>
          <w:p w14:paraId="41C5E4C3" w14:textId="77777777" w:rsidR="000513D3" w:rsidRDefault="000513D3" w:rsidP="004A59E0">
            <w:pPr>
              <w:pStyle w:val="BodyText"/>
              <w:spacing w:line="252" w:lineRule="auto"/>
              <w:rPr>
                <w:rFonts w:eastAsia="Yu Mincho" w:cs="Arial"/>
              </w:rPr>
            </w:pPr>
            <w:r>
              <w:rPr>
                <w:rFonts w:cs="Arial"/>
              </w:rPr>
              <w:t xml:space="preserve">The same logic should be applied for both PDCCH ordering and CG type 2 activation cases. </w:t>
            </w:r>
          </w:p>
        </w:tc>
      </w:tr>
      <w:tr w:rsidR="000513D3" w:rsidRPr="008372E0" w14:paraId="2A24C57B" w14:textId="77777777" w:rsidTr="004A59E0">
        <w:tc>
          <w:tcPr>
            <w:tcW w:w="1795" w:type="dxa"/>
          </w:tcPr>
          <w:p w14:paraId="2FACE181" w14:textId="32C20248" w:rsidR="000513D3" w:rsidRDefault="000513D3" w:rsidP="004A59E0">
            <w:pPr>
              <w:pStyle w:val="BodyText"/>
              <w:spacing w:line="256" w:lineRule="auto"/>
              <w:rPr>
                <w:rFonts w:cs="Arial"/>
              </w:rPr>
            </w:pPr>
            <w:r>
              <w:rPr>
                <w:rFonts w:cs="Arial"/>
              </w:rPr>
              <w:lastRenderedPageBreak/>
              <w:t>Ericsson</w:t>
            </w:r>
          </w:p>
        </w:tc>
        <w:tc>
          <w:tcPr>
            <w:tcW w:w="7834" w:type="dxa"/>
          </w:tcPr>
          <w:p w14:paraId="1653DBD2" w14:textId="3397F478" w:rsidR="000513D3" w:rsidRDefault="000513D3" w:rsidP="004A59E0">
            <w:pPr>
              <w:pStyle w:val="BodyText"/>
              <w:spacing w:line="256" w:lineRule="auto"/>
              <w:rPr>
                <w:rFonts w:cs="Arial"/>
              </w:rPr>
            </w:pPr>
            <w:r>
              <w:rPr>
                <w:rFonts w:cs="Arial"/>
              </w:rPr>
              <w:t>We are open to further discussion on how to address this issue.</w:t>
            </w:r>
          </w:p>
        </w:tc>
      </w:tr>
      <w:tr w:rsidR="00774FF1" w:rsidRPr="008372E0" w14:paraId="36D76AA1" w14:textId="77777777" w:rsidTr="004A59E0">
        <w:tc>
          <w:tcPr>
            <w:tcW w:w="1795" w:type="dxa"/>
          </w:tcPr>
          <w:p w14:paraId="7B0CABD6" w14:textId="1DCC0F8B" w:rsidR="00774FF1" w:rsidRDefault="00774FF1" w:rsidP="004A59E0">
            <w:pPr>
              <w:pStyle w:val="BodyText"/>
              <w:spacing w:line="256" w:lineRule="auto"/>
              <w:rPr>
                <w:rFonts w:cs="Arial"/>
              </w:rPr>
            </w:pPr>
            <w:r>
              <w:rPr>
                <w:rFonts w:cs="Arial"/>
              </w:rPr>
              <w:t>Qualcomm</w:t>
            </w:r>
          </w:p>
        </w:tc>
        <w:tc>
          <w:tcPr>
            <w:tcW w:w="7834" w:type="dxa"/>
          </w:tcPr>
          <w:p w14:paraId="30292E06" w14:textId="24E5F057" w:rsidR="00774FF1" w:rsidRDefault="00774FF1" w:rsidP="004A59E0">
            <w:pPr>
              <w:pStyle w:val="BodyText"/>
              <w:spacing w:line="256" w:lineRule="auto"/>
              <w:rPr>
                <w:rFonts w:cs="Arial"/>
              </w:rPr>
            </w:pPr>
            <w:r>
              <w:rPr>
                <w:rFonts w:cs="Arial"/>
              </w:rPr>
              <w:t>Further discussion is needed.</w:t>
            </w:r>
          </w:p>
        </w:tc>
      </w:tr>
    </w:tbl>
    <w:p w14:paraId="0FE10921" w14:textId="77777777" w:rsidR="000513D3" w:rsidRPr="0089693B" w:rsidRDefault="000513D3" w:rsidP="000513D3">
      <w:pPr>
        <w:rPr>
          <w:rFonts w:cs="Arial"/>
          <w:lang w:val="x-none"/>
        </w:rPr>
      </w:pPr>
    </w:p>
    <w:p w14:paraId="37944C7F" w14:textId="57140932" w:rsidR="004A59E0" w:rsidRDefault="004A59E0" w:rsidP="004A59E0">
      <w:pPr>
        <w:pStyle w:val="Heading2"/>
        <w:rPr>
          <w:lang w:val="en-US"/>
        </w:rPr>
      </w:pPr>
      <w:r>
        <w:rPr>
          <w:lang w:val="en-US"/>
        </w:rPr>
        <w:t>11</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4F476F97" w14:textId="541F31FD" w:rsidR="004A59E0" w:rsidRPr="005F123C" w:rsidRDefault="004A59E0" w:rsidP="004A59E0">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20</w:t>
      </w:r>
      <w:r w:rsidRPr="005F123C">
        <w:rPr>
          <w:rFonts w:ascii="Arial" w:hAnsi="Arial" w:cs="Arial"/>
        </w:rPr>
        <w:t xml:space="preserve"> companies provided views</w:t>
      </w:r>
      <w:r>
        <w:rPr>
          <w:rFonts w:ascii="Arial" w:hAnsi="Arial" w:cs="Arial"/>
        </w:rPr>
        <w:t>:</w:t>
      </w:r>
    </w:p>
    <w:p w14:paraId="41F32A9C" w14:textId="1A7A2F91" w:rsidR="004A59E0" w:rsidRPr="004A59E0" w:rsidRDefault="004A59E0" w:rsidP="004A59E0">
      <w:pPr>
        <w:pStyle w:val="ListParagraph"/>
        <w:numPr>
          <w:ilvl w:val="0"/>
          <w:numId w:val="45"/>
        </w:numPr>
        <w:jc w:val="both"/>
        <w:rPr>
          <w:rFonts w:ascii="Arial" w:hAnsi="Arial" w:cs="Arial"/>
        </w:rPr>
      </w:pPr>
      <w:r>
        <w:rPr>
          <w:rFonts w:ascii="Arial" w:hAnsi="Arial" w:cs="Arial"/>
          <w:lang w:val="en-US"/>
        </w:rPr>
        <w:t xml:space="preserve">On Q1 about whether </w:t>
      </w:r>
      <w:r w:rsidRPr="004A59E0">
        <w:rPr>
          <w:rFonts w:ascii="Arial" w:hAnsi="Arial" w:cs="Arial"/>
          <w:lang w:val="en-US"/>
        </w:rPr>
        <w:t>the network know</w:t>
      </w:r>
      <w:r>
        <w:rPr>
          <w:rFonts w:ascii="Arial" w:hAnsi="Arial" w:cs="Arial"/>
          <w:lang w:val="en-US"/>
        </w:rPr>
        <w:t>s</w:t>
      </w:r>
      <w:r w:rsidRPr="004A59E0">
        <w:rPr>
          <w:rFonts w:ascii="Arial" w:hAnsi="Arial" w:cs="Arial"/>
          <w:lang w:val="en-US"/>
        </w:rPr>
        <w:t xml:space="preserve"> which PRACH occasion was selected by the UE</w:t>
      </w:r>
      <w:r>
        <w:rPr>
          <w:rFonts w:ascii="Arial" w:hAnsi="Arial" w:cs="Arial"/>
          <w:lang w:val="en-US"/>
        </w:rPr>
        <w:t xml:space="preserve"> according to the UE’s</w:t>
      </w:r>
      <w:r w:rsidRPr="004A59E0">
        <w:rPr>
          <w:rFonts w:ascii="Arial" w:hAnsi="Arial" w:cs="Arial"/>
        </w:rPr>
        <w:t xml:space="preserve"> “next available PRACH occasion”</w:t>
      </w:r>
      <w:r>
        <w:rPr>
          <w:rFonts w:ascii="Arial" w:hAnsi="Arial" w:cs="Arial"/>
          <w:lang w:val="en-US"/>
        </w:rPr>
        <w:t>:</w:t>
      </w:r>
    </w:p>
    <w:p w14:paraId="5C7F98D4" w14:textId="2D2DFEA1"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17</w:t>
      </w:r>
      <w:r w:rsidR="004A59E0">
        <w:rPr>
          <w:rFonts w:ascii="Arial" w:hAnsi="Arial" w:cs="Arial"/>
          <w:lang w:val="en-US"/>
        </w:rPr>
        <w:t xml:space="preserve"> companies replied that the network does not know for sure</w:t>
      </w:r>
      <w:r w:rsidR="000C06E7">
        <w:rPr>
          <w:rFonts w:ascii="Arial" w:hAnsi="Arial" w:cs="Arial"/>
          <w:lang w:val="en-US"/>
        </w:rPr>
        <w:t>.</w:t>
      </w:r>
    </w:p>
    <w:p w14:paraId="59280C6C" w14:textId="153A7675" w:rsidR="004A59E0" w:rsidRDefault="004A59E0" w:rsidP="004A59E0">
      <w:pPr>
        <w:pStyle w:val="ListParagraph"/>
        <w:numPr>
          <w:ilvl w:val="2"/>
          <w:numId w:val="45"/>
        </w:numPr>
        <w:jc w:val="both"/>
        <w:rPr>
          <w:rFonts w:ascii="Arial" w:hAnsi="Arial" w:cs="Arial"/>
        </w:rPr>
      </w:pPr>
      <w:r>
        <w:rPr>
          <w:rFonts w:ascii="Arial" w:hAnsi="Arial" w:cs="Arial"/>
          <w:lang w:val="en-US"/>
        </w:rPr>
        <w:t>[MediaTek, Huawei</w:t>
      </w:r>
      <w:r w:rsidR="00D33A15">
        <w:rPr>
          <w:rFonts w:ascii="Arial" w:hAnsi="Arial" w:cs="Arial"/>
          <w:lang w:val="en-US"/>
        </w:rPr>
        <w:t xml:space="preserve">, APT, Apple, CATT, </w:t>
      </w:r>
      <w:proofErr w:type="spellStart"/>
      <w:r w:rsidR="00D33A15">
        <w:rPr>
          <w:rFonts w:ascii="Arial" w:hAnsi="Arial" w:cs="Arial"/>
          <w:lang w:val="en-US"/>
        </w:rPr>
        <w:t>Spreadtrum</w:t>
      </w:r>
      <w:proofErr w:type="spellEnd"/>
      <w:r w:rsidR="00D33A15">
        <w:rPr>
          <w:rFonts w:ascii="Arial" w:hAnsi="Arial" w:cs="Arial"/>
          <w:lang w:val="en-US"/>
        </w:rPr>
        <w:t xml:space="preserve">, vivo, Samsung, CMCC, Panasonic, CAICT, Lenovo/MM, LG, Sony, </w:t>
      </w:r>
      <w:r w:rsidR="00D33A15" w:rsidRPr="00D33A15">
        <w:rPr>
          <w:rFonts w:ascii="Arial" w:hAnsi="Arial" w:cs="Arial"/>
          <w:lang w:val="en-US"/>
        </w:rPr>
        <w:t>Nokia</w:t>
      </w:r>
      <w:r w:rsidR="00D33A15">
        <w:rPr>
          <w:rFonts w:ascii="Arial" w:hAnsi="Arial" w:cs="Arial"/>
          <w:lang w:val="en-US"/>
        </w:rPr>
        <w:t>/</w:t>
      </w:r>
      <w:r w:rsidR="00D33A15" w:rsidRPr="00D33A15">
        <w:rPr>
          <w:rFonts w:ascii="Arial" w:hAnsi="Arial" w:cs="Arial"/>
          <w:lang w:val="en-US"/>
        </w:rPr>
        <w:t>Nokia Shanghai Bell</w:t>
      </w:r>
      <w:r w:rsidR="00D33A15">
        <w:rPr>
          <w:rFonts w:ascii="Arial" w:hAnsi="Arial" w:cs="Arial"/>
          <w:lang w:val="en-US"/>
        </w:rPr>
        <w:t xml:space="preserve">, </w:t>
      </w:r>
      <w:r w:rsidR="00D33A15" w:rsidRPr="00D33A15">
        <w:rPr>
          <w:rFonts w:ascii="Arial" w:hAnsi="Arial" w:cs="Arial"/>
          <w:lang w:val="en-US"/>
        </w:rPr>
        <w:t>Fraunhofer IIS</w:t>
      </w:r>
      <w:r w:rsidR="00D33A15">
        <w:rPr>
          <w:rFonts w:ascii="Arial" w:hAnsi="Arial" w:cs="Arial"/>
          <w:lang w:val="en-US"/>
        </w:rPr>
        <w:t>/</w:t>
      </w:r>
      <w:r w:rsidR="00D33A15" w:rsidRPr="00D33A15">
        <w:rPr>
          <w:rFonts w:ascii="Arial" w:hAnsi="Arial" w:cs="Arial"/>
          <w:lang w:val="en-US"/>
        </w:rPr>
        <w:t>Fraunhofer HHI</w:t>
      </w:r>
      <w:r w:rsidR="00D33A15">
        <w:rPr>
          <w:rFonts w:ascii="Arial" w:hAnsi="Arial" w:cs="Arial"/>
          <w:lang w:val="en-US"/>
        </w:rPr>
        <w:t>, OPPO</w:t>
      </w:r>
      <w:r>
        <w:rPr>
          <w:rFonts w:ascii="Arial" w:hAnsi="Arial" w:cs="Arial"/>
          <w:lang w:val="en-US"/>
        </w:rPr>
        <w:t>]</w:t>
      </w:r>
    </w:p>
    <w:p w14:paraId="662CA8A2" w14:textId="2E10FED9" w:rsidR="004A59E0" w:rsidRPr="004A59E0" w:rsidRDefault="004A59E0" w:rsidP="004A59E0">
      <w:pPr>
        <w:pStyle w:val="ListParagraph"/>
        <w:numPr>
          <w:ilvl w:val="0"/>
          <w:numId w:val="45"/>
        </w:numPr>
        <w:jc w:val="both"/>
        <w:rPr>
          <w:rFonts w:ascii="Arial" w:hAnsi="Arial" w:cs="Arial"/>
        </w:rPr>
      </w:pPr>
      <w:r>
        <w:rPr>
          <w:rFonts w:ascii="Arial" w:hAnsi="Arial" w:cs="Arial"/>
          <w:lang w:val="en-US"/>
        </w:rPr>
        <w:t>On Q2 about whether</w:t>
      </w:r>
      <w:r w:rsidRPr="004A59E0">
        <w:rPr>
          <w:rFonts w:ascii="Arial" w:hAnsi="Arial" w:cs="Arial"/>
          <w:lang w:val="en-US"/>
        </w:rPr>
        <w:t xml:space="preserve"> it</w:t>
      </w:r>
      <w:r>
        <w:rPr>
          <w:rFonts w:ascii="Arial" w:hAnsi="Arial" w:cs="Arial"/>
          <w:lang w:val="en-US"/>
        </w:rPr>
        <w:t xml:space="preserve"> is</w:t>
      </w:r>
      <w:r w:rsidRPr="004A59E0">
        <w:rPr>
          <w:rFonts w:ascii="Arial" w:hAnsi="Arial" w:cs="Arial"/>
          <w:lang w:val="en-US"/>
        </w:rPr>
        <w:t xml:space="preserve"> acceptable for network to perform blind detections</w:t>
      </w:r>
      <w:r>
        <w:rPr>
          <w:rFonts w:ascii="Arial" w:hAnsi="Arial" w:cs="Arial"/>
          <w:lang w:val="en-US"/>
        </w:rPr>
        <w:t xml:space="preserve"> i</w:t>
      </w:r>
      <w:r w:rsidRPr="004A59E0">
        <w:rPr>
          <w:rFonts w:ascii="Arial" w:hAnsi="Arial" w:cs="Arial"/>
          <w:lang w:val="en-US"/>
        </w:rPr>
        <w:t>f the network does not know which PRACH occasion was selected by the UE</w:t>
      </w:r>
      <w:r>
        <w:rPr>
          <w:rFonts w:ascii="Arial" w:hAnsi="Arial" w:cs="Arial"/>
          <w:lang w:val="en-US"/>
        </w:rPr>
        <w:t>:</w:t>
      </w:r>
    </w:p>
    <w:p w14:paraId="5D0D94EF" w14:textId="588E3C21"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7</w:t>
      </w:r>
      <w:r w:rsidR="004A59E0">
        <w:rPr>
          <w:rFonts w:ascii="Arial" w:hAnsi="Arial" w:cs="Arial"/>
          <w:lang w:val="en-US"/>
        </w:rPr>
        <w:t xml:space="preserve"> companies replied that blind detection is not desirable</w:t>
      </w:r>
      <w:r>
        <w:rPr>
          <w:rFonts w:ascii="Arial" w:hAnsi="Arial" w:cs="Arial"/>
          <w:lang w:val="en-US"/>
        </w:rPr>
        <w:t xml:space="preserve"> or mechanism to avoid it can be considered</w:t>
      </w:r>
      <w:r w:rsidR="000C06E7">
        <w:rPr>
          <w:rFonts w:ascii="Arial" w:hAnsi="Arial" w:cs="Arial"/>
          <w:lang w:val="en-US"/>
        </w:rPr>
        <w:t>.</w:t>
      </w:r>
    </w:p>
    <w:p w14:paraId="277995D9" w14:textId="026F226E" w:rsidR="004A59E0" w:rsidRPr="004A59E0" w:rsidRDefault="004A59E0" w:rsidP="004A59E0">
      <w:pPr>
        <w:pStyle w:val="ListParagraph"/>
        <w:numPr>
          <w:ilvl w:val="2"/>
          <w:numId w:val="45"/>
        </w:numPr>
        <w:jc w:val="both"/>
        <w:rPr>
          <w:rFonts w:ascii="Arial" w:hAnsi="Arial" w:cs="Arial"/>
        </w:rPr>
      </w:pPr>
      <w:r>
        <w:rPr>
          <w:rFonts w:ascii="Arial" w:hAnsi="Arial" w:cs="Arial"/>
          <w:lang w:val="en-US"/>
        </w:rPr>
        <w:t>[MediaTek</w:t>
      </w:r>
      <w:r w:rsidR="00D33A15">
        <w:rPr>
          <w:rFonts w:ascii="Arial" w:hAnsi="Arial" w:cs="Arial"/>
          <w:lang w:val="en-US"/>
        </w:rPr>
        <w:t xml:space="preserve">, APT, CAICT, LG, Sony, </w:t>
      </w:r>
      <w:r w:rsidR="00D33A15" w:rsidRPr="00D33A15">
        <w:rPr>
          <w:rFonts w:ascii="Arial" w:hAnsi="Arial" w:cs="Arial"/>
          <w:lang w:val="en-US"/>
        </w:rPr>
        <w:t>Nokia</w:t>
      </w:r>
      <w:r w:rsidR="00D33A15">
        <w:rPr>
          <w:rFonts w:ascii="Arial" w:hAnsi="Arial" w:cs="Arial"/>
          <w:lang w:val="en-US"/>
        </w:rPr>
        <w:t>/</w:t>
      </w:r>
      <w:r w:rsidR="00D33A15" w:rsidRPr="00D33A15">
        <w:rPr>
          <w:rFonts w:ascii="Arial" w:hAnsi="Arial" w:cs="Arial"/>
          <w:lang w:val="en-US"/>
        </w:rPr>
        <w:t>Nokia Shanghai Bell</w:t>
      </w:r>
      <w:r w:rsidR="00D33A15">
        <w:rPr>
          <w:rFonts w:ascii="Arial" w:hAnsi="Arial" w:cs="Arial"/>
          <w:lang w:val="en-US"/>
        </w:rPr>
        <w:t>, OPPO</w:t>
      </w:r>
      <w:r>
        <w:rPr>
          <w:rFonts w:ascii="Arial" w:hAnsi="Arial" w:cs="Arial"/>
          <w:lang w:val="en-US"/>
        </w:rPr>
        <w:t>]</w:t>
      </w:r>
    </w:p>
    <w:p w14:paraId="74CF5E40" w14:textId="63A5AF6E"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8</w:t>
      </w:r>
      <w:r w:rsidR="004A59E0">
        <w:rPr>
          <w:rFonts w:ascii="Arial" w:hAnsi="Arial" w:cs="Arial"/>
          <w:lang w:val="en-US"/>
        </w:rPr>
        <w:t xml:space="preserve"> companies replied that blind detection is acceptable</w:t>
      </w:r>
      <w:r w:rsidR="000C06E7">
        <w:rPr>
          <w:rFonts w:ascii="Arial" w:hAnsi="Arial" w:cs="Arial"/>
          <w:lang w:val="en-US"/>
        </w:rPr>
        <w:t>.</w:t>
      </w:r>
    </w:p>
    <w:p w14:paraId="1F0A304F" w14:textId="7C88902D" w:rsidR="004A59E0" w:rsidRPr="00D33A15" w:rsidRDefault="004A59E0" w:rsidP="004A59E0">
      <w:pPr>
        <w:pStyle w:val="ListParagraph"/>
        <w:numPr>
          <w:ilvl w:val="2"/>
          <w:numId w:val="45"/>
        </w:numPr>
        <w:jc w:val="both"/>
        <w:rPr>
          <w:rFonts w:ascii="Arial" w:hAnsi="Arial" w:cs="Arial"/>
        </w:rPr>
      </w:pPr>
      <w:r>
        <w:rPr>
          <w:rFonts w:ascii="Arial" w:hAnsi="Arial" w:cs="Arial"/>
          <w:lang w:val="en-US"/>
        </w:rPr>
        <w:t>[Huawei, ZTE</w:t>
      </w:r>
      <w:r w:rsidR="00D33A15">
        <w:rPr>
          <w:rFonts w:ascii="Arial" w:hAnsi="Arial" w:cs="Arial"/>
          <w:lang w:val="en-US"/>
        </w:rPr>
        <w:t xml:space="preserve">, CATT, </w:t>
      </w:r>
      <w:proofErr w:type="spellStart"/>
      <w:r w:rsidR="00D33A15">
        <w:rPr>
          <w:rFonts w:ascii="Arial" w:hAnsi="Arial" w:cs="Arial"/>
          <w:lang w:val="en-US"/>
        </w:rPr>
        <w:t>Spreadtrum</w:t>
      </w:r>
      <w:proofErr w:type="spellEnd"/>
      <w:r w:rsidR="00D33A15">
        <w:rPr>
          <w:rFonts w:ascii="Arial" w:hAnsi="Arial" w:cs="Arial"/>
          <w:lang w:val="en-US"/>
        </w:rPr>
        <w:t>, Samsung, CMCC, Panasonic, Lenovo/MM</w:t>
      </w:r>
      <w:r>
        <w:rPr>
          <w:rFonts w:ascii="Arial" w:hAnsi="Arial" w:cs="Arial"/>
          <w:lang w:val="en-US"/>
        </w:rPr>
        <w:t>]</w:t>
      </w:r>
    </w:p>
    <w:p w14:paraId="1E1013BA" w14:textId="25EF6F59" w:rsidR="00D33A15" w:rsidRPr="00BC767D" w:rsidRDefault="00D33A15" w:rsidP="00D33A15">
      <w:pPr>
        <w:pStyle w:val="ListParagraph"/>
        <w:numPr>
          <w:ilvl w:val="0"/>
          <w:numId w:val="45"/>
        </w:numPr>
        <w:jc w:val="both"/>
        <w:rPr>
          <w:rFonts w:ascii="Arial" w:hAnsi="Arial" w:cs="Arial"/>
        </w:rPr>
      </w:pPr>
      <w:r>
        <w:rPr>
          <w:rFonts w:ascii="Arial" w:hAnsi="Arial" w:cs="Arial"/>
          <w:lang w:val="en-US"/>
        </w:rPr>
        <w:t>[Ericsson, Qualcomm] hold the view that further discussion is needed.</w:t>
      </w:r>
    </w:p>
    <w:p w14:paraId="75F7898D" w14:textId="69824DE1" w:rsidR="00760F41" w:rsidRDefault="004A59E0" w:rsidP="004A59E0">
      <w:pPr>
        <w:jc w:val="both"/>
        <w:rPr>
          <w:rFonts w:ascii="Arial" w:hAnsi="Arial" w:cs="Arial"/>
        </w:rPr>
      </w:pPr>
      <w:r w:rsidRPr="008372ED">
        <w:rPr>
          <w:rFonts w:ascii="Arial" w:hAnsi="Arial" w:cs="Arial"/>
        </w:rPr>
        <w:t>Given the views expressed so far</w:t>
      </w:r>
      <w:r>
        <w:rPr>
          <w:rFonts w:ascii="Arial" w:hAnsi="Arial" w:cs="Arial"/>
        </w:rPr>
        <w:t xml:space="preserve">, </w:t>
      </w:r>
      <w:r w:rsidR="00760F41">
        <w:rPr>
          <w:rFonts w:ascii="Arial" w:hAnsi="Arial" w:cs="Arial"/>
        </w:rPr>
        <w:t>the following observations can be made:</w:t>
      </w:r>
    </w:p>
    <w:p w14:paraId="4CB3A799" w14:textId="4670FD86" w:rsidR="00B24FCD" w:rsidRPr="004A59E0" w:rsidRDefault="00760F41" w:rsidP="00B24FCD">
      <w:pPr>
        <w:pStyle w:val="ListParagraph"/>
        <w:numPr>
          <w:ilvl w:val="0"/>
          <w:numId w:val="45"/>
        </w:numPr>
        <w:jc w:val="both"/>
        <w:rPr>
          <w:rFonts w:ascii="Arial" w:hAnsi="Arial" w:cs="Arial"/>
        </w:rPr>
      </w:pPr>
      <w:r>
        <w:rPr>
          <w:rFonts w:ascii="Arial" w:hAnsi="Arial" w:cs="Arial"/>
          <w:lang w:val="en-US"/>
        </w:rPr>
        <w:t xml:space="preserve">Through the discussion, it has become clear to the group that </w:t>
      </w:r>
      <w:r w:rsidR="00B24FCD" w:rsidRPr="004A59E0">
        <w:rPr>
          <w:rFonts w:ascii="Arial" w:hAnsi="Arial" w:cs="Arial"/>
          <w:lang w:val="en-US"/>
        </w:rPr>
        <w:t>the network</w:t>
      </w:r>
      <w:r w:rsidR="00B24FCD">
        <w:rPr>
          <w:rFonts w:ascii="Arial" w:hAnsi="Arial" w:cs="Arial"/>
          <w:lang w:val="en-US"/>
        </w:rPr>
        <w:t xml:space="preserve"> may not</w:t>
      </w:r>
      <w:r w:rsidR="00B24FCD" w:rsidRPr="004A59E0">
        <w:rPr>
          <w:rFonts w:ascii="Arial" w:hAnsi="Arial" w:cs="Arial"/>
          <w:lang w:val="en-US"/>
        </w:rPr>
        <w:t xml:space="preserve"> know which PRACH occasion was selected by the UE</w:t>
      </w:r>
      <w:r w:rsidR="00B24FCD">
        <w:rPr>
          <w:rFonts w:ascii="Arial" w:hAnsi="Arial" w:cs="Arial"/>
          <w:lang w:val="en-US"/>
        </w:rPr>
        <w:t xml:space="preserve"> according to the UE’s</w:t>
      </w:r>
      <w:r w:rsidR="00B24FCD" w:rsidRPr="004A59E0">
        <w:rPr>
          <w:rFonts w:ascii="Arial" w:hAnsi="Arial" w:cs="Arial"/>
        </w:rPr>
        <w:t xml:space="preserve"> “next available PRACH occasion”</w:t>
      </w:r>
    </w:p>
    <w:p w14:paraId="46F2A2EE" w14:textId="4BF3463A" w:rsidR="00760F41" w:rsidRPr="00760F41" w:rsidRDefault="00B24FCD" w:rsidP="00760F41">
      <w:pPr>
        <w:pStyle w:val="ListParagraph"/>
        <w:numPr>
          <w:ilvl w:val="0"/>
          <w:numId w:val="66"/>
        </w:numPr>
        <w:jc w:val="both"/>
        <w:rPr>
          <w:rFonts w:ascii="Arial" w:hAnsi="Arial" w:cs="Arial"/>
        </w:rPr>
      </w:pPr>
      <w:r>
        <w:rPr>
          <w:rFonts w:ascii="Arial" w:hAnsi="Arial" w:cs="Arial"/>
          <w:lang w:val="en-US"/>
        </w:rPr>
        <w:t>Despite the consensus on the ambiguity issue, the number of companies that consider the issue can be handled by network’s blind detection is roughly the same as the number of companies that consider the issue needs to be solved to avoid unnecessary network’s blind detection.</w:t>
      </w:r>
    </w:p>
    <w:p w14:paraId="11FFBBB1" w14:textId="6811BAFD" w:rsidR="004A59E0" w:rsidRDefault="004A59E0" w:rsidP="004A59E0">
      <w:pPr>
        <w:jc w:val="both"/>
        <w:rPr>
          <w:rFonts w:ascii="Arial" w:hAnsi="Arial" w:cs="Arial"/>
        </w:rPr>
      </w:pPr>
      <w:r>
        <w:rPr>
          <w:rFonts w:ascii="Arial" w:hAnsi="Arial" w:cs="Arial"/>
        </w:rPr>
        <w:t xml:space="preserve">In Moderator’s view, </w:t>
      </w:r>
      <w:r w:rsidR="00B24FCD" w:rsidRPr="00B24FCD">
        <w:rPr>
          <w:rFonts w:ascii="Arial" w:hAnsi="Arial" w:cs="Arial"/>
        </w:rPr>
        <w:t xml:space="preserve">it is worthwhile to continue discussing this issue. The issue is however not urgent to solve. Since this issue </w:t>
      </w:r>
      <w:r w:rsidR="00B24FCD">
        <w:rPr>
          <w:rFonts w:ascii="Arial" w:hAnsi="Arial" w:cs="Arial"/>
        </w:rPr>
        <w:t>now just becomes clearer to the group</w:t>
      </w:r>
      <w:r w:rsidR="00B24FCD" w:rsidRPr="00B24FCD">
        <w:rPr>
          <w:rFonts w:ascii="Arial" w:hAnsi="Arial" w:cs="Arial"/>
        </w:rPr>
        <w:t>, companies may need more time to analyze it. So, it is recommended that we revisit this issue at the next RAN1 meeting. With this way forward, it is not necessary to discuss issue #</w:t>
      </w:r>
      <w:r w:rsidR="00B24FCD">
        <w:rPr>
          <w:rFonts w:ascii="Arial" w:hAnsi="Arial" w:cs="Arial"/>
        </w:rPr>
        <w:t>11</w:t>
      </w:r>
      <w:r w:rsidR="00B24FCD" w:rsidRPr="00B24FCD">
        <w:rPr>
          <w:rFonts w:ascii="Arial" w:hAnsi="Arial" w:cs="Arial"/>
        </w:rPr>
        <w:t xml:space="preserve"> further at this RAN1 meeting.</w:t>
      </w:r>
    </w:p>
    <w:p w14:paraId="5E8D7D7D" w14:textId="6FC091E2" w:rsidR="00B24FCD" w:rsidRPr="002209E6" w:rsidRDefault="00B24FCD" w:rsidP="00B24FCD">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w:t>
      </w:r>
      <w:r w:rsidR="000C06E7">
        <w:rPr>
          <w:rFonts w:ascii="Arial" w:hAnsi="Arial" w:cs="Arial"/>
          <w:b/>
          <w:bCs/>
          <w:highlight w:val="cyan"/>
          <w:u w:val="single"/>
        </w:rPr>
        <w:t>1</w:t>
      </w:r>
      <w:r w:rsidRPr="002209E6">
        <w:rPr>
          <w:rFonts w:ascii="Arial" w:hAnsi="Arial" w:cs="Arial"/>
          <w:b/>
          <w:bCs/>
          <w:highlight w:val="cyan"/>
          <w:u w:val="single"/>
        </w:rPr>
        <w:t>:</w:t>
      </w:r>
    </w:p>
    <w:p w14:paraId="601B1D0D" w14:textId="1758F036" w:rsidR="0089693B" w:rsidRPr="00372A2C" w:rsidRDefault="00B24FCD" w:rsidP="00372A2C">
      <w:pPr>
        <w:pStyle w:val="BodyText"/>
        <w:spacing w:line="256" w:lineRule="auto"/>
        <w:rPr>
          <w:rFonts w:cs="Arial"/>
          <w:highlight w:val="cyan"/>
        </w:rPr>
      </w:pPr>
      <w:r w:rsidRPr="00B24FCD">
        <w:rPr>
          <w:rFonts w:cs="Arial"/>
          <w:highlight w:val="cyan"/>
        </w:rPr>
        <w:lastRenderedPageBreak/>
        <w:t>On PDCCH ordered PRACH timing relationship, interested companies are encouraged to provide input to RAN1#104bis-e, taking into account the fact that network may not know which PRACH occasion is selected by the UE according to UE’s “next available PRACH occasion” and thus would need to perform additional blind detection if enhancement is not introduced.</w:t>
      </w:r>
    </w:p>
    <w:p w14:paraId="7A08AE23" w14:textId="77777777" w:rsidR="001620CC" w:rsidRDefault="001620CC" w:rsidP="00E77B9C">
      <w:pPr>
        <w:jc w:val="both"/>
        <w:rPr>
          <w:rFonts w:ascii="Arial" w:hAnsi="Arial"/>
        </w:rPr>
      </w:pPr>
    </w:p>
    <w:p w14:paraId="5CB3A5B8" w14:textId="34C50A15" w:rsidR="002440BB" w:rsidRPr="00A85EAA" w:rsidRDefault="002440BB" w:rsidP="002440BB">
      <w:pPr>
        <w:pStyle w:val="Heading1"/>
        <w:rPr>
          <w:lang w:val="en-US"/>
        </w:rPr>
      </w:pPr>
      <w:r>
        <w:rPr>
          <w:lang w:val="en-US"/>
        </w:rPr>
        <w:t>12</w:t>
      </w:r>
      <w:r w:rsidRPr="00A85EAA">
        <w:rPr>
          <w:lang w:val="en-US"/>
        </w:rPr>
        <w:tab/>
      </w:r>
      <w:r>
        <w:rPr>
          <w:lang w:val="en-US"/>
        </w:rPr>
        <w:t>Issue #12: SFI timing relationship</w:t>
      </w:r>
    </w:p>
    <w:p w14:paraId="23B011DB" w14:textId="57626D43" w:rsidR="003A6795" w:rsidRPr="00F520B0" w:rsidRDefault="003A6795" w:rsidP="003A6795">
      <w:pPr>
        <w:pStyle w:val="Heading2"/>
        <w:rPr>
          <w:lang w:val="en-US"/>
        </w:rPr>
      </w:pPr>
      <w:r>
        <w:rPr>
          <w:lang w:val="en-US"/>
        </w:rPr>
        <w:t>12</w:t>
      </w:r>
      <w:r w:rsidRPr="00A85EAA">
        <w:rPr>
          <w:lang w:val="en-US"/>
        </w:rPr>
        <w:t>.1</w:t>
      </w:r>
      <w:r w:rsidRPr="00A85EAA">
        <w:rPr>
          <w:lang w:val="en-US"/>
        </w:rPr>
        <w:tab/>
      </w:r>
      <w:r>
        <w:rPr>
          <w:lang w:val="en-US"/>
        </w:rPr>
        <w:t>Background</w:t>
      </w:r>
    </w:p>
    <w:p w14:paraId="34A9BE40" w14:textId="713F67EA" w:rsidR="003A6795" w:rsidRDefault="003A6795" w:rsidP="003A6795">
      <w:pPr>
        <w:jc w:val="both"/>
        <w:rPr>
          <w:rFonts w:ascii="Arial" w:hAnsi="Arial" w:cs="Arial"/>
          <w:lang w:eastAsia="ja-JP"/>
        </w:rPr>
      </w:pPr>
      <w:r>
        <w:rPr>
          <w:rFonts w:ascii="Arial" w:hAnsi="Arial" w:cs="Arial"/>
          <w:lang w:eastAsia="ja-JP"/>
        </w:rPr>
        <w:t>At RAN1#104-e,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7E6C61C7">
                <wp:extent cx="6120765" cy="2727960"/>
                <wp:effectExtent l="0" t="0" r="13335" b="1524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2796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4A59E0" w:rsidRPr="00CF5372" w:rsidRDefault="004A59E0"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4A59E0" w:rsidRPr="00CF5372" w:rsidRDefault="004A59E0"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should be introduced for SFI interpretation for an uplink BWP.  </w:t>
                            </w:r>
                          </w:p>
                          <w:p w14:paraId="01D48E27" w14:textId="03CD680C" w:rsidR="004A59E0" w:rsidRPr="00CF5372" w:rsidRDefault="004A59E0"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4A59E0" w:rsidRPr="00CF5372" w:rsidRDefault="004A59E0"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4A59E0" w:rsidRPr="00CF5372" w:rsidRDefault="004A59E0"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4A59E0" w:rsidRPr="00CF5372" w:rsidRDefault="004A59E0"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 xml:space="preserve">No need to introduce the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for DCI 2_0 scheduled SFI.</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52" type="#_x0000_t202" style="width:481.95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" fillcolor="white [3201]" strokeweight=".5pt">
                <v:textbox>
                  <w:txbxContent>
                    <w:p w14:paraId="3FC7DE0E" w14:textId="4B3B4252" w:rsidR="004A59E0" w:rsidRPr="00CF5372" w:rsidRDefault="004A59E0"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4A59E0" w:rsidRPr="00CF5372" w:rsidRDefault="004A59E0"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should be introduced for SFI interpretation for an uplink BWP.  </w:t>
                      </w:r>
                    </w:p>
                    <w:p w14:paraId="01D48E27" w14:textId="03CD680C" w:rsidR="004A59E0" w:rsidRPr="00CF5372" w:rsidRDefault="004A59E0"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4A59E0" w:rsidRPr="00CF5372" w:rsidRDefault="004A59E0"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4A59E0" w:rsidRPr="00CF5372" w:rsidRDefault="004A59E0"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4A59E0" w:rsidRPr="00CF5372" w:rsidRDefault="004A59E0"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 xml:space="preserve">No need to introduce the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for DCI 2_0 scheduled SFI.</w:t>
                      </w:r>
                    </w:p>
                  </w:txbxContent>
                </v:textbox>
                <w10:anchorlock/>
              </v:shape>
            </w:pict>
          </mc:Fallback>
        </mc:AlternateContent>
      </w:r>
    </w:p>
    <w:p w14:paraId="55862F34" w14:textId="1B97800E" w:rsidR="003A6795" w:rsidRDefault="003A6795" w:rsidP="003A6795">
      <w:pPr>
        <w:jc w:val="both"/>
        <w:rPr>
          <w:rFonts w:ascii="Arial" w:hAnsi="Arial" w:cs="Arial"/>
          <w:lang w:eastAsia="ja-JP"/>
        </w:rPr>
      </w:pPr>
      <w:r>
        <w:rPr>
          <w:rFonts w:ascii="Arial" w:hAnsi="Arial" w:cs="Arial"/>
          <w:lang w:eastAsia="ja-JP"/>
        </w:rPr>
        <w:t>At RAN1#102-e and RAN1#103-e, SFI timing relationship was discussed. Based on the submitted contributions at RAN1#104-e, it appears that the interest in this topic is quite low.</w:t>
      </w:r>
    </w:p>
    <w:p w14:paraId="4EF1FC0A" w14:textId="2CD6FF6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Only 4 companies provide views.</w:t>
      </w:r>
    </w:p>
    <w:p w14:paraId="4F119CB6" w14:textId="65D0889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2 out of the 4 companies are not in favor of introducing Koffset for SFI timing relationship</w:t>
      </w:r>
      <w:r w:rsidR="00053F2F">
        <w:rPr>
          <w:rFonts w:ascii="Arial" w:hAnsi="Arial" w:cs="Arial"/>
          <w:lang w:val="en-US" w:eastAsia="ja-JP"/>
        </w:rPr>
        <w:t>, while the other 2 support</w:t>
      </w:r>
      <w:r>
        <w:rPr>
          <w:rFonts w:ascii="Arial" w:hAnsi="Arial" w:cs="Arial"/>
          <w:lang w:val="en-US" w:eastAsia="ja-JP"/>
        </w:rPr>
        <w:t>.</w:t>
      </w:r>
    </w:p>
    <w:p w14:paraId="3D24498C" w14:textId="0C15ABCE" w:rsidR="00FD3F74" w:rsidRDefault="003A6795" w:rsidP="003A6795">
      <w:pPr>
        <w:jc w:val="both"/>
        <w:rPr>
          <w:rFonts w:ascii="Arial" w:hAnsi="Arial" w:cs="Arial"/>
          <w:lang w:eastAsia="ja-JP"/>
        </w:rPr>
      </w:pPr>
      <w:r>
        <w:rPr>
          <w:rFonts w:ascii="Arial" w:hAnsi="Arial" w:cs="Arial"/>
          <w:lang w:eastAsia="ja-JP"/>
        </w:rPr>
        <w:t>Given (1) the polarized view</w:t>
      </w:r>
      <w:r w:rsidR="00053F2F">
        <w:rPr>
          <w:rFonts w:ascii="Arial" w:hAnsi="Arial" w:cs="Arial"/>
          <w:lang w:eastAsia="ja-JP"/>
        </w:rPr>
        <w:t>s</w:t>
      </w:r>
      <w:r>
        <w:rPr>
          <w:rFonts w:ascii="Arial" w:hAnsi="Arial" w:cs="Arial"/>
          <w:lang w:eastAsia="ja-JP"/>
        </w:rPr>
        <w:t>, (2) low interest in this topic, and (3)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Pr>
          <w:rFonts w:ascii="Arial" w:hAnsi="Arial" w:cs="Arial"/>
          <w:lang w:eastAsia="ja-JP"/>
        </w:rPr>
        <w:t xml:space="preserve">2 meetings already, it </w:t>
      </w:r>
      <w:r w:rsidR="00FD3F74">
        <w:rPr>
          <w:rFonts w:ascii="Arial" w:hAnsi="Arial" w:cs="Arial"/>
          <w:lang w:eastAsia="ja-JP"/>
        </w:rPr>
        <w:t xml:space="preserve">does not seem helpful to spend online/email effort discussing this topic again. </w:t>
      </w:r>
    </w:p>
    <w:p w14:paraId="3B896831" w14:textId="16F498F4" w:rsidR="003A6795" w:rsidRDefault="00FD3F74" w:rsidP="003A6795">
      <w:pPr>
        <w:jc w:val="both"/>
        <w:rPr>
          <w:rFonts w:ascii="Arial" w:hAnsi="Arial" w:cs="Arial"/>
          <w:lang w:eastAsia="ja-JP"/>
        </w:rPr>
      </w:pPr>
      <w:r w:rsidRPr="00FD3F74">
        <w:rPr>
          <w:rFonts w:ascii="Arial" w:hAnsi="Arial" w:cs="Arial"/>
          <w:lang w:eastAsia="ja-JP"/>
        </w:rPr>
        <w:t xml:space="preserve">From Moderator’s perspective, it is not appropriate to propose to </w:t>
      </w:r>
      <w:r>
        <w:rPr>
          <w:rFonts w:ascii="Arial" w:hAnsi="Arial" w:cs="Arial"/>
          <w:lang w:eastAsia="ja-JP"/>
        </w:rPr>
        <w:t xml:space="preserve">introduce Koffset in SFI timing relationship </w:t>
      </w:r>
      <w:r w:rsidRPr="00FD3F74">
        <w:rPr>
          <w:rFonts w:ascii="Arial" w:hAnsi="Arial" w:cs="Arial"/>
          <w:lang w:eastAsia="ja-JP"/>
        </w:rPr>
        <w:t xml:space="preserve">nor to conclude </w:t>
      </w:r>
      <w:r>
        <w:rPr>
          <w:rFonts w:ascii="Arial" w:hAnsi="Arial" w:cs="Arial"/>
          <w:lang w:eastAsia="ja-JP"/>
        </w:rPr>
        <w:t xml:space="preserve">that Koffset is not needed in SFI timing relationship. </w:t>
      </w:r>
      <w:r w:rsidRPr="00FD3F74">
        <w:rPr>
          <w:rFonts w:ascii="Arial" w:hAnsi="Arial" w:cs="Arial"/>
          <w:lang w:eastAsia="ja-JP"/>
        </w:rPr>
        <w:t>It is recommended that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4B8B2BA7" w:rsidR="003A6795" w:rsidRDefault="00FD3F74" w:rsidP="003A6795">
      <w:pPr>
        <w:pStyle w:val="Heading2"/>
        <w:rPr>
          <w:lang w:val="en-US"/>
        </w:rPr>
      </w:pPr>
      <w:r>
        <w:rPr>
          <w:lang w:val="en-US"/>
        </w:rPr>
        <w:t>12</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E23953" w:rsidRDefault="00FD3F74" w:rsidP="00053F2F">
      <w:pPr>
        <w:jc w:val="both"/>
        <w:rPr>
          <w:rFonts w:ascii="Arial" w:hAnsi="Arial" w:cs="Arial"/>
          <w:b/>
          <w:bCs/>
          <w:u w:val="single"/>
        </w:rPr>
      </w:pPr>
      <w:r w:rsidRPr="00E23953">
        <w:rPr>
          <w:rFonts w:ascii="Arial" w:hAnsi="Arial" w:cs="Arial"/>
          <w:b/>
          <w:bCs/>
          <w:u w:val="single"/>
        </w:rPr>
        <w:t>Moderator recommendation on Issue #12:</w:t>
      </w:r>
    </w:p>
    <w:p w14:paraId="04724FE3" w14:textId="3D368244" w:rsidR="00FD3F74" w:rsidRPr="00FD3F74" w:rsidRDefault="00FD3F74" w:rsidP="00053F2F">
      <w:pPr>
        <w:jc w:val="both"/>
        <w:rPr>
          <w:rFonts w:ascii="Arial" w:hAnsi="Arial" w:cs="Arial"/>
        </w:rPr>
      </w:pPr>
      <w:r w:rsidRPr="00E23953">
        <w:rPr>
          <w:rFonts w:ascii="Arial" w:hAnsi="Arial" w:cs="Arial"/>
        </w:rPr>
        <w:t>On the need of Koffset in SFI timing relationship, proponents are encouraged to have offline discussions with other companies.</w:t>
      </w:r>
    </w:p>
    <w:p w14:paraId="29C5CC90" w14:textId="77777777" w:rsidR="003A6795" w:rsidRPr="00673504" w:rsidRDefault="003A6795" w:rsidP="003A679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E80A15" w14:paraId="25356F43" w14:textId="77777777" w:rsidTr="00E80A15">
        <w:tc>
          <w:tcPr>
            <w:tcW w:w="1795" w:type="dxa"/>
            <w:shd w:val="clear" w:color="auto" w:fill="FFC000" w:themeFill="accent4"/>
          </w:tcPr>
          <w:p w14:paraId="3C1A9603"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62F9D38B" w14:textId="77777777" w:rsidR="00E80A15" w:rsidRDefault="00E80A15" w:rsidP="00E80A15">
            <w:pPr>
              <w:pStyle w:val="BodyText"/>
              <w:spacing w:line="256" w:lineRule="auto"/>
              <w:rPr>
                <w:rFonts w:cs="Arial"/>
              </w:rPr>
            </w:pPr>
            <w:r>
              <w:rPr>
                <w:rFonts w:cs="Arial"/>
              </w:rPr>
              <w:t>Comments</w:t>
            </w:r>
          </w:p>
        </w:tc>
      </w:tr>
      <w:tr w:rsidR="00E80A15" w14:paraId="0DE97C71" w14:textId="77777777" w:rsidTr="00E80A15">
        <w:tc>
          <w:tcPr>
            <w:tcW w:w="1795" w:type="dxa"/>
          </w:tcPr>
          <w:p w14:paraId="0DFA292C" w14:textId="77777777" w:rsidR="00E80A15" w:rsidRDefault="00E80A15" w:rsidP="00E80A15">
            <w:pPr>
              <w:pStyle w:val="BodyText"/>
              <w:spacing w:line="256" w:lineRule="auto"/>
              <w:rPr>
                <w:rFonts w:cs="Arial"/>
              </w:rPr>
            </w:pPr>
            <w:r>
              <w:rPr>
                <w:rFonts w:cs="Arial"/>
              </w:rPr>
              <w:t>Thales</w:t>
            </w:r>
          </w:p>
        </w:tc>
        <w:tc>
          <w:tcPr>
            <w:tcW w:w="7834" w:type="dxa"/>
          </w:tcPr>
          <w:p w14:paraId="510A2991" w14:textId="77777777" w:rsidR="00E80A15" w:rsidRDefault="00E80A15" w:rsidP="00E80A15">
            <w:pPr>
              <w:pStyle w:val="BodyText"/>
              <w:spacing w:line="256" w:lineRule="auto"/>
              <w:rPr>
                <w:rFonts w:cs="Arial"/>
              </w:rPr>
            </w:pPr>
            <w:r>
              <w:rPr>
                <w:rFonts w:cs="Arial"/>
              </w:rPr>
              <w:t xml:space="preserve">We support </w:t>
            </w:r>
            <w:r w:rsidRPr="00286D44">
              <w:rPr>
                <w:rFonts w:cs="Arial"/>
              </w:rPr>
              <w:t>Moderator recommendation</w:t>
            </w:r>
          </w:p>
        </w:tc>
      </w:tr>
      <w:tr w:rsidR="00E80A15" w14:paraId="5B17F316" w14:textId="77777777" w:rsidTr="00E80A15">
        <w:tc>
          <w:tcPr>
            <w:tcW w:w="1795" w:type="dxa"/>
          </w:tcPr>
          <w:p w14:paraId="5157A995" w14:textId="77777777" w:rsidR="00E80A15" w:rsidRDefault="00E80A15" w:rsidP="00E80A15">
            <w:pPr>
              <w:pStyle w:val="BodyText"/>
              <w:spacing w:line="256" w:lineRule="auto"/>
              <w:rPr>
                <w:rFonts w:cs="Arial"/>
              </w:rPr>
            </w:pPr>
            <w:r>
              <w:rPr>
                <w:rFonts w:cs="Arial"/>
              </w:rPr>
              <w:t>Huawei</w:t>
            </w:r>
          </w:p>
        </w:tc>
        <w:tc>
          <w:tcPr>
            <w:tcW w:w="7834" w:type="dxa"/>
          </w:tcPr>
          <w:p w14:paraId="2B118B40" w14:textId="77777777" w:rsidR="00E80A15" w:rsidRDefault="00E80A15" w:rsidP="00E80A15">
            <w:pPr>
              <w:pStyle w:val="BodyText"/>
              <w:spacing w:line="256" w:lineRule="auto"/>
              <w:rPr>
                <w:rFonts w:cs="Arial"/>
              </w:rPr>
            </w:pPr>
            <w:r>
              <w:rPr>
                <w:rFonts w:cs="Arial" w:hint="eastAsia"/>
              </w:rPr>
              <w:t>S</w:t>
            </w:r>
            <w:r>
              <w:rPr>
                <w:rFonts w:cs="Arial"/>
              </w:rPr>
              <w:t>upport the FL recommendation</w:t>
            </w:r>
          </w:p>
        </w:tc>
      </w:tr>
      <w:tr w:rsidR="00E80A15" w14:paraId="4C186C29" w14:textId="77777777" w:rsidTr="00E80A15">
        <w:tc>
          <w:tcPr>
            <w:tcW w:w="1795" w:type="dxa"/>
          </w:tcPr>
          <w:p w14:paraId="40D56EDB" w14:textId="77777777" w:rsidR="00E80A15" w:rsidRDefault="00E80A15" w:rsidP="00E80A15">
            <w:pPr>
              <w:pStyle w:val="BodyText"/>
              <w:spacing w:line="256" w:lineRule="auto"/>
              <w:rPr>
                <w:rFonts w:cs="Arial"/>
              </w:rPr>
            </w:pPr>
            <w:r>
              <w:rPr>
                <w:rFonts w:cs="Arial"/>
              </w:rPr>
              <w:t>MediaTek</w:t>
            </w:r>
          </w:p>
        </w:tc>
        <w:tc>
          <w:tcPr>
            <w:tcW w:w="7834" w:type="dxa"/>
          </w:tcPr>
          <w:p w14:paraId="570A958F" w14:textId="77777777" w:rsidR="00E80A15" w:rsidRDefault="00E80A15" w:rsidP="00E80A15">
            <w:pPr>
              <w:pStyle w:val="BodyText"/>
              <w:spacing w:line="256" w:lineRule="auto"/>
              <w:rPr>
                <w:rFonts w:cs="Arial"/>
              </w:rPr>
            </w:pPr>
            <w:r>
              <w:rPr>
                <w:rFonts w:cs="Arial"/>
              </w:rPr>
              <w:t>Support moderator recommendation</w:t>
            </w:r>
          </w:p>
        </w:tc>
      </w:tr>
      <w:tr w:rsidR="00E80A15" w14:paraId="4F6D30AB" w14:textId="77777777" w:rsidTr="00E80A15">
        <w:tc>
          <w:tcPr>
            <w:tcW w:w="1795" w:type="dxa"/>
          </w:tcPr>
          <w:p w14:paraId="5FFA393C" w14:textId="77777777" w:rsidR="00E80A15" w:rsidRDefault="00E80A15" w:rsidP="00E80A15">
            <w:pPr>
              <w:pStyle w:val="BodyText"/>
              <w:spacing w:line="256" w:lineRule="auto"/>
              <w:rPr>
                <w:rFonts w:cs="Arial"/>
              </w:rPr>
            </w:pPr>
            <w:r>
              <w:rPr>
                <w:rFonts w:cs="Arial"/>
              </w:rPr>
              <w:t>Qualcomm</w:t>
            </w:r>
          </w:p>
        </w:tc>
        <w:tc>
          <w:tcPr>
            <w:tcW w:w="7834" w:type="dxa"/>
          </w:tcPr>
          <w:p w14:paraId="1D72928F" w14:textId="77777777" w:rsidR="00E80A15" w:rsidRDefault="00E80A15" w:rsidP="00E80A15">
            <w:pPr>
              <w:pStyle w:val="BodyText"/>
              <w:spacing w:line="256" w:lineRule="auto"/>
              <w:rPr>
                <w:rFonts w:cs="Arial"/>
              </w:rPr>
            </w:pPr>
            <w:r>
              <w:rPr>
                <w:rFonts w:cs="Arial"/>
              </w:rPr>
              <w:t>Support moderator’s recommendation given that we are currently considering FDD only.</w:t>
            </w:r>
          </w:p>
        </w:tc>
      </w:tr>
      <w:tr w:rsidR="00E80A15" w14:paraId="7AF12AEB" w14:textId="77777777" w:rsidTr="00E80A15">
        <w:tc>
          <w:tcPr>
            <w:tcW w:w="1795" w:type="dxa"/>
          </w:tcPr>
          <w:p w14:paraId="2AF0FD38" w14:textId="77777777" w:rsidR="00E80A15" w:rsidRDefault="00E80A15" w:rsidP="00E80A15">
            <w:pPr>
              <w:pStyle w:val="BodyText"/>
              <w:spacing w:line="256" w:lineRule="auto"/>
              <w:rPr>
                <w:rFonts w:cs="Arial"/>
              </w:rPr>
            </w:pPr>
            <w:proofErr w:type="spellStart"/>
            <w:r>
              <w:rPr>
                <w:rFonts w:cs="Arial" w:hint="eastAsia"/>
              </w:rPr>
              <w:t>Spreadtrum</w:t>
            </w:r>
            <w:proofErr w:type="spellEnd"/>
          </w:p>
        </w:tc>
        <w:tc>
          <w:tcPr>
            <w:tcW w:w="7834" w:type="dxa"/>
          </w:tcPr>
          <w:p w14:paraId="7A2F12CD"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10A2145B" w14:textId="77777777" w:rsidTr="00E80A15">
        <w:tc>
          <w:tcPr>
            <w:tcW w:w="1795" w:type="dxa"/>
          </w:tcPr>
          <w:p w14:paraId="110881AB" w14:textId="77777777" w:rsidR="00E80A15" w:rsidRDefault="00E80A15" w:rsidP="00E80A15">
            <w:pPr>
              <w:pStyle w:val="BodyText"/>
              <w:spacing w:line="256" w:lineRule="auto"/>
              <w:rPr>
                <w:rFonts w:cs="Arial"/>
              </w:rPr>
            </w:pPr>
            <w:r>
              <w:rPr>
                <w:rFonts w:eastAsia="Malgun Gothic" w:cs="Arial" w:hint="eastAsia"/>
              </w:rPr>
              <w:t>LG</w:t>
            </w:r>
          </w:p>
        </w:tc>
        <w:tc>
          <w:tcPr>
            <w:tcW w:w="7834" w:type="dxa"/>
          </w:tcPr>
          <w:p w14:paraId="0E63402F" w14:textId="77777777" w:rsidR="00E80A15" w:rsidRDefault="00E80A15" w:rsidP="00E80A15">
            <w:pPr>
              <w:pStyle w:val="BodyText"/>
              <w:spacing w:line="256" w:lineRule="auto"/>
              <w:rPr>
                <w:rFonts w:cs="Arial"/>
              </w:rPr>
            </w:pPr>
            <w:r>
              <w:rPr>
                <w:rFonts w:eastAsia="Malgun Gothic" w:cs="Arial"/>
              </w:rPr>
              <w:t>S</w:t>
            </w:r>
            <w:r>
              <w:rPr>
                <w:rFonts w:eastAsia="Malgun Gothic" w:cs="Arial" w:hint="eastAsia"/>
              </w:rPr>
              <w:t xml:space="preserve">upport </w:t>
            </w:r>
            <w:r>
              <w:rPr>
                <w:rFonts w:eastAsia="Malgun Gothic" w:cs="Arial"/>
              </w:rPr>
              <w:t>the FL recommendation</w:t>
            </w:r>
          </w:p>
        </w:tc>
      </w:tr>
      <w:tr w:rsidR="00E80A15" w14:paraId="622B875B" w14:textId="77777777" w:rsidTr="00E80A15">
        <w:tc>
          <w:tcPr>
            <w:tcW w:w="1795" w:type="dxa"/>
          </w:tcPr>
          <w:p w14:paraId="34F3B343" w14:textId="77777777" w:rsidR="00E80A15" w:rsidRDefault="00E80A15" w:rsidP="00E80A15">
            <w:pPr>
              <w:pStyle w:val="BodyText"/>
              <w:spacing w:line="256" w:lineRule="auto"/>
              <w:rPr>
                <w:rFonts w:cs="Arial"/>
              </w:rPr>
            </w:pPr>
            <w:r>
              <w:rPr>
                <w:rFonts w:cs="Arial"/>
              </w:rPr>
              <w:t>Ericsson</w:t>
            </w:r>
          </w:p>
        </w:tc>
        <w:tc>
          <w:tcPr>
            <w:tcW w:w="7834" w:type="dxa"/>
          </w:tcPr>
          <w:p w14:paraId="0430E0C5" w14:textId="77777777" w:rsidR="00E80A15" w:rsidRDefault="00E80A15" w:rsidP="00E80A15">
            <w:pPr>
              <w:pStyle w:val="BodyText"/>
              <w:spacing w:line="256" w:lineRule="auto"/>
              <w:rPr>
                <w:rFonts w:cs="Arial"/>
              </w:rPr>
            </w:pPr>
            <w:r>
              <w:rPr>
                <w:rFonts w:cs="Arial"/>
              </w:rPr>
              <w:t>Support</w:t>
            </w:r>
          </w:p>
        </w:tc>
      </w:tr>
      <w:tr w:rsidR="00E80A15" w14:paraId="6E4EE0F6" w14:textId="77777777" w:rsidTr="00E80A15">
        <w:tc>
          <w:tcPr>
            <w:tcW w:w="1795" w:type="dxa"/>
          </w:tcPr>
          <w:p w14:paraId="3AF4AB31" w14:textId="77777777" w:rsidR="00E80A15" w:rsidRDefault="00E80A15" w:rsidP="00E80A15">
            <w:pPr>
              <w:pStyle w:val="BodyText"/>
              <w:spacing w:line="256" w:lineRule="auto"/>
              <w:rPr>
                <w:rFonts w:cs="Arial"/>
              </w:rPr>
            </w:pPr>
            <w:r>
              <w:rPr>
                <w:rFonts w:eastAsia="Malgun Gothic" w:cs="Arial" w:hint="eastAsia"/>
              </w:rPr>
              <w:t>Samsung</w:t>
            </w:r>
          </w:p>
        </w:tc>
        <w:tc>
          <w:tcPr>
            <w:tcW w:w="7834" w:type="dxa"/>
          </w:tcPr>
          <w:p w14:paraId="57583750" w14:textId="77777777" w:rsidR="00E80A15" w:rsidRDefault="00E80A15" w:rsidP="00E80A15">
            <w:pPr>
              <w:pStyle w:val="BodyText"/>
              <w:spacing w:line="256" w:lineRule="auto"/>
              <w:rPr>
                <w:rFonts w:cs="Arial"/>
              </w:rPr>
            </w:pPr>
            <w:r>
              <w:rPr>
                <w:rFonts w:eastAsia="Malgun Gothic" w:cs="Arial"/>
              </w:rPr>
              <w:t xml:space="preserve">It needs to further study whether the additional delay is needed. </w:t>
            </w:r>
            <w:r>
              <w:rPr>
                <w:rFonts w:eastAsia="Malgun Gothic" w:cs="Arial" w:hint="eastAsia"/>
              </w:rPr>
              <w:t>The current specification explains based on the UL slot index, so we don</w:t>
            </w:r>
            <w:r>
              <w:rPr>
                <w:rFonts w:eastAsia="Malgun Gothic" w:cs="Arial"/>
              </w:rPr>
              <w:t>’t think the additional delay is needed. A UE can interpret SFI with TA values the UE is applying.</w:t>
            </w:r>
          </w:p>
        </w:tc>
      </w:tr>
      <w:tr w:rsidR="00E80A15" w14:paraId="7E06A5BC" w14:textId="77777777" w:rsidTr="00E80A15">
        <w:tc>
          <w:tcPr>
            <w:tcW w:w="1795" w:type="dxa"/>
          </w:tcPr>
          <w:p w14:paraId="63192298" w14:textId="77777777" w:rsidR="00E80A15"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56510A58" w14:textId="77777777" w:rsidR="00E80A15" w:rsidRDefault="00E80A15" w:rsidP="00E80A15">
            <w:pPr>
              <w:pStyle w:val="BodyText"/>
              <w:spacing w:line="256" w:lineRule="auto"/>
              <w:rPr>
                <w:rFonts w:cs="Arial"/>
              </w:rPr>
            </w:pPr>
            <w:r>
              <w:rPr>
                <w:rFonts w:cs="Arial" w:hint="eastAsia"/>
              </w:rPr>
              <w:t>A</w:t>
            </w:r>
            <w:r>
              <w:rPr>
                <w:rFonts w:cs="Arial"/>
              </w:rPr>
              <w:t>gree with moderator’s view.</w:t>
            </w:r>
          </w:p>
        </w:tc>
      </w:tr>
      <w:tr w:rsidR="00E80A15" w14:paraId="51A920B2" w14:textId="77777777" w:rsidTr="00E80A15">
        <w:tc>
          <w:tcPr>
            <w:tcW w:w="1795" w:type="dxa"/>
          </w:tcPr>
          <w:p w14:paraId="60112058" w14:textId="77777777" w:rsidR="00E80A1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0C12C456" w14:textId="77777777" w:rsidR="00E80A15" w:rsidRDefault="00E80A15" w:rsidP="00E80A15">
            <w:pPr>
              <w:pStyle w:val="BodyText"/>
              <w:spacing w:line="256" w:lineRule="auto"/>
              <w:rPr>
                <w:rFonts w:cs="Arial"/>
              </w:rPr>
            </w:pPr>
            <w:r>
              <w:rPr>
                <w:rFonts w:cs="Arial"/>
              </w:rPr>
              <w:t>We support the FL recommendation with some comments:</w:t>
            </w:r>
          </w:p>
          <w:p w14:paraId="4702CE17" w14:textId="77777777" w:rsidR="00E80A15" w:rsidRDefault="00E80A15" w:rsidP="00E80A15">
            <w:pPr>
              <w:pStyle w:val="BodyText"/>
              <w:spacing w:line="256" w:lineRule="auto"/>
              <w:rPr>
                <w:rFonts w:cs="Arial"/>
              </w:rPr>
            </w:pPr>
            <w:r>
              <w:rPr>
                <w:rFonts w:cs="Arial" w:hint="eastAsia"/>
              </w:rPr>
              <w:t>A</w:t>
            </w:r>
            <w:r>
              <w:rPr>
                <w:rFonts w:cs="Arial"/>
              </w:rPr>
              <w:t>s discussed in our contribution</w:t>
            </w:r>
            <w:r w:rsidRPr="002C1B53">
              <w:rPr>
                <w:rFonts w:cs="Arial"/>
              </w:rPr>
              <w:t xml:space="preserve"> (</w:t>
            </w:r>
            <w:r w:rsidRPr="002D6E70">
              <w:rPr>
                <w:rFonts w:cs="Arial"/>
              </w:rPr>
              <w:t>R1-2100304</w:t>
            </w:r>
            <w:r w:rsidRPr="002C1B53">
              <w:rPr>
                <w:rFonts w:cs="Arial"/>
              </w:rPr>
              <w:t>),</w:t>
            </w:r>
            <w:r>
              <w:rPr>
                <w:rFonts w:cs="Arial"/>
              </w:rPr>
              <w:t xml:space="preserve"> SFI could be used to dynamically enable/disable </w:t>
            </w:r>
            <w:r>
              <w:t xml:space="preserve">semi-statically configured UL transmission in FDD. If no </w:t>
            </w:r>
            <m:oMath>
              <m:sSub>
                <m:sSubPr>
                  <m:ctrlPr>
                    <w:rPr>
                      <w:rFonts w:ascii="Cambria Math" w:eastAsiaTheme="majorEastAsia" w:hAnsi="Cambria Math"/>
                    </w:rPr>
                  </m:ctrlPr>
                </m:sSubPr>
                <m:e>
                  <m:r>
                    <m:rPr>
                      <m:sty m:val="p"/>
                    </m:rPr>
                    <w:rPr>
                      <w:rFonts w:ascii="Cambria Math" w:eastAsiaTheme="majorEastAsia" w:hAnsi="Cambria Math"/>
                    </w:rPr>
                    <m:t>K</m:t>
                  </m:r>
                </m:e>
                <m:sub>
                  <m:r>
                    <m:rPr>
                      <m:sty m:val="p"/>
                    </m:rPr>
                    <w:rPr>
                      <w:rFonts w:ascii="Cambria Math" w:eastAsiaTheme="majorEastAsia" w:hAnsi="Cambria Math"/>
                    </w:rPr>
                    <m:t>offset</m:t>
                  </m:r>
                </m:sub>
              </m:sSub>
            </m:oMath>
            <w:r w:rsidRPr="00936171">
              <w:rPr>
                <w:rFonts w:eastAsiaTheme="majorEastAsia"/>
              </w:rPr>
              <w:t xml:space="preserve"> </w:t>
            </w:r>
            <w:r>
              <w:rPr>
                <w:rFonts w:eastAsiaTheme="majorEastAsia"/>
              </w:rPr>
              <w:t>app</w:t>
            </w:r>
            <w:r w:rsidRPr="002D6E70">
              <w:rPr>
                <w:rFonts w:cs="Arial"/>
              </w:rPr>
              <w:t>lied to the DCI 2_0 scheduled SFI timing relationship</w:t>
            </w:r>
            <w:r>
              <w:rPr>
                <w:rFonts w:cs="Arial"/>
              </w:rPr>
              <w:t xml:space="preserve"> in NTN</w:t>
            </w:r>
            <w:r w:rsidRPr="002D6E70">
              <w:rPr>
                <w:rFonts w:cs="Arial"/>
              </w:rPr>
              <w:t xml:space="preserve">, it means </w:t>
            </w:r>
            <w:r>
              <w:rPr>
                <w:rFonts w:cs="Arial"/>
              </w:rPr>
              <w:t xml:space="preserve">this function of SFI is </w:t>
            </w:r>
            <w:r w:rsidRPr="002D6E70">
              <w:rPr>
                <w:rFonts w:cs="Arial"/>
              </w:rPr>
              <w:t>vote</w:t>
            </w:r>
            <w:r>
              <w:rPr>
                <w:rFonts w:cs="Arial"/>
              </w:rPr>
              <w:t>d</w:t>
            </w:r>
            <w:r w:rsidRPr="002D6E70">
              <w:rPr>
                <w:rFonts w:cs="Arial"/>
              </w:rPr>
              <w:t xml:space="preserve"> out</w:t>
            </w:r>
            <w:r>
              <w:rPr>
                <w:rFonts w:cs="Arial"/>
              </w:rPr>
              <w:t>.</w:t>
            </w:r>
          </w:p>
        </w:tc>
      </w:tr>
      <w:tr w:rsidR="00E80A15" w14:paraId="5671B285" w14:textId="77777777" w:rsidTr="00E80A15">
        <w:tc>
          <w:tcPr>
            <w:tcW w:w="1795" w:type="dxa"/>
          </w:tcPr>
          <w:p w14:paraId="60582C6C" w14:textId="77777777" w:rsidR="00E80A15" w:rsidRDefault="00E80A15" w:rsidP="00E80A15">
            <w:pPr>
              <w:pStyle w:val="BodyText"/>
              <w:spacing w:line="256" w:lineRule="auto"/>
              <w:rPr>
                <w:rFonts w:cs="Arial"/>
              </w:rPr>
            </w:pPr>
            <w:r>
              <w:rPr>
                <w:rFonts w:cs="Arial"/>
              </w:rPr>
              <w:t>APT</w:t>
            </w:r>
          </w:p>
        </w:tc>
        <w:tc>
          <w:tcPr>
            <w:tcW w:w="7834" w:type="dxa"/>
          </w:tcPr>
          <w:p w14:paraId="31AD0A52"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0F7AFC0B" w14:textId="77777777" w:rsidTr="00E80A15">
        <w:tc>
          <w:tcPr>
            <w:tcW w:w="1795" w:type="dxa"/>
          </w:tcPr>
          <w:p w14:paraId="62DA8423" w14:textId="77777777" w:rsidR="00E80A15" w:rsidRDefault="00E80A15" w:rsidP="00E80A15">
            <w:pPr>
              <w:pStyle w:val="BodyText"/>
              <w:spacing w:line="256" w:lineRule="auto"/>
              <w:rPr>
                <w:rFonts w:cs="Arial"/>
              </w:rPr>
            </w:pPr>
            <w:r>
              <w:rPr>
                <w:rFonts w:cs="Arial"/>
              </w:rPr>
              <w:t>Nokia, Nokia Shanghai Bell</w:t>
            </w:r>
          </w:p>
        </w:tc>
        <w:tc>
          <w:tcPr>
            <w:tcW w:w="7834" w:type="dxa"/>
          </w:tcPr>
          <w:p w14:paraId="740C1B29" w14:textId="77777777" w:rsidR="00E80A15" w:rsidRPr="00E23145" w:rsidRDefault="00E80A15" w:rsidP="00E80A15">
            <w:pPr>
              <w:pStyle w:val="BodyText"/>
              <w:spacing w:line="256" w:lineRule="auto"/>
              <w:rPr>
                <w:rFonts w:cs="Arial"/>
              </w:rPr>
            </w:pPr>
            <w:r>
              <w:rPr>
                <w:rFonts w:cs="Arial"/>
              </w:rPr>
              <w:t>Support the moderator recommendation</w:t>
            </w:r>
          </w:p>
        </w:tc>
      </w:tr>
    </w:tbl>
    <w:p w14:paraId="3AD395F1" w14:textId="1B9A896F" w:rsidR="002440BB" w:rsidRDefault="002440BB" w:rsidP="00E77B9C">
      <w:pPr>
        <w:jc w:val="both"/>
        <w:rPr>
          <w:rFonts w:ascii="Arial" w:hAnsi="Arial"/>
        </w:rPr>
      </w:pPr>
    </w:p>
    <w:p w14:paraId="49E8A057" w14:textId="36422665" w:rsidR="00FB0FFA" w:rsidRDefault="00FB0FFA" w:rsidP="00FB0FFA">
      <w:pPr>
        <w:pStyle w:val="Heading2"/>
        <w:rPr>
          <w:lang w:val="en-US"/>
        </w:rPr>
      </w:pPr>
      <w:r>
        <w:rPr>
          <w:lang w:val="en-US"/>
        </w:rPr>
        <w:t>12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C5BF548" w14:textId="62A69820" w:rsidR="00FB0FFA" w:rsidRPr="005F123C" w:rsidRDefault="00FB0FFA" w:rsidP="00FB0FFA">
      <w:pPr>
        <w:jc w:val="both"/>
        <w:rPr>
          <w:rFonts w:ascii="Arial" w:hAnsi="Arial" w:cs="Arial"/>
        </w:rPr>
      </w:pPr>
      <w:r w:rsidRPr="005F123C">
        <w:rPr>
          <w:rFonts w:ascii="Arial" w:hAnsi="Arial" w:cs="Arial"/>
        </w:rPr>
        <w:t xml:space="preserve">In the first round of email discussion, </w:t>
      </w:r>
      <w:r>
        <w:rPr>
          <w:rFonts w:ascii="Arial" w:hAnsi="Arial" w:cs="Arial"/>
        </w:rPr>
        <w:t>12</w:t>
      </w:r>
      <w:r w:rsidRPr="005F123C">
        <w:rPr>
          <w:rFonts w:ascii="Arial" w:hAnsi="Arial" w:cs="Arial"/>
        </w:rPr>
        <w:t xml:space="preserve"> companies provided views</w:t>
      </w:r>
      <w:r>
        <w:rPr>
          <w:rFonts w:ascii="Arial" w:hAnsi="Arial" w:cs="Arial"/>
        </w:rPr>
        <w:t>:</w:t>
      </w:r>
    </w:p>
    <w:p w14:paraId="58A23252" w14:textId="55F99110" w:rsidR="00FB0FFA" w:rsidRPr="00FB0FFA" w:rsidRDefault="00FB0FFA" w:rsidP="009F4D00">
      <w:pPr>
        <w:pStyle w:val="ListParagraph"/>
        <w:numPr>
          <w:ilvl w:val="0"/>
          <w:numId w:val="45"/>
        </w:numPr>
        <w:jc w:val="both"/>
        <w:rPr>
          <w:rFonts w:ascii="Arial" w:hAnsi="Arial" w:cs="Arial"/>
        </w:rPr>
      </w:pPr>
      <w:r>
        <w:rPr>
          <w:rFonts w:ascii="Arial" w:hAnsi="Arial" w:cs="Arial"/>
          <w:lang w:val="en-US"/>
        </w:rPr>
        <w:t>11 companies support / agree with the Moderator’s recommendation.</w:t>
      </w:r>
    </w:p>
    <w:p w14:paraId="623EEA2D" w14:textId="653040B1" w:rsidR="00FB0FFA" w:rsidRPr="00BC767D" w:rsidRDefault="00FB0FFA" w:rsidP="009F4D00">
      <w:pPr>
        <w:pStyle w:val="ListParagraph"/>
        <w:numPr>
          <w:ilvl w:val="0"/>
          <w:numId w:val="45"/>
        </w:numPr>
        <w:jc w:val="both"/>
        <w:rPr>
          <w:rFonts w:ascii="Arial" w:hAnsi="Arial" w:cs="Arial"/>
        </w:rPr>
      </w:pPr>
      <w:r>
        <w:rPr>
          <w:rFonts w:ascii="Arial" w:hAnsi="Arial" w:cs="Arial"/>
          <w:lang w:val="en-US"/>
        </w:rPr>
        <w:t xml:space="preserve">[Samsung] holds the view that additional delay is not needed and calls for further study. </w:t>
      </w:r>
    </w:p>
    <w:p w14:paraId="617148C2" w14:textId="7E3E59F2" w:rsidR="00FB0FFA" w:rsidRPr="008372ED" w:rsidRDefault="00FB0FFA" w:rsidP="00FB0FFA">
      <w:pPr>
        <w:jc w:val="both"/>
        <w:rPr>
          <w:rFonts w:ascii="Arial" w:hAnsi="Arial" w:cs="Arial"/>
        </w:rPr>
      </w:pPr>
      <w:r w:rsidRPr="008372ED">
        <w:rPr>
          <w:rFonts w:ascii="Arial" w:hAnsi="Arial" w:cs="Arial"/>
        </w:rPr>
        <w:t xml:space="preserve">Given the views expressed so far, </w:t>
      </w:r>
      <w:r>
        <w:rPr>
          <w:rFonts w:ascii="Arial" w:hAnsi="Arial" w:cs="Arial"/>
        </w:rPr>
        <w:t xml:space="preserve">it is recommended that the proponents to offline discuss with other companies to make progress. </w:t>
      </w:r>
      <w:r w:rsidRPr="008372ED">
        <w:rPr>
          <w:rFonts w:ascii="Arial" w:hAnsi="Arial" w:cs="Arial"/>
        </w:rPr>
        <w:t>With this way forward, it is not necessary to discuss issue #</w:t>
      </w:r>
      <w:r>
        <w:rPr>
          <w:rFonts w:ascii="Arial" w:hAnsi="Arial" w:cs="Arial"/>
        </w:rPr>
        <w:t>12</w:t>
      </w:r>
      <w:r w:rsidRPr="008372ED">
        <w:rPr>
          <w:rFonts w:ascii="Arial" w:hAnsi="Arial" w:cs="Arial"/>
        </w:rPr>
        <w:t xml:space="preserve"> further at this RAN1 meeting.</w:t>
      </w:r>
    </w:p>
    <w:p w14:paraId="18D34F65" w14:textId="77777777" w:rsidR="00FB0FFA" w:rsidRPr="00BA0F63" w:rsidRDefault="00FB0FFA" w:rsidP="00FB0FFA">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12</w:t>
      </w:r>
      <w:r w:rsidRPr="00BA0F63">
        <w:rPr>
          <w:rFonts w:ascii="Arial" w:hAnsi="Arial" w:cs="Arial"/>
          <w:b/>
          <w:bCs/>
          <w:highlight w:val="cyan"/>
          <w:u w:val="single"/>
        </w:rPr>
        <w:t>:</w:t>
      </w:r>
    </w:p>
    <w:p w14:paraId="30A4749F" w14:textId="28918225" w:rsidR="001620CC" w:rsidRDefault="00FB0FFA" w:rsidP="00E77B9C">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Koffset in SFI timing relationship</w:t>
      </w:r>
      <w:r w:rsidRPr="00BA0F63">
        <w:rPr>
          <w:rFonts w:ascii="Arial" w:hAnsi="Arial" w:cs="Arial"/>
          <w:highlight w:val="cyan"/>
        </w:rPr>
        <w:t>, proponents are encouraged to have offline discussions with other companies.</w:t>
      </w:r>
    </w:p>
    <w:p w14:paraId="713A8295" w14:textId="77777777" w:rsidR="00FB0FFA" w:rsidRPr="00FB0FFA" w:rsidRDefault="00FB0FFA" w:rsidP="00E77B9C">
      <w:pPr>
        <w:jc w:val="both"/>
        <w:rPr>
          <w:rFonts w:ascii="Arial" w:hAnsi="Arial" w:cs="Arial"/>
        </w:rPr>
      </w:pPr>
    </w:p>
    <w:p w14:paraId="3D9336CC" w14:textId="4C25A192" w:rsidR="000D6B0F" w:rsidRPr="00A85EAA" w:rsidRDefault="000D6B0F" w:rsidP="000D6B0F">
      <w:pPr>
        <w:pStyle w:val="Heading1"/>
        <w:rPr>
          <w:lang w:val="en-US"/>
        </w:rPr>
      </w:pPr>
      <w:r>
        <w:rPr>
          <w:lang w:val="en-US"/>
        </w:rPr>
        <w:lastRenderedPageBreak/>
        <w:t>13</w:t>
      </w:r>
      <w:r w:rsidRPr="00A85EAA">
        <w:rPr>
          <w:lang w:val="en-US"/>
        </w:rPr>
        <w:tab/>
      </w:r>
      <w:r>
        <w:rPr>
          <w:lang w:val="en-US"/>
        </w:rPr>
        <w:t>Issue #</w:t>
      </w:r>
      <w:r w:rsidR="007631AB">
        <w:rPr>
          <w:lang w:val="en-US"/>
        </w:rPr>
        <w:t>1</w:t>
      </w:r>
      <w:r>
        <w:rPr>
          <w:lang w:val="en-US"/>
        </w:rPr>
        <w:t>3: Timing relationship upon feeder link switch</w:t>
      </w:r>
    </w:p>
    <w:p w14:paraId="53AA1855" w14:textId="523A20CF" w:rsidR="000D6B0F" w:rsidRPr="00F520B0" w:rsidRDefault="000D6B0F" w:rsidP="000D6B0F">
      <w:pPr>
        <w:pStyle w:val="Heading2"/>
        <w:rPr>
          <w:lang w:val="en-US"/>
        </w:rPr>
      </w:pPr>
      <w:r>
        <w:rPr>
          <w:lang w:val="en-US"/>
        </w:rPr>
        <w:t>13</w:t>
      </w:r>
      <w:r w:rsidRPr="00A85EAA">
        <w:rPr>
          <w:lang w:val="en-US"/>
        </w:rPr>
        <w:t>.1</w:t>
      </w:r>
      <w:r w:rsidRPr="00A85EAA">
        <w:rPr>
          <w:lang w:val="en-US"/>
        </w:rPr>
        <w:tab/>
      </w:r>
      <w:r>
        <w:rPr>
          <w:lang w:val="en-US"/>
        </w:rPr>
        <w:t>Background</w:t>
      </w:r>
    </w:p>
    <w:p w14:paraId="3F74681E" w14:textId="117692F7" w:rsidR="000D6B0F" w:rsidRPr="00366C81" w:rsidRDefault="000D6B0F" w:rsidP="000D6B0F">
      <w:pPr>
        <w:jc w:val="both"/>
        <w:rPr>
          <w:rFonts w:ascii="Arial" w:hAnsi="Arial" w:cs="Arial"/>
        </w:rPr>
      </w:pP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6FCB2EAC" w14:textId="77777777" w:rsidR="000D6B0F" w:rsidRDefault="000D6B0F" w:rsidP="000D6B0F">
      <w:pPr>
        <w:jc w:val="both"/>
        <w:rPr>
          <w:rFonts w:ascii="Arial" w:hAnsi="Arial" w:cs="Arial"/>
          <w:lang w:eastAsia="ja-JP"/>
        </w:rPr>
      </w:pPr>
      <w:r w:rsidRPr="00A85EAA">
        <w:rPr>
          <w:noProof/>
          <w:sz w:val="20"/>
          <w:szCs w:val="20"/>
        </w:rPr>
        <mc:AlternateContent>
          <mc:Choice Requires="wps">
            <w:drawing>
              <wp:inline distT="0" distB="0" distL="0" distR="0" wp14:anchorId="69D94AF6" wp14:editId="2D15061A">
                <wp:extent cx="6120765" cy="1287780"/>
                <wp:effectExtent l="0" t="0" r="13335" b="2667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87780"/>
                        </a:xfrm>
                        <a:prstGeom prst="rect">
                          <a:avLst/>
                        </a:prstGeom>
                        <a:solidFill>
                          <a:schemeClr val="lt1">
                            <a:lumMod val="100000"/>
                            <a:lumOff val="0"/>
                          </a:schemeClr>
                        </a:solidFill>
                        <a:ln w="6350">
                          <a:solidFill>
                            <a:srgbClr val="000000"/>
                          </a:solidFill>
                          <a:miter lim="800000"/>
                          <a:headEnd/>
                          <a:tailEnd/>
                        </a:ln>
                      </wps:spPr>
                      <wps:txbx>
                        <w:txbxContent>
                          <w:p w14:paraId="014B20CF" w14:textId="654ABE27" w:rsidR="004A59E0" w:rsidRPr="00CF5372" w:rsidRDefault="004A59E0"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4A59E0" w:rsidRPr="00CF5372" w:rsidRDefault="004A59E0"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xml:space="preserve">. As a guiding principle the reference point used for timing must not change </w:t>
                            </w:r>
                            <w:proofErr w:type="gramStart"/>
                            <w:r w:rsidRPr="00CF5372">
                              <w:rPr>
                                <w:rFonts w:ascii="Times New Roman" w:hAnsi="Times New Roman" w:cs="Times New Roman"/>
                                <w:sz w:val="20"/>
                                <w:szCs w:val="20"/>
                              </w:rPr>
                              <w:t>as a consequence of</w:t>
                            </w:r>
                            <w:proofErr w:type="gramEnd"/>
                            <w:r w:rsidRPr="00CF5372">
                              <w:rPr>
                                <w:rFonts w:ascii="Times New Roman" w:hAnsi="Times New Roman" w:cs="Times New Roman"/>
                                <w:sz w:val="20"/>
                                <w:szCs w:val="20"/>
                              </w:rPr>
                              <w:t xml:space="preserve"> the feeder link switch and as such it should not cause a jump in the common delay.</w:t>
                            </w:r>
                          </w:p>
                          <w:p w14:paraId="12AC9FD1" w14:textId="005B6190" w:rsidR="004A59E0" w:rsidRPr="00CF5372" w:rsidRDefault="004A59E0"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69D94AF6" id="Text Box 32" o:spid="_x0000_s1053" type="#_x0000_t202" style="width:481.95pt;height:10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" fillcolor="white [3201]" strokeweight=".5pt">
                <v:textbox>
                  <w:txbxContent>
                    <w:p w14:paraId="014B20CF" w14:textId="654ABE27" w:rsidR="004A59E0" w:rsidRPr="00CF5372" w:rsidRDefault="004A59E0"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4A59E0" w:rsidRPr="00CF5372" w:rsidRDefault="004A59E0"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xml:space="preserve">. As a guiding principle the reference point used for timing must not change </w:t>
                      </w:r>
                      <w:proofErr w:type="gramStart"/>
                      <w:r w:rsidRPr="00CF5372">
                        <w:rPr>
                          <w:rFonts w:ascii="Times New Roman" w:hAnsi="Times New Roman" w:cs="Times New Roman"/>
                          <w:sz w:val="20"/>
                          <w:szCs w:val="20"/>
                        </w:rPr>
                        <w:t>as a consequence of</w:t>
                      </w:r>
                      <w:proofErr w:type="gramEnd"/>
                      <w:r w:rsidRPr="00CF5372">
                        <w:rPr>
                          <w:rFonts w:ascii="Times New Roman" w:hAnsi="Times New Roman" w:cs="Times New Roman"/>
                          <w:sz w:val="20"/>
                          <w:szCs w:val="20"/>
                        </w:rPr>
                        <w:t xml:space="preserve"> the feeder link switch and as such it should not cause a jump in the common delay.</w:t>
                      </w:r>
                    </w:p>
                    <w:p w14:paraId="12AC9FD1" w14:textId="005B6190" w:rsidR="004A59E0" w:rsidRPr="00CF5372" w:rsidRDefault="004A59E0"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v:textbox>
                <w10:anchorlock/>
              </v:shape>
            </w:pict>
          </mc:Fallback>
        </mc:AlternateContent>
      </w:r>
    </w:p>
    <w:p w14:paraId="6D7294FE" w14:textId="488F4208" w:rsidR="008009C4" w:rsidRDefault="008009C4"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e already. Based the views expressed at RAN1#103</w:t>
      </w:r>
      <w:r w:rsidR="00053F2F">
        <w:rPr>
          <w:rFonts w:ascii="Arial" w:hAnsi="Arial" w:cs="Arial"/>
        </w:rPr>
        <w:t>-</w:t>
      </w:r>
      <w:r>
        <w:rPr>
          <w:rFonts w:ascii="Arial" w:hAnsi="Arial" w:cs="Arial"/>
        </w:rPr>
        <w:t xml:space="preserve">e, it was deemed reasonable that RAN1 wait for RAN2 progress on feeder link switch before discussing its impact on timing relationship. Note that the same approach is taken in AI 8.4.4 about feeder link switch in general. </w:t>
      </w:r>
    </w:p>
    <w:p w14:paraId="5FCAD932" w14:textId="498E7B77" w:rsidR="008009C4" w:rsidRDefault="008009C4" w:rsidP="008009C4">
      <w:pPr>
        <w:pStyle w:val="Heading2"/>
        <w:rPr>
          <w:lang w:val="en-US"/>
        </w:rPr>
      </w:pPr>
      <w:r>
        <w:rPr>
          <w:lang w:val="en-US"/>
        </w:rPr>
        <w:t>1</w:t>
      </w:r>
      <w:r w:rsidR="003A6795">
        <w:rPr>
          <w:lang w:val="en-US"/>
        </w:rPr>
        <w:t>3</w:t>
      </w:r>
      <w:r w:rsidRPr="00A85EAA">
        <w:rPr>
          <w:lang w:val="en-US"/>
        </w:rPr>
        <w:t>.</w:t>
      </w:r>
      <w:r>
        <w:rPr>
          <w:lang w:val="en-US"/>
        </w:rPr>
        <w:t>2</w:t>
      </w:r>
      <w:r w:rsidRPr="00A85EAA">
        <w:rPr>
          <w:lang w:val="en-US"/>
        </w:rPr>
        <w:tab/>
      </w:r>
      <w:r>
        <w:rPr>
          <w:lang w:val="en-US"/>
        </w:rPr>
        <w:t>Company views</w:t>
      </w:r>
    </w:p>
    <w:p w14:paraId="03FB3600" w14:textId="0A864DF1" w:rsidR="008009C4" w:rsidRDefault="008009C4" w:rsidP="00053F2F">
      <w:pPr>
        <w:jc w:val="both"/>
        <w:rPr>
          <w:rFonts w:ascii="Arial" w:hAnsi="Arial" w:cs="Arial"/>
        </w:rPr>
      </w:pPr>
      <w:r>
        <w:rPr>
          <w:rFonts w:ascii="Arial" w:hAnsi="Arial" w:cs="Arial"/>
        </w:rPr>
        <w:t>Based on the submitted contributions, only one company [</w:t>
      </w: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Pr>
          <w:rFonts w:ascii="Arial" w:hAnsi="Arial" w:cs="Arial"/>
        </w:rPr>
        <w:t xml:space="preserve">]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0CDFA1CC" w14:textId="6B462A46" w:rsidR="008009C4" w:rsidRPr="00E23953" w:rsidRDefault="008009C4" w:rsidP="00053F2F">
      <w:pPr>
        <w:jc w:val="both"/>
        <w:rPr>
          <w:rFonts w:ascii="Arial" w:hAnsi="Arial" w:cs="Arial"/>
          <w:b/>
          <w:bCs/>
          <w:u w:val="single"/>
        </w:rPr>
      </w:pPr>
      <w:r w:rsidRPr="00E23953">
        <w:rPr>
          <w:rFonts w:ascii="Arial" w:hAnsi="Arial" w:cs="Arial"/>
          <w:b/>
          <w:bCs/>
          <w:u w:val="single"/>
        </w:rPr>
        <w:t>Moderator recommendation on Issue #1</w:t>
      </w:r>
      <w:r w:rsidR="003A6795" w:rsidRPr="00E23953">
        <w:rPr>
          <w:rFonts w:ascii="Arial" w:hAnsi="Arial" w:cs="Arial"/>
          <w:b/>
          <w:bCs/>
          <w:u w:val="single"/>
        </w:rPr>
        <w:t>3</w:t>
      </w:r>
      <w:r w:rsidRPr="00E23953">
        <w:rPr>
          <w:rFonts w:ascii="Arial" w:hAnsi="Arial" w:cs="Arial"/>
          <w:b/>
          <w:bCs/>
          <w:u w:val="single"/>
        </w:rPr>
        <w:t>:</w:t>
      </w:r>
    </w:p>
    <w:p w14:paraId="7A4ED634" w14:textId="6247CEC3" w:rsidR="008009C4" w:rsidRPr="00E23953" w:rsidRDefault="008009C4" w:rsidP="00053F2F">
      <w:pPr>
        <w:jc w:val="both"/>
        <w:rPr>
          <w:rFonts w:ascii="Arial" w:hAnsi="Arial" w:cs="Arial"/>
        </w:rPr>
      </w:pPr>
      <w:r w:rsidRPr="00E23953">
        <w:rPr>
          <w:rFonts w:ascii="Arial" w:hAnsi="Arial" w:cs="Arial"/>
        </w:rPr>
        <w:t>RAN1 to wait for RAN2 progress on feeder link switch before discussing its impact on timing relationship.</w:t>
      </w:r>
    </w:p>
    <w:p w14:paraId="77D40D17" w14:textId="77777777" w:rsidR="00E80A15" w:rsidRDefault="00E80A15" w:rsidP="00053F2F">
      <w:pPr>
        <w:jc w:val="both"/>
        <w:rPr>
          <w:rFonts w:ascii="Arial" w:hAnsi="Arial" w:cs="Arial"/>
          <w:highlight w:val="cyan"/>
        </w:rPr>
      </w:pPr>
    </w:p>
    <w:tbl>
      <w:tblPr>
        <w:tblStyle w:val="TableGrid"/>
        <w:tblW w:w="0" w:type="auto"/>
        <w:tblLook w:val="04A0" w:firstRow="1" w:lastRow="0" w:firstColumn="1" w:lastColumn="0" w:noHBand="0" w:noVBand="1"/>
      </w:tblPr>
      <w:tblGrid>
        <w:gridCol w:w="1795"/>
        <w:gridCol w:w="7834"/>
      </w:tblGrid>
      <w:tr w:rsidR="00E80A15" w14:paraId="6CF15748" w14:textId="77777777" w:rsidTr="00E80A15">
        <w:tc>
          <w:tcPr>
            <w:tcW w:w="1795" w:type="dxa"/>
            <w:shd w:val="clear" w:color="auto" w:fill="FFC000" w:themeFill="accent4"/>
          </w:tcPr>
          <w:p w14:paraId="125E8C29"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5033C3F4" w14:textId="77777777" w:rsidR="00E80A15" w:rsidRDefault="00E80A15" w:rsidP="00E80A15">
            <w:pPr>
              <w:pStyle w:val="BodyText"/>
              <w:spacing w:line="256" w:lineRule="auto"/>
              <w:rPr>
                <w:rFonts w:cs="Arial"/>
              </w:rPr>
            </w:pPr>
            <w:r>
              <w:rPr>
                <w:rFonts w:cs="Arial"/>
              </w:rPr>
              <w:t>Comments</w:t>
            </w:r>
          </w:p>
        </w:tc>
      </w:tr>
      <w:tr w:rsidR="00E80A15" w14:paraId="6E2EA5E1" w14:textId="77777777" w:rsidTr="00E80A15">
        <w:tc>
          <w:tcPr>
            <w:tcW w:w="1795" w:type="dxa"/>
          </w:tcPr>
          <w:p w14:paraId="01AE57BA" w14:textId="77777777" w:rsidR="00E80A15" w:rsidRPr="002843AA" w:rsidRDefault="00E80A15" w:rsidP="00E80A15">
            <w:pPr>
              <w:pStyle w:val="BodyText"/>
              <w:spacing w:line="256" w:lineRule="auto"/>
              <w:rPr>
                <w:rFonts w:cs="Arial"/>
              </w:rPr>
            </w:pPr>
            <w:r>
              <w:rPr>
                <w:rFonts w:cs="Arial"/>
              </w:rPr>
              <w:t>Thales</w:t>
            </w:r>
          </w:p>
        </w:tc>
        <w:tc>
          <w:tcPr>
            <w:tcW w:w="7834" w:type="dxa"/>
          </w:tcPr>
          <w:p w14:paraId="186823B5" w14:textId="77777777" w:rsidR="00E80A15" w:rsidRDefault="00E80A15" w:rsidP="00E80A15">
            <w:pPr>
              <w:pStyle w:val="BodyText"/>
              <w:spacing w:line="256" w:lineRule="auto"/>
              <w:rPr>
                <w:rFonts w:cs="Arial"/>
              </w:rPr>
            </w:pPr>
            <w:r>
              <w:rPr>
                <w:rFonts w:cs="Arial"/>
              </w:rPr>
              <w:t xml:space="preserve">We support </w:t>
            </w:r>
            <w:r w:rsidRPr="00286D44">
              <w:rPr>
                <w:rFonts w:cs="Arial"/>
              </w:rPr>
              <w:t>Moderator recommendation</w:t>
            </w:r>
          </w:p>
        </w:tc>
      </w:tr>
      <w:tr w:rsidR="00E80A15" w14:paraId="0B2B5DC0" w14:textId="77777777" w:rsidTr="00E80A15">
        <w:tc>
          <w:tcPr>
            <w:tcW w:w="1795" w:type="dxa"/>
          </w:tcPr>
          <w:p w14:paraId="0E9E9264" w14:textId="77777777" w:rsidR="00E80A15" w:rsidRDefault="00E80A15" w:rsidP="00E80A15">
            <w:pPr>
              <w:pStyle w:val="BodyText"/>
              <w:spacing w:line="256" w:lineRule="auto"/>
              <w:rPr>
                <w:rFonts w:cs="Arial"/>
              </w:rPr>
            </w:pPr>
            <w:r>
              <w:rPr>
                <w:rFonts w:cs="Arial"/>
              </w:rPr>
              <w:t>Huawei</w:t>
            </w:r>
          </w:p>
        </w:tc>
        <w:tc>
          <w:tcPr>
            <w:tcW w:w="7834" w:type="dxa"/>
          </w:tcPr>
          <w:p w14:paraId="7462BE4C" w14:textId="77777777" w:rsidR="00E80A15" w:rsidRDefault="00E80A15" w:rsidP="00E80A15">
            <w:pPr>
              <w:pStyle w:val="BodyText"/>
              <w:spacing w:line="256" w:lineRule="auto"/>
              <w:rPr>
                <w:rFonts w:cs="Arial"/>
              </w:rPr>
            </w:pPr>
            <w:r>
              <w:rPr>
                <w:rFonts w:cs="Arial" w:hint="eastAsia"/>
              </w:rPr>
              <w:t>S</w:t>
            </w:r>
            <w:r>
              <w:rPr>
                <w:rFonts w:cs="Arial"/>
              </w:rPr>
              <w:t>upport the FL recommendation</w:t>
            </w:r>
          </w:p>
        </w:tc>
      </w:tr>
      <w:tr w:rsidR="00E80A15" w14:paraId="38AF2FCD" w14:textId="77777777" w:rsidTr="00E80A15">
        <w:tc>
          <w:tcPr>
            <w:tcW w:w="1795" w:type="dxa"/>
          </w:tcPr>
          <w:p w14:paraId="19B85735" w14:textId="77777777" w:rsidR="00E80A15" w:rsidRDefault="00E80A15" w:rsidP="00E80A15">
            <w:pPr>
              <w:pStyle w:val="BodyText"/>
              <w:spacing w:line="256" w:lineRule="auto"/>
              <w:rPr>
                <w:rFonts w:cs="Arial"/>
              </w:rPr>
            </w:pPr>
            <w:r>
              <w:rPr>
                <w:rFonts w:cs="Arial"/>
              </w:rPr>
              <w:t>MediaTek</w:t>
            </w:r>
          </w:p>
        </w:tc>
        <w:tc>
          <w:tcPr>
            <w:tcW w:w="7834" w:type="dxa"/>
          </w:tcPr>
          <w:p w14:paraId="4FF65888" w14:textId="77777777" w:rsidR="00E80A15" w:rsidRDefault="00E80A15" w:rsidP="00E80A15">
            <w:pPr>
              <w:pStyle w:val="BodyText"/>
              <w:spacing w:line="256" w:lineRule="auto"/>
              <w:rPr>
                <w:rFonts w:cs="Arial"/>
              </w:rPr>
            </w:pPr>
            <w:r>
              <w:rPr>
                <w:rFonts w:cs="Arial"/>
              </w:rPr>
              <w:t>Support Moderator recommendation</w:t>
            </w:r>
          </w:p>
        </w:tc>
      </w:tr>
      <w:tr w:rsidR="00E80A15" w14:paraId="6AD90A80" w14:textId="77777777" w:rsidTr="00E80A15">
        <w:tc>
          <w:tcPr>
            <w:tcW w:w="1795" w:type="dxa"/>
          </w:tcPr>
          <w:p w14:paraId="33C98F82" w14:textId="77777777" w:rsidR="00E80A15" w:rsidRDefault="00E80A15" w:rsidP="00E80A15">
            <w:pPr>
              <w:pStyle w:val="BodyText"/>
              <w:spacing w:line="256" w:lineRule="auto"/>
              <w:rPr>
                <w:rFonts w:cs="Arial"/>
              </w:rPr>
            </w:pPr>
            <w:r>
              <w:rPr>
                <w:rFonts w:cs="Arial"/>
              </w:rPr>
              <w:t>Sony</w:t>
            </w:r>
          </w:p>
        </w:tc>
        <w:tc>
          <w:tcPr>
            <w:tcW w:w="7834" w:type="dxa"/>
          </w:tcPr>
          <w:p w14:paraId="5693455E" w14:textId="77777777" w:rsidR="00E80A15" w:rsidRDefault="00E80A15" w:rsidP="00E80A15">
            <w:pPr>
              <w:pStyle w:val="BodyText"/>
              <w:spacing w:line="256" w:lineRule="auto"/>
              <w:rPr>
                <w:rFonts w:cs="Arial"/>
              </w:rPr>
            </w:pPr>
            <w:r>
              <w:rPr>
                <w:rFonts w:cs="Arial"/>
              </w:rPr>
              <w:t>Support</w:t>
            </w:r>
          </w:p>
        </w:tc>
      </w:tr>
      <w:tr w:rsidR="00E80A15" w14:paraId="4495922A" w14:textId="77777777" w:rsidTr="00E80A15">
        <w:tc>
          <w:tcPr>
            <w:tcW w:w="1795" w:type="dxa"/>
          </w:tcPr>
          <w:p w14:paraId="2374CB29" w14:textId="77777777" w:rsidR="00E80A15" w:rsidRDefault="00E80A15" w:rsidP="00E80A15">
            <w:pPr>
              <w:pStyle w:val="BodyText"/>
              <w:spacing w:line="256" w:lineRule="auto"/>
              <w:rPr>
                <w:rFonts w:cs="Arial"/>
              </w:rPr>
            </w:pPr>
            <w:proofErr w:type="spellStart"/>
            <w:r>
              <w:rPr>
                <w:rFonts w:cs="Arial" w:hint="eastAsia"/>
              </w:rPr>
              <w:t>Spreadtrum</w:t>
            </w:r>
            <w:proofErr w:type="spellEnd"/>
          </w:p>
        </w:tc>
        <w:tc>
          <w:tcPr>
            <w:tcW w:w="7834" w:type="dxa"/>
          </w:tcPr>
          <w:p w14:paraId="52A2A4B5"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212EDBF1" w14:textId="77777777" w:rsidTr="00E80A15">
        <w:tc>
          <w:tcPr>
            <w:tcW w:w="1795" w:type="dxa"/>
          </w:tcPr>
          <w:p w14:paraId="39152A01" w14:textId="77777777" w:rsidR="00E80A15" w:rsidRDefault="00E80A15" w:rsidP="00E80A15">
            <w:pPr>
              <w:pStyle w:val="BodyText"/>
              <w:spacing w:line="256" w:lineRule="auto"/>
              <w:rPr>
                <w:rFonts w:cs="Arial"/>
              </w:rPr>
            </w:pPr>
            <w:r>
              <w:rPr>
                <w:rFonts w:eastAsia="Malgun Gothic" w:cs="Arial" w:hint="eastAsia"/>
              </w:rPr>
              <w:t>LG</w:t>
            </w:r>
          </w:p>
        </w:tc>
        <w:tc>
          <w:tcPr>
            <w:tcW w:w="7834" w:type="dxa"/>
          </w:tcPr>
          <w:p w14:paraId="7BF92C8B" w14:textId="77777777" w:rsidR="00E80A15" w:rsidRDefault="00E80A15" w:rsidP="00E80A15">
            <w:pPr>
              <w:pStyle w:val="BodyText"/>
              <w:spacing w:line="256" w:lineRule="auto"/>
              <w:rPr>
                <w:rFonts w:cs="Arial"/>
              </w:rPr>
            </w:pPr>
            <w:r>
              <w:rPr>
                <w:rFonts w:eastAsia="Malgun Gothic" w:cs="Arial"/>
              </w:rPr>
              <w:t>S</w:t>
            </w:r>
            <w:r>
              <w:rPr>
                <w:rFonts w:eastAsia="Malgun Gothic" w:cs="Arial" w:hint="eastAsia"/>
              </w:rPr>
              <w:t xml:space="preserve">upport </w:t>
            </w:r>
            <w:r>
              <w:rPr>
                <w:rFonts w:eastAsia="Malgun Gothic" w:cs="Arial"/>
              </w:rPr>
              <w:t>the FL recommendation</w:t>
            </w:r>
          </w:p>
        </w:tc>
      </w:tr>
      <w:tr w:rsidR="00E80A15" w14:paraId="53A98F67" w14:textId="77777777" w:rsidTr="00E80A15">
        <w:tc>
          <w:tcPr>
            <w:tcW w:w="1795" w:type="dxa"/>
          </w:tcPr>
          <w:p w14:paraId="1DB86161" w14:textId="77777777" w:rsidR="00E80A15" w:rsidRDefault="00E80A15" w:rsidP="00E80A15">
            <w:pPr>
              <w:pStyle w:val="BodyText"/>
              <w:spacing w:line="256" w:lineRule="auto"/>
              <w:rPr>
                <w:rFonts w:cs="Arial"/>
              </w:rPr>
            </w:pPr>
            <w:r>
              <w:rPr>
                <w:rFonts w:cs="Arial"/>
              </w:rPr>
              <w:t>Ericsson</w:t>
            </w:r>
          </w:p>
        </w:tc>
        <w:tc>
          <w:tcPr>
            <w:tcW w:w="7834" w:type="dxa"/>
          </w:tcPr>
          <w:p w14:paraId="457C7BE3" w14:textId="77777777" w:rsidR="00E80A15" w:rsidRDefault="00E80A15" w:rsidP="00E80A15">
            <w:pPr>
              <w:pStyle w:val="BodyText"/>
              <w:spacing w:line="256" w:lineRule="auto"/>
              <w:rPr>
                <w:rFonts w:cs="Arial"/>
              </w:rPr>
            </w:pPr>
            <w:r>
              <w:rPr>
                <w:rFonts w:cs="Arial"/>
              </w:rPr>
              <w:t>Support</w:t>
            </w:r>
          </w:p>
        </w:tc>
      </w:tr>
      <w:tr w:rsidR="00E80A15" w14:paraId="6A84B3CC" w14:textId="77777777" w:rsidTr="00E80A15">
        <w:tc>
          <w:tcPr>
            <w:tcW w:w="1795" w:type="dxa"/>
          </w:tcPr>
          <w:p w14:paraId="2AEF3763" w14:textId="77777777" w:rsidR="00E80A15" w:rsidRDefault="00E80A15" w:rsidP="00E80A15">
            <w:pPr>
              <w:pStyle w:val="BodyText"/>
              <w:spacing w:line="256" w:lineRule="auto"/>
              <w:rPr>
                <w:rFonts w:cs="Arial"/>
              </w:rPr>
            </w:pPr>
            <w:r>
              <w:rPr>
                <w:rFonts w:eastAsia="Malgun Gothic" w:cs="Arial" w:hint="eastAsia"/>
              </w:rPr>
              <w:t>Samsung</w:t>
            </w:r>
          </w:p>
        </w:tc>
        <w:tc>
          <w:tcPr>
            <w:tcW w:w="7834" w:type="dxa"/>
          </w:tcPr>
          <w:p w14:paraId="362CAA0E" w14:textId="77777777" w:rsidR="00E80A15" w:rsidRDefault="00E80A15" w:rsidP="00E80A15">
            <w:pPr>
              <w:pStyle w:val="BodyText"/>
              <w:spacing w:line="256" w:lineRule="auto"/>
              <w:rPr>
                <w:rFonts w:cs="Arial"/>
              </w:rPr>
            </w:pPr>
            <w:r>
              <w:rPr>
                <w:rFonts w:eastAsia="Malgun Gothic" w:cs="Arial" w:hint="eastAsia"/>
              </w:rPr>
              <w:t>Agree</w:t>
            </w:r>
          </w:p>
        </w:tc>
      </w:tr>
      <w:tr w:rsidR="00E80A15" w14:paraId="21FC3957" w14:textId="77777777" w:rsidTr="00E80A15">
        <w:tc>
          <w:tcPr>
            <w:tcW w:w="1795" w:type="dxa"/>
          </w:tcPr>
          <w:p w14:paraId="7FF29BB5" w14:textId="77777777" w:rsidR="00E80A15"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194C5F99" w14:textId="77777777" w:rsidR="00E80A15" w:rsidRDefault="00E80A15" w:rsidP="00E80A15">
            <w:pPr>
              <w:pStyle w:val="BodyText"/>
              <w:spacing w:line="256" w:lineRule="auto"/>
              <w:rPr>
                <w:rFonts w:cs="Arial"/>
              </w:rPr>
            </w:pPr>
            <w:r>
              <w:rPr>
                <w:rFonts w:cs="Arial" w:hint="eastAsia"/>
              </w:rPr>
              <w:t>A</w:t>
            </w:r>
            <w:r>
              <w:rPr>
                <w:rFonts w:cs="Arial"/>
              </w:rPr>
              <w:t>gree with moderator’s view.</w:t>
            </w:r>
          </w:p>
        </w:tc>
      </w:tr>
      <w:tr w:rsidR="00E80A15" w14:paraId="114BA17B" w14:textId="77777777" w:rsidTr="00E80A15">
        <w:tc>
          <w:tcPr>
            <w:tcW w:w="1795" w:type="dxa"/>
          </w:tcPr>
          <w:p w14:paraId="64308064" w14:textId="77777777" w:rsidR="00E80A15" w:rsidRPr="00B4695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33BA689A" w14:textId="77777777" w:rsidR="00E80A15" w:rsidRPr="00B46955" w:rsidRDefault="00E80A15" w:rsidP="00E80A15">
            <w:pPr>
              <w:pStyle w:val="BodyText"/>
              <w:spacing w:line="256" w:lineRule="auto"/>
              <w:rPr>
                <w:rFonts w:cs="Arial"/>
              </w:rPr>
            </w:pPr>
            <w:r>
              <w:rPr>
                <w:rFonts w:cs="Arial" w:hint="eastAsia"/>
              </w:rPr>
              <w:t>S</w:t>
            </w:r>
            <w:r>
              <w:rPr>
                <w:rFonts w:cs="Arial"/>
              </w:rPr>
              <w:t>upport</w:t>
            </w:r>
          </w:p>
        </w:tc>
      </w:tr>
      <w:tr w:rsidR="00E80A15" w14:paraId="158EE994" w14:textId="77777777" w:rsidTr="00E80A15">
        <w:tc>
          <w:tcPr>
            <w:tcW w:w="1795" w:type="dxa"/>
          </w:tcPr>
          <w:p w14:paraId="1D7EB4BE" w14:textId="77777777" w:rsidR="00E80A15" w:rsidRPr="00B77E35" w:rsidRDefault="00E80A15" w:rsidP="00E80A15">
            <w:pPr>
              <w:pStyle w:val="BodyText"/>
              <w:spacing w:line="256" w:lineRule="auto"/>
              <w:rPr>
                <w:rFonts w:cs="Arial"/>
              </w:rPr>
            </w:pPr>
            <w:r w:rsidRPr="00B77E35">
              <w:rPr>
                <w:rFonts w:cs="Arial"/>
              </w:rPr>
              <w:lastRenderedPageBreak/>
              <w:t>APT</w:t>
            </w:r>
          </w:p>
        </w:tc>
        <w:tc>
          <w:tcPr>
            <w:tcW w:w="7834" w:type="dxa"/>
          </w:tcPr>
          <w:p w14:paraId="20E89453" w14:textId="77777777" w:rsidR="00E80A15" w:rsidRPr="00B77E35" w:rsidRDefault="00E80A15" w:rsidP="00E80A15">
            <w:pPr>
              <w:pStyle w:val="BodyText"/>
              <w:spacing w:line="256" w:lineRule="auto"/>
              <w:rPr>
                <w:rFonts w:cs="Arial"/>
              </w:rPr>
            </w:pPr>
            <w:r w:rsidRPr="00B77E35">
              <w:rPr>
                <w:rFonts w:cs="Arial"/>
              </w:rPr>
              <w:t>Agree. To our best understanding, a large jump may happen for both UL timing and UL frequency. However, it could be up to UE implementation based on some tracking algorithms.</w:t>
            </w:r>
          </w:p>
        </w:tc>
      </w:tr>
      <w:tr w:rsidR="00E80A15" w14:paraId="3260AF05" w14:textId="77777777" w:rsidTr="00E80A15">
        <w:tc>
          <w:tcPr>
            <w:tcW w:w="1795" w:type="dxa"/>
          </w:tcPr>
          <w:p w14:paraId="26A399CD" w14:textId="77777777" w:rsidR="00E80A15" w:rsidRPr="00B77E35" w:rsidRDefault="00E80A15" w:rsidP="00E80A15">
            <w:pPr>
              <w:pStyle w:val="BodyText"/>
              <w:spacing w:line="256" w:lineRule="auto"/>
              <w:rPr>
                <w:rFonts w:cs="Arial"/>
              </w:rPr>
            </w:pPr>
            <w:r>
              <w:rPr>
                <w:rFonts w:cs="Arial"/>
              </w:rPr>
              <w:t>Nokia, Nokia Shanghai Bell</w:t>
            </w:r>
          </w:p>
        </w:tc>
        <w:tc>
          <w:tcPr>
            <w:tcW w:w="7834" w:type="dxa"/>
          </w:tcPr>
          <w:p w14:paraId="6D500870" w14:textId="77777777" w:rsidR="00E80A15" w:rsidRPr="00B77E35" w:rsidRDefault="00E80A15" w:rsidP="00E80A15">
            <w:pPr>
              <w:pStyle w:val="BodyText"/>
              <w:spacing w:line="256" w:lineRule="auto"/>
              <w:rPr>
                <w:rFonts w:cs="Arial"/>
              </w:rPr>
            </w:pPr>
            <w:r>
              <w:rPr>
                <w:rFonts w:cs="Arial"/>
              </w:rPr>
              <w:t>Support the moderator recommendation.</w:t>
            </w:r>
          </w:p>
        </w:tc>
      </w:tr>
      <w:tr w:rsidR="00DC49FA" w14:paraId="436BF6A0" w14:textId="77777777" w:rsidTr="00E80A15">
        <w:tc>
          <w:tcPr>
            <w:tcW w:w="1795" w:type="dxa"/>
          </w:tcPr>
          <w:p w14:paraId="2FF11BB8" w14:textId="3C3939B1" w:rsidR="00DC49FA" w:rsidRDefault="00DC49FA" w:rsidP="00E80A15">
            <w:pPr>
              <w:pStyle w:val="BodyText"/>
              <w:spacing w:line="256" w:lineRule="auto"/>
              <w:rPr>
                <w:rFonts w:cs="Arial"/>
              </w:rPr>
            </w:pPr>
            <w:r>
              <w:rPr>
                <w:rFonts w:cs="Arial"/>
              </w:rPr>
              <w:t>Qual</w:t>
            </w:r>
            <w:r w:rsidR="00D0666D">
              <w:rPr>
                <w:rFonts w:cs="Arial"/>
              </w:rPr>
              <w:t>comm</w:t>
            </w:r>
          </w:p>
        </w:tc>
        <w:tc>
          <w:tcPr>
            <w:tcW w:w="7834" w:type="dxa"/>
          </w:tcPr>
          <w:p w14:paraId="4FC13DC8" w14:textId="05437CBE" w:rsidR="00DC49FA" w:rsidRDefault="00D0666D" w:rsidP="00E80A15">
            <w:pPr>
              <w:pStyle w:val="BodyText"/>
              <w:spacing w:line="256" w:lineRule="auto"/>
              <w:rPr>
                <w:rFonts w:cs="Arial"/>
              </w:rPr>
            </w:pPr>
            <w:r>
              <w:rPr>
                <w:rFonts w:cs="Arial"/>
              </w:rPr>
              <w:t>Support.</w:t>
            </w:r>
          </w:p>
        </w:tc>
      </w:tr>
    </w:tbl>
    <w:p w14:paraId="7EEFF0C1" w14:textId="77777777" w:rsidR="000D6B0F" w:rsidRPr="00673504" w:rsidRDefault="000D6B0F" w:rsidP="000D6B0F">
      <w:pPr>
        <w:pStyle w:val="BodyText"/>
        <w:spacing w:line="256" w:lineRule="auto"/>
        <w:rPr>
          <w:rFonts w:cs="Arial"/>
        </w:rPr>
      </w:pPr>
    </w:p>
    <w:p w14:paraId="1323D280" w14:textId="301ABA99" w:rsidR="002440BB" w:rsidRDefault="002440BB" w:rsidP="00E77B9C">
      <w:pPr>
        <w:jc w:val="both"/>
        <w:rPr>
          <w:rFonts w:ascii="Arial" w:hAnsi="Arial"/>
        </w:rPr>
      </w:pPr>
    </w:p>
    <w:p w14:paraId="2CA03D7B" w14:textId="52C6F198" w:rsidR="00E80A15" w:rsidRDefault="00E80A15" w:rsidP="00E80A15">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4CE1ADA" w14:textId="77777777" w:rsidR="00E80A15" w:rsidRDefault="00E80A15" w:rsidP="00E80A15">
      <w:pPr>
        <w:jc w:val="both"/>
        <w:rPr>
          <w:rFonts w:ascii="Arial" w:hAnsi="Arial" w:cs="Arial"/>
        </w:rPr>
      </w:pPr>
      <w:r w:rsidRPr="005F123C">
        <w:rPr>
          <w:rFonts w:ascii="Arial" w:hAnsi="Arial" w:cs="Arial"/>
        </w:rPr>
        <w:t>In the first round of email discussion, 1</w:t>
      </w:r>
      <w:r>
        <w:rPr>
          <w:rFonts w:ascii="Arial" w:hAnsi="Arial" w:cs="Arial"/>
        </w:rPr>
        <w:t>2</w:t>
      </w:r>
      <w:r w:rsidRPr="005F123C">
        <w:rPr>
          <w:rFonts w:ascii="Arial" w:hAnsi="Arial" w:cs="Arial"/>
        </w:rPr>
        <w:t xml:space="preserve"> companies provided views</w:t>
      </w:r>
      <w:r>
        <w:rPr>
          <w:rFonts w:ascii="Arial" w:hAnsi="Arial" w:cs="Arial"/>
        </w:rPr>
        <w:t>:</w:t>
      </w:r>
    </w:p>
    <w:p w14:paraId="5C9F480E" w14:textId="41159FE8" w:rsidR="00E80A15" w:rsidRPr="00E80A15" w:rsidRDefault="00E80A15" w:rsidP="009F4D00">
      <w:pPr>
        <w:pStyle w:val="ListParagraph"/>
        <w:numPr>
          <w:ilvl w:val="0"/>
          <w:numId w:val="46"/>
        </w:numPr>
        <w:jc w:val="both"/>
        <w:rPr>
          <w:rFonts w:ascii="Arial" w:hAnsi="Arial" w:cs="Arial"/>
        </w:rPr>
      </w:pPr>
      <w:r>
        <w:rPr>
          <w:rFonts w:ascii="Arial" w:hAnsi="Arial" w:cs="Arial"/>
          <w:lang w:val="en-US"/>
        </w:rPr>
        <w:t xml:space="preserve">All the </w:t>
      </w:r>
      <w:r w:rsidRPr="00E80A15">
        <w:rPr>
          <w:rFonts w:ascii="Arial" w:hAnsi="Arial" w:cs="Arial"/>
        </w:rPr>
        <w:t>companies including the original proponent support / are fine with the Moderator’s recommendation.</w:t>
      </w:r>
    </w:p>
    <w:p w14:paraId="48B82260" w14:textId="19D5BC86" w:rsidR="00E80A15" w:rsidRDefault="00E80A15" w:rsidP="00E80A15">
      <w:pPr>
        <w:jc w:val="both"/>
        <w:rPr>
          <w:rFonts w:ascii="Arial" w:hAnsi="Arial" w:cs="Arial"/>
        </w:rPr>
      </w:pPr>
      <w:r>
        <w:rPr>
          <w:rFonts w:ascii="Arial" w:hAnsi="Arial" w:cs="Arial"/>
        </w:rPr>
        <w:t>Given the views expressed so far, it is reasonable that RAN1 wait for RAN2 progress on feeder link switch before discussing its impact on timing relationship. Note that the same approach is taken in AI 8.4.4 about feeder link switch in general. With this way forward, it is not necessary to discuss issue #13 further at this RAN1 meeting.</w:t>
      </w:r>
    </w:p>
    <w:p w14:paraId="5B0BAB51" w14:textId="09750542" w:rsidR="00E80A15" w:rsidRPr="00327F44" w:rsidRDefault="00E80A15" w:rsidP="00E80A15">
      <w:pPr>
        <w:jc w:val="both"/>
        <w:rPr>
          <w:rFonts w:ascii="Arial" w:hAnsi="Arial" w:cs="Arial"/>
          <w:b/>
          <w:bCs/>
          <w:highlight w:val="cyan"/>
          <w:u w:val="single"/>
        </w:rPr>
      </w:pPr>
      <w:r w:rsidRPr="00327F44">
        <w:rPr>
          <w:rFonts w:ascii="Arial" w:hAnsi="Arial" w:cs="Arial"/>
          <w:b/>
          <w:bCs/>
          <w:highlight w:val="cyan"/>
          <w:u w:val="single"/>
        </w:rPr>
        <w:t>Moderator recommendation on Issue #</w:t>
      </w:r>
      <w:r>
        <w:rPr>
          <w:rFonts w:ascii="Arial" w:hAnsi="Arial" w:cs="Arial"/>
          <w:b/>
          <w:bCs/>
          <w:highlight w:val="cyan"/>
          <w:u w:val="single"/>
        </w:rPr>
        <w:t>13</w:t>
      </w:r>
      <w:r w:rsidRPr="00327F44">
        <w:rPr>
          <w:rFonts w:ascii="Arial" w:hAnsi="Arial" w:cs="Arial"/>
          <w:b/>
          <w:bCs/>
          <w:highlight w:val="cyan"/>
          <w:u w:val="single"/>
        </w:rPr>
        <w:t>:</w:t>
      </w:r>
    </w:p>
    <w:p w14:paraId="0C755A53" w14:textId="6CB0705C" w:rsidR="001620CC" w:rsidRDefault="00E80A15" w:rsidP="00E77B9C">
      <w:pPr>
        <w:jc w:val="both"/>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47D3585B" w14:textId="77777777" w:rsidR="00FB0FFA" w:rsidRPr="00E80A15" w:rsidRDefault="00FB0FFA" w:rsidP="00E77B9C">
      <w:pPr>
        <w:jc w:val="both"/>
        <w:rPr>
          <w:rFonts w:ascii="Arial" w:hAnsi="Arial" w:cs="Arial"/>
          <w:highlight w:val="cyan"/>
        </w:rPr>
      </w:pPr>
    </w:p>
    <w:p w14:paraId="7EEBD127" w14:textId="48BD3A0F" w:rsidR="002440BB" w:rsidRDefault="002440BB" w:rsidP="002440BB">
      <w:pPr>
        <w:pStyle w:val="Heading1"/>
        <w:rPr>
          <w:lang w:val="en-US"/>
        </w:rPr>
      </w:pPr>
      <w:r>
        <w:rPr>
          <w:lang w:val="en-US"/>
        </w:rPr>
        <w:t>1</w:t>
      </w:r>
      <w:r w:rsidR="000D6B0F">
        <w:rPr>
          <w:lang w:val="en-US"/>
        </w:rPr>
        <w:t>4</w:t>
      </w:r>
      <w:r w:rsidRPr="00A85EAA">
        <w:rPr>
          <w:lang w:val="en-US"/>
        </w:rPr>
        <w:tab/>
      </w:r>
      <w:r>
        <w:rPr>
          <w:lang w:val="en-US"/>
        </w:rPr>
        <w:t>Issue #1</w:t>
      </w:r>
      <w:r w:rsidR="000D6B0F">
        <w:rPr>
          <w:lang w:val="en-US"/>
        </w:rPr>
        <w:t>4</w:t>
      </w:r>
      <w:r>
        <w:rPr>
          <w:lang w:val="en-US"/>
        </w:rPr>
        <w:t xml:space="preserve">: </w:t>
      </w:r>
      <w:r w:rsidR="000D6B0F">
        <w:rPr>
          <w:lang w:val="en-US"/>
        </w:rPr>
        <w:t>RRC procedure delay</w:t>
      </w:r>
    </w:p>
    <w:p w14:paraId="755A1075" w14:textId="445DDFAA" w:rsidR="000D6B0F" w:rsidRPr="000D6B0F" w:rsidRDefault="000D6B0F" w:rsidP="000D6B0F">
      <w:pPr>
        <w:pStyle w:val="Heading2"/>
        <w:rPr>
          <w:lang w:val="en-US"/>
        </w:rPr>
      </w:pPr>
      <w:r>
        <w:rPr>
          <w:lang w:val="en-US"/>
        </w:rPr>
        <w:t>14</w:t>
      </w:r>
      <w:r w:rsidRPr="00A85EAA">
        <w:rPr>
          <w:lang w:val="en-US"/>
        </w:rPr>
        <w:t>.1</w:t>
      </w:r>
      <w:r w:rsidRPr="00A85EAA">
        <w:rPr>
          <w:lang w:val="en-US"/>
        </w:rPr>
        <w:tab/>
      </w:r>
      <w:r>
        <w:rPr>
          <w:lang w:val="en-US"/>
        </w:rPr>
        <w:t>Background</w:t>
      </w:r>
    </w:p>
    <w:p w14:paraId="60EBCB4F" w14:textId="198DA249" w:rsidR="000D6B0F" w:rsidRDefault="000D6B0F" w:rsidP="000D6B0F">
      <w:pPr>
        <w:jc w:val="both"/>
        <w:rPr>
          <w:rFonts w:ascii="Arial" w:hAnsi="Arial" w:cs="Arial"/>
        </w:rPr>
      </w:pPr>
      <w:r w:rsidRPr="00366C81">
        <w:rPr>
          <w:rFonts w:ascii="Arial" w:hAnsi="Arial" w:cs="Arial"/>
          <w:lang w:eastAsia="ja-JP"/>
        </w:rPr>
        <w:t xml:space="preserve"> [O</w:t>
      </w:r>
      <w:r w:rsidR="00EE6ECC">
        <w:rPr>
          <w:rFonts w:ascii="Arial" w:hAnsi="Arial" w:cs="Arial"/>
          <w:lang w:eastAsia="ja-JP"/>
        </w:rPr>
        <w:t>PPO</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4A063C59">
                <wp:extent cx="6120765" cy="1592580"/>
                <wp:effectExtent l="0" t="0" r="13335" b="2667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2580"/>
                        </a:xfrm>
                        <a:prstGeom prst="rect">
                          <a:avLst/>
                        </a:prstGeom>
                        <a:solidFill>
                          <a:schemeClr val="lt1">
                            <a:lumMod val="100000"/>
                            <a:lumOff val="0"/>
                          </a:schemeClr>
                        </a:solidFill>
                        <a:ln w="6350">
                          <a:solidFill>
                            <a:srgbClr val="000000"/>
                          </a:solidFill>
                          <a:miter lim="800000"/>
                          <a:headEnd/>
                          <a:tailEnd/>
                        </a:ln>
                      </wps:spPr>
                      <wps:txbx>
                        <w:txbxContent>
                          <w:p w14:paraId="051F094D" w14:textId="7F6DC4AB" w:rsidR="004A59E0" w:rsidRPr="00CF5372" w:rsidRDefault="004A59E0"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4A59E0" w:rsidRPr="00CF5372" w:rsidRDefault="004A59E0"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w:t>
                            </w:r>
                            <w:proofErr w:type="spellStart"/>
                            <w:r w:rsidRPr="00CF5372">
                              <w:rPr>
                                <w:rFonts w:ascii="Times New Roman" w:eastAsia="SimSun" w:hAnsi="Times New Roman" w:cs="Times New Roman"/>
                                <w:sz w:val="20"/>
                                <w:szCs w:val="20"/>
                              </w:rPr>
                              <w:t>K_offset</w:t>
                            </w:r>
                            <w:proofErr w:type="spellEnd"/>
                            <w:r w:rsidRPr="00CF5372">
                              <w:rPr>
                                <w:rFonts w:ascii="Times New Roman" w:eastAsia="SimSun" w:hAnsi="Times New Roman" w:cs="Times New Roman"/>
                                <w:sz w:val="20"/>
                                <w:szCs w:val="20"/>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CF5372">
                              <w:rPr>
                                <w:rFonts w:ascii="Times New Roman" w:eastAsia="SimSun" w:hAnsi="Times New Roman" w:cs="Times New Roman"/>
                                <w:sz w:val="20"/>
                                <w:szCs w:val="20"/>
                              </w:rPr>
                              <w:t>ms</w:t>
                            </w:r>
                            <w:proofErr w:type="spellEnd"/>
                            <w:r w:rsidRPr="00CF5372">
                              <w:rPr>
                                <w:rFonts w:ascii="Times New Roman" w:eastAsia="SimSun" w:hAnsi="Times New Roman" w:cs="Times New Roman"/>
                                <w:sz w:val="20"/>
                                <w:szCs w:val="20"/>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CF5372">
                              <w:rPr>
                                <w:rFonts w:ascii="Times New Roman" w:eastAsia="SimSun" w:hAnsi="Times New Roman" w:cs="Times New Roman"/>
                                <w:sz w:val="20"/>
                                <w:szCs w:val="20"/>
                              </w:rPr>
                              <w:t>K_offset</w:t>
                            </w:r>
                            <w:proofErr w:type="spellEnd"/>
                            <w:r w:rsidRPr="00CF5372">
                              <w:rPr>
                                <w:rFonts w:ascii="Times New Roman" w:eastAsia="SimSun" w:hAnsi="Times New Roman" w:cs="Times New Roman"/>
                                <w:sz w:val="20"/>
                                <w:szCs w:val="20"/>
                              </w:rPr>
                              <w:t xml:space="preserve"> should be introduced to the configuration of RRC procedure delay. </w:t>
                            </w:r>
                          </w:p>
                          <w:p w14:paraId="3AA5C096" w14:textId="01F5F6E8" w:rsidR="004A59E0" w:rsidRPr="00CF5372" w:rsidRDefault="004A59E0"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5253D675" id="Text Box 31" o:spid="_x0000_s1054" type="#_x0000_t202" style="width:481.9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" fillcolor="white [3201]" strokeweight=".5pt">
                <v:textbox>
                  <w:txbxContent>
                    <w:p w14:paraId="051F094D" w14:textId="7F6DC4AB" w:rsidR="004A59E0" w:rsidRPr="00CF5372" w:rsidRDefault="004A59E0"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4A59E0" w:rsidRPr="00CF5372" w:rsidRDefault="004A59E0"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w:t>
                      </w:r>
                      <w:proofErr w:type="spellStart"/>
                      <w:r w:rsidRPr="00CF5372">
                        <w:rPr>
                          <w:rFonts w:ascii="Times New Roman" w:eastAsia="SimSun" w:hAnsi="Times New Roman" w:cs="Times New Roman"/>
                          <w:sz w:val="20"/>
                          <w:szCs w:val="20"/>
                        </w:rPr>
                        <w:t>K_offset</w:t>
                      </w:r>
                      <w:proofErr w:type="spellEnd"/>
                      <w:r w:rsidRPr="00CF5372">
                        <w:rPr>
                          <w:rFonts w:ascii="Times New Roman" w:eastAsia="SimSun" w:hAnsi="Times New Roman" w:cs="Times New Roman"/>
                          <w:sz w:val="20"/>
                          <w:szCs w:val="20"/>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CF5372">
                        <w:rPr>
                          <w:rFonts w:ascii="Times New Roman" w:eastAsia="SimSun" w:hAnsi="Times New Roman" w:cs="Times New Roman"/>
                          <w:sz w:val="20"/>
                          <w:szCs w:val="20"/>
                        </w:rPr>
                        <w:t>ms</w:t>
                      </w:r>
                      <w:proofErr w:type="spellEnd"/>
                      <w:r w:rsidRPr="00CF5372">
                        <w:rPr>
                          <w:rFonts w:ascii="Times New Roman" w:eastAsia="SimSun" w:hAnsi="Times New Roman" w:cs="Times New Roman"/>
                          <w:sz w:val="20"/>
                          <w:szCs w:val="20"/>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CF5372">
                        <w:rPr>
                          <w:rFonts w:ascii="Times New Roman" w:eastAsia="SimSun" w:hAnsi="Times New Roman" w:cs="Times New Roman"/>
                          <w:sz w:val="20"/>
                          <w:szCs w:val="20"/>
                        </w:rPr>
                        <w:t>K_offset</w:t>
                      </w:r>
                      <w:proofErr w:type="spellEnd"/>
                      <w:r w:rsidRPr="00CF5372">
                        <w:rPr>
                          <w:rFonts w:ascii="Times New Roman" w:eastAsia="SimSun" w:hAnsi="Times New Roman" w:cs="Times New Roman"/>
                          <w:sz w:val="20"/>
                          <w:szCs w:val="20"/>
                        </w:rPr>
                        <w:t xml:space="preserve"> should be introduced to the configuration of RRC procedure delay. </w:t>
                      </w:r>
                    </w:p>
                    <w:p w14:paraId="3AA5C096" w14:textId="01F5F6E8" w:rsidR="004A59E0" w:rsidRPr="00CF5372" w:rsidRDefault="004A59E0"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w:t>
                      </w:r>
                      <w:proofErr w:type="spellStart"/>
                      <w:r w:rsidRPr="00CF5372">
                        <w:rPr>
                          <w:rFonts w:ascii="Times New Roman" w:eastAsiaTheme="majorEastAsia" w:hAnsi="Times New Roman" w:cs="Times New Roman"/>
                          <w:sz w:val="20"/>
                          <w:szCs w:val="20"/>
                        </w:rPr>
                        <w:t>K_offset</w:t>
                      </w:r>
                      <w:proofErr w:type="spellEnd"/>
                      <w:r w:rsidRPr="00CF5372">
                        <w:rPr>
                          <w:rFonts w:ascii="Times New Roman" w:eastAsiaTheme="majorEastAsia" w:hAnsi="Times New Roman" w:cs="Times New Roman"/>
                          <w:sz w:val="20"/>
                          <w:szCs w:val="20"/>
                        </w:rPr>
                        <w:t xml:space="preserve"> should be introduced to enhance the RRC procedure delay. </w:t>
                      </w:r>
                    </w:p>
                  </w:txbxContent>
                </v:textbox>
                <w10:anchorlock/>
              </v:shape>
            </w:pict>
          </mc:Fallback>
        </mc:AlternateContent>
      </w:r>
    </w:p>
    <w:p w14:paraId="6B60238E" w14:textId="3AE50A91" w:rsidR="000D6B0F" w:rsidRDefault="000D6B0F"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 xml:space="preserve">e already. Based the views expressed at RAN1#103e, it was clear that the majority held the view that the discussion should be taken in RAN2. </w:t>
      </w:r>
    </w:p>
    <w:p w14:paraId="3F9F120F" w14:textId="10280A20" w:rsidR="000D6B0F" w:rsidRDefault="000D6B0F" w:rsidP="000D6B0F">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79180C87" w14:textId="70594D54" w:rsidR="000D6B0F" w:rsidRDefault="000D6B0F" w:rsidP="00053F2F">
      <w:pPr>
        <w:jc w:val="both"/>
        <w:rPr>
          <w:rFonts w:ascii="Arial" w:hAnsi="Arial" w:cs="Arial"/>
        </w:rPr>
      </w:pPr>
      <w:r>
        <w:rPr>
          <w:rFonts w:ascii="Arial" w:hAnsi="Arial" w:cs="Arial"/>
        </w:rPr>
        <w:t xml:space="preserve">Based on the submitted contributions, only one company [OPPO]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2AA5A09D" w14:textId="297D8331" w:rsidR="000D6B0F" w:rsidRPr="00E23953" w:rsidRDefault="000D6B0F" w:rsidP="00053F2F">
      <w:pPr>
        <w:jc w:val="both"/>
        <w:rPr>
          <w:rFonts w:ascii="Arial" w:hAnsi="Arial" w:cs="Arial"/>
          <w:b/>
          <w:bCs/>
          <w:u w:val="single"/>
        </w:rPr>
      </w:pPr>
      <w:r w:rsidRPr="00E23953">
        <w:rPr>
          <w:rFonts w:ascii="Arial" w:hAnsi="Arial" w:cs="Arial"/>
          <w:b/>
          <w:bCs/>
          <w:u w:val="single"/>
        </w:rPr>
        <w:t>Moderator recommendation on Issue #1</w:t>
      </w:r>
      <w:r w:rsidR="003A6795" w:rsidRPr="00E23953">
        <w:rPr>
          <w:rFonts w:ascii="Arial" w:hAnsi="Arial" w:cs="Arial"/>
          <w:b/>
          <w:bCs/>
          <w:u w:val="single"/>
        </w:rPr>
        <w:t>4</w:t>
      </w:r>
      <w:r w:rsidRPr="00E23953">
        <w:rPr>
          <w:rFonts w:ascii="Arial" w:hAnsi="Arial" w:cs="Arial"/>
          <w:b/>
          <w:bCs/>
          <w:u w:val="single"/>
        </w:rPr>
        <w:t>:</w:t>
      </w:r>
    </w:p>
    <w:p w14:paraId="2F0F6D65" w14:textId="77777777" w:rsidR="000D6B0F" w:rsidRPr="00E23953" w:rsidRDefault="000D6B0F" w:rsidP="00053F2F">
      <w:pPr>
        <w:pStyle w:val="BodyText"/>
        <w:spacing w:line="256" w:lineRule="auto"/>
        <w:rPr>
          <w:rFonts w:cs="Arial"/>
        </w:rPr>
      </w:pPr>
      <w:r w:rsidRPr="00E23953">
        <w:rPr>
          <w:rFonts w:cs="Arial"/>
        </w:rPr>
        <w:t>It is recommended that the proponent bring up the following proposal in RAN2:</w:t>
      </w:r>
    </w:p>
    <w:p w14:paraId="7DE484AB" w14:textId="77777777" w:rsidR="000D6B0F" w:rsidRPr="00E23953" w:rsidRDefault="000D6B0F" w:rsidP="00053F2F">
      <w:pPr>
        <w:pStyle w:val="BodyText"/>
        <w:spacing w:line="256" w:lineRule="auto"/>
        <w:ind w:left="567"/>
        <w:rPr>
          <w:rFonts w:cs="Arial"/>
          <w:i/>
          <w:iCs/>
        </w:rPr>
      </w:pPr>
      <w:r w:rsidRPr="00E23953">
        <w:rPr>
          <w:rFonts w:eastAsia="SimSun" w:cs="Arial"/>
          <w:i/>
          <w:iCs/>
        </w:rPr>
        <w:t xml:space="preserve">[OPPO] </w:t>
      </w:r>
      <w:proofErr w:type="spellStart"/>
      <w:r w:rsidRPr="00E23953">
        <w:rPr>
          <w:rFonts w:eastAsia="SimSun" w:cs="Arial"/>
          <w:i/>
          <w:iCs/>
        </w:rPr>
        <w:t>K_offset</w:t>
      </w:r>
      <w:proofErr w:type="spellEnd"/>
      <w:r w:rsidRPr="00E23953">
        <w:rPr>
          <w:rFonts w:eastAsia="SimSun" w:cs="Arial"/>
          <w:i/>
          <w:iCs/>
        </w:rPr>
        <w:t xml:space="preserve"> should be introduced to enhance the RRC procedure delay.</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E80A15" w14:paraId="6C666987" w14:textId="77777777" w:rsidTr="00E80A15">
        <w:tc>
          <w:tcPr>
            <w:tcW w:w="1795" w:type="dxa"/>
            <w:shd w:val="clear" w:color="auto" w:fill="FFC000" w:themeFill="accent4"/>
          </w:tcPr>
          <w:p w14:paraId="0B5DD358"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29819CBB" w14:textId="77777777" w:rsidR="00E80A15" w:rsidRDefault="00E80A15" w:rsidP="00E80A15">
            <w:pPr>
              <w:pStyle w:val="BodyText"/>
              <w:spacing w:line="256" w:lineRule="auto"/>
              <w:rPr>
                <w:rFonts w:cs="Arial"/>
              </w:rPr>
            </w:pPr>
            <w:r>
              <w:rPr>
                <w:rFonts w:cs="Arial"/>
              </w:rPr>
              <w:t>Comments</w:t>
            </w:r>
          </w:p>
        </w:tc>
      </w:tr>
      <w:tr w:rsidR="00E80A15" w:rsidRPr="009353CF" w14:paraId="2A5A59AD" w14:textId="77777777" w:rsidTr="00E80A15">
        <w:tc>
          <w:tcPr>
            <w:tcW w:w="1795" w:type="dxa"/>
          </w:tcPr>
          <w:p w14:paraId="2FEB57B4" w14:textId="77777777" w:rsidR="00E80A15" w:rsidRDefault="00E80A15" w:rsidP="00E80A15">
            <w:pPr>
              <w:pStyle w:val="BodyText"/>
              <w:spacing w:line="256" w:lineRule="auto"/>
              <w:rPr>
                <w:rFonts w:cs="Arial"/>
              </w:rPr>
            </w:pPr>
            <w:r>
              <w:rPr>
                <w:rFonts w:cs="Arial"/>
              </w:rPr>
              <w:t>Thales</w:t>
            </w:r>
          </w:p>
        </w:tc>
        <w:tc>
          <w:tcPr>
            <w:tcW w:w="7834" w:type="dxa"/>
          </w:tcPr>
          <w:p w14:paraId="72907160" w14:textId="77777777" w:rsidR="00E80A15" w:rsidRPr="009353CF" w:rsidRDefault="00E80A15" w:rsidP="00E80A15">
            <w:pPr>
              <w:pStyle w:val="BodyText"/>
              <w:spacing w:line="256" w:lineRule="auto"/>
              <w:rPr>
                <w:rFonts w:cs="Arial"/>
              </w:rPr>
            </w:pPr>
            <w:r w:rsidRPr="009353CF">
              <w:rPr>
                <w:rFonts w:cs="Arial"/>
              </w:rPr>
              <w:t>We support Moderator recommendation on Issue #14</w:t>
            </w:r>
          </w:p>
        </w:tc>
      </w:tr>
      <w:tr w:rsidR="00E80A15" w:rsidRPr="009353CF" w14:paraId="47DB5F5D" w14:textId="77777777" w:rsidTr="00E80A15">
        <w:tc>
          <w:tcPr>
            <w:tcW w:w="1795" w:type="dxa"/>
          </w:tcPr>
          <w:p w14:paraId="672F079B" w14:textId="77777777" w:rsidR="00E80A15" w:rsidRPr="009353CF" w:rsidRDefault="00E80A15" w:rsidP="00E80A15">
            <w:pPr>
              <w:pStyle w:val="BodyText"/>
              <w:spacing w:line="256" w:lineRule="auto"/>
              <w:rPr>
                <w:rFonts w:cs="Arial"/>
              </w:rPr>
            </w:pPr>
            <w:r>
              <w:rPr>
                <w:rFonts w:cs="Arial"/>
              </w:rPr>
              <w:t>Huawei</w:t>
            </w:r>
          </w:p>
        </w:tc>
        <w:tc>
          <w:tcPr>
            <w:tcW w:w="7834" w:type="dxa"/>
          </w:tcPr>
          <w:p w14:paraId="1243A346" w14:textId="77777777" w:rsidR="00E80A15" w:rsidRPr="009353CF" w:rsidRDefault="00E80A15" w:rsidP="00E80A15">
            <w:pPr>
              <w:pStyle w:val="BodyText"/>
              <w:spacing w:line="256" w:lineRule="auto"/>
              <w:rPr>
                <w:rFonts w:cs="Arial"/>
              </w:rPr>
            </w:pPr>
            <w:r>
              <w:rPr>
                <w:rFonts w:cs="Arial" w:hint="eastAsia"/>
              </w:rPr>
              <w:t>S</w:t>
            </w:r>
            <w:r>
              <w:rPr>
                <w:rFonts w:cs="Arial"/>
              </w:rPr>
              <w:t>upport the FL recommendation. Meanwhile, we don’t think there is need for a change since the RRC configuration delay only include the processing latency for PDSCH detection and HARQ-ACK preparation.</w:t>
            </w:r>
          </w:p>
        </w:tc>
      </w:tr>
      <w:tr w:rsidR="00E80A15" w:rsidRPr="009353CF" w14:paraId="32DFCC04" w14:textId="77777777" w:rsidTr="00E80A15">
        <w:tc>
          <w:tcPr>
            <w:tcW w:w="1795" w:type="dxa"/>
          </w:tcPr>
          <w:p w14:paraId="45E64FB2" w14:textId="77777777" w:rsidR="00E80A15" w:rsidRPr="009353CF" w:rsidRDefault="00E80A15" w:rsidP="00E80A15">
            <w:pPr>
              <w:pStyle w:val="BodyText"/>
              <w:spacing w:line="256" w:lineRule="auto"/>
              <w:rPr>
                <w:rFonts w:cs="Arial"/>
              </w:rPr>
            </w:pPr>
            <w:r>
              <w:rPr>
                <w:rFonts w:cs="Arial" w:hint="eastAsia"/>
              </w:rPr>
              <w:t>OPPO</w:t>
            </w:r>
          </w:p>
        </w:tc>
        <w:tc>
          <w:tcPr>
            <w:tcW w:w="7834" w:type="dxa"/>
          </w:tcPr>
          <w:p w14:paraId="2F8C427F" w14:textId="77777777" w:rsidR="00E80A15" w:rsidRPr="009353CF" w:rsidRDefault="00E80A15" w:rsidP="00E80A15">
            <w:pPr>
              <w:pStyle w:val="BodyText"/>
              <w:spacing w:line="256" w:lineRule="auto"/>
              <w:rPr>
                <w:rFonts w:cs="Arial"/>
              </w:rPr>
            </w:pPr>
            <w:r>
              <w:rPr>
                <w:rFonts w:cs="Arial"/>
              </w:rPr>
              <w:t>Fine with FL’s proposal</w:t>
            </w:r>
          </w:p>
        </w:tc>
      </w:tr>
      <w:tr w:rsidR="00E80A15" w:rsidRPr="009353CF" w14:paraId="00F71C4C" w14:textId="77777777" w:rsidTr="00E80A15">
        <w:tc>
          <w:tcPr>
            <w:tcW w:w="1795" w:type="dxa"/>
          </w:tcPr>
          <w:p w14:paraId="4EA2930A" w14:textId="77777777" w:rsidR="00E80A15" w:rsidRPr="009353CF" w:rsidRDefault="00E80A15" w:rsidP="00E80A15">
            <w:pPr>
              <w:pStyle w:val="BodyText"/>
              <w:spacing w:line="256" w:lineRule="auto"/>
              <w:rPr>
                <w:rFonts w:cs="Arial"/>
              </w:rPr>
            </w:pPr>
            <w:r>
              <w:rPr>
                <w:rFonts w:cs="Arial"/>
              </w:rPr>
              <w:t>Ericsson</w:t>
            </w:r>
          </w:p>
        </w:tc>
        <w:tc>
          <w:tcPr>
            <w:tcW w:w="7834" w:type="dxa"/>
          </w:tcPr>
          <w:p w14:paraId="4DEFBB73" w14:textId="77777777" w:rsidR="00E80A15" w:rsidRPr="009353CF" w:rsidRDefault="00E80A15" w:rsidP="00E80A15">
            <w:pPr>
              <w:pStyle w:val="BodyText"/>
              <w:spacing w:line="256" w:lineRule="auto"/>
              <w:rPr>
                <w:rFonts w:cs="Arial"/>
              </w:rPr>
            </w:pPr>
            <w:r>
              <w:rPr>
                <w:rFonts w:cs="Arial"/>
              </w:rPr>
              <w:t>Support</w:t>
            </w:r>
          </w:p>
        </w:tc>
      </w:tr>
      <w:tr w:rsidR="00E80A15" w:rsidRPr="009353CF" w14:paraId="1F08CE44" w14:textId="77777777" w:rsidTr="00E80A15">
        <w:tc>
          <w:tcPr>
            <w:tcW w:w="1795" w:type="dxa"/>
          </w:tcPr>
          <w:p w14:paraId="23054A35" w14:textId="77777777" w:rsidR="00E80A15" w:rsidRPr="000B5C67" w:rsidRDefault="00E80A15" w:rsidP="00E80A15">
            <w:pPr>
              <w:pStyle w:val="BodyText"/>
              <w:spacing w:line="256" w:lineRule="auto"/>
              <w:rPr>
                <w:rFonts w:cs="Arial"/>
              </w:rPr>
            </w:pPr>
            <w:r>
              <w:rPr>
                <w:rFonts w:cs="Arial" w:hint="eastAsia"/>
              </w:rPr>
              <w:t>v</w:t>
            </w:r>
            <w:r>
              <w:rPr>
                <w:rFonts w:cs="Arial"/>
              </w:rPr>
              <w:t>ivo</w:t>
            </w:r>
          </w:p>
        </w:tc>
        <w:tc>
          <w:tcPr>
            <w:tcW w:w="7834" w:type="dxa"/>
          </w:tcPr>
          <w:p w14:paraId="1CFC8862" w14:textId="77777777" w:rsidR="00E80A15" w:rsidRPr="009353CF" w:rsidRDefault="00E80A15" w:rsidP="00E80A15">
            <w:pPr>
              <w:pStyle w:val="BodyText"/>
              <w:spacing w:line="256" w:lineRule="auto"/>
              <w:rPr>
                <w:rFonts w:cs="Arial"/>
              </w:rPr>
            </w:pPr>
            <w:r w:rsidRPr="00E046E1">
              <w:rPr>
                <w:rFonts w:cs="Arial"/>
              </w:rPr>
              <w:t>We agree this is RAN2 topic.</w:t>
            </w:r>
          </w:p>
        </w:tc>
      </w:tr>
      <w:tr w:rsidR="00E80A15" w:rsidRPr="009353CF" w14:paraId="6DA8239B" w14:textId="77777777" w:rsidTr="00E80A15">
        <w:tc>
          <w:tcPr>
            <w:tcW w:w="1795" w:type="dxa"/>
          </w:tcPr>
          <w:p w14:paraId="2FDDBA71" w14:textId="77777777" w:rsidR="00E80A15" w:rsidRPr="009353CF" w:rsidRDefault="00E80A15" w:rsidP="00E80A15">
            <w:pPr>
              <w:pStyle w:val="BodyText"/>
              <w:spacing w:line="256" w:lineRule="auto"/>
              <w:rPr>
                <w:rFonts w:cs="Arial"/>
              </w:rPr>
            </w:pPr>
            <w:r>
              <w:rPr>
                <w:rFonts w:eastAsia="Malgun Gothic" w:cs="Arial" w:hint="eastAsia"/>
              </w:rPr>
              <w:t>Samsung</w:t>
            </w:r>
          </w:p>
        </w:tc>
        <w:tc>
          <w:tcPr>
            <w:tcW w:w="7834" w:type="dxa"/>
          </w:tcPr>
          <w:p w14:paraId="684657EE" w14:textId="77777777" w:rsidR="00E80A15" w:rsidRPr="009353CF" w:rsidRDefault="00E80A15" w:rsidP="00E80A15">
            <w:pPr>
              <w:pStyle w:val="BodyText"/>
              <w:spacing w:line="256" w:lineRule="auto"/>
              <w:rPr>
                <w:rFonts w:cs="Arial"/>
              </w:rPr>
            </w:pPr>
            <w:r>
              <w:rPr>
                <w:rFonts w:eastAsia="Malgun Gothic" w:cs="Arial" w:hint="eastAsia"/>
              </w:rPr>
              <w:t>Agree</w:t>
            </w:r>
          </w:p>
        </w:tc>
      </w:tr>
      <w:tr w:rsidR="00E80A15" w:rsidRPr="009353CF" w14:paraId="702DF872" w14:textId="77777777" w:rsidTr="00E80A15">
        <w:tc>
          <w:tcPr>
            <w:tcW w:w="1795" w:type="dxa"/>
          </w:tcPr>
          <w:p w14:paraId="666AE73E" w14:textId="77777777" w:rsidR="00E80A15" w:rsidRPr="009353CF"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2E363221" w14:textId="77777777" w:rsidR="00E80A15" w:rsidRPr="009353CF" w:rsidRDefault="00E80A15" w:rsidP="00E80A15">
            <w:pPr>
              <w:pStyle w:val="BodyText"/>
              <w:spacing w:line="256" w:lineRule="auto"/>
              <w:rPr>
                <w:rFonts w:cs="Arial"/>
              </w:rPr>
            </w:pPr>
            <w:r>
              <w:rPr>
                <w:rFonts w:cs="Arial" w:hint="eastAsia"/>
              </w:rPr>
              <w:t>A</w:t>
            </w:r>
            <w:r>
              <w:rPr>
                <w:rFonts w:cs="Arial"/>
              </w:rPr>
              <w:t>gree with moderator’s view.</w:t>
            </w:r>
          </w:p>
        </w:tc>
      </w:tr>
      <w:tr w:rsidR="00E80A15" w:rsidRPr="009353CF" w14:paraId="704E7FB5" w14:textId="77777777" w:rsidTr="00E80A15">
        <w:tc>
          <w:tcPr>
            <w:tcW w:w="1795" w:type="dxa"/>
          </w:tcPr>
          <w:p w14:paraId="2EA1332A" w14:textId="77777777" w:rsidR="00E80A15" w:rsidRPr="00B4695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79348E92" w14:textId="77777777" w:rsidR="00E80A15" w:rsidRPr="00B46955" w:rsidRDefault="00E80A15" w:rsidP="00E80A15">
            <w:pPr>
              <w:pStyle w:val="BodyText"/>
              <w:spacing w:line="256" w:lineRule="auto"/>
              <w:rPr>
                <w:rFonts w:cs="Arial"/>
              </w:rPr>
            </w:pPr>
            <w:r>
              <w:rPr>
                <w:rFonts w:cs="Arial"/>
              </w:rPr>
              <w:t>Agree</w:t>
            </w:r>
          </w:p>
        </w:tc>
      </w:tr>
      <w:tr w:rsidR="00E80A15" w:rsidRPr="009353CF" w14:paraId="79AA4697" w14:textId="77777777" w:rsidTr="00E80A15">
        <w:tc>
          <w:tcPr>
            <w:tcW w:w="1795" w:type="dxa"/>
          </w:tcPr>
          <w:p w14:paraId="0E862896" w14:textId="77777777" w:rsidR="00E80A15" w:rsidRPr="009353CF" w:rsidRDefault="00E80A15" w:rsidP="00E80A15">
            <w:pPr>
              <w:pStyle w:val="BodyText"/>
              <w:spacing w:line="256" w:lineRule="auto"/>
              <w:rPr>
                <w:rFonts w:cs="Arial"/>
              </w:rPr>
            </w:pPr>
            <w:r>
              <w:rPr>
                <w:rFonts w:cs="Arial"/>
              </w:rPr>
              <w:t>APT</w:t>
            </w:r>
          </w:p>
        </w:tc>
        <w:tc>
          <w:tcPr>
            <w:tcW w:w="7834" w:type="dxa"/>
          </w:tcPr>
          <w:p w14:paraId="4BCFB046" w14:textId="77777777" w:rsidR="00E80A15" w:rsidRPr="009353CF" w:rsidRDefault="00E80A15" w:rsidP="00E80A15">
            <w:pPr>
              <w:pStyle w:val="BodyText"/>
              <w:spacing w:line="256" w:lineRule="auto"/>
              <w:rPr>
                <w:rFonts w:cs="Arial"/>
              </w:rPr>
            </w:pPr>
            <w:r>
              <w:rPr>
                <w:rFonts w:cs="Arial"/>
              </w:rPr>
              <w:t xml:space="preserve">Like CG Type-1, to build consensus between UE and gNB, the RRC procedure shall start by a UE after a gNB receives </w:t>
            </w:r>
            <w:proofErr w:type="spellStart"/>
            <w:r w:rsidRPr="000D76B8">
              <w:rPr>
                <w:rFonts w:cs="Arial"/>
              </w:rPr>
              <w:t>RRCSetupComplete</w:t>
            </w:r>
            <w:proofErr w:type="spellEnd"/>
            <w:r>
              <w:rPr>
                <w:rFonts w:cs="Arial"/>
              </w:rPr>
              <w:t>.</w:t>
            </w:r>
          </w:p>
        </w:tc>
      </w:tr>
      <w:tr w:rsidR="00E80A15" w:rsidRPr="009353CF" w14:paraId="1A6195FF" w14:textId="77777777" w:rsidTr="00E80A15">
        <w:tc>
          <w:tcPr>
            <w:tcW w:w="1795" w:type="dxa"/>
          </w:tcPr>
          <w:p w14:paraId="146314E8" w14:textId="77777777" w:rsidR="00E80A15" w:rsidRPr="009353CF" w:rsidRDefault="00E80A15" w:rsidP="00E80A15">
            <w:pPr>
              <w:pStyle w:val="BodyText"/>
              <w:spacing w:line="256" w:lineRule="auto"/>
              <w:rPr>
                <w:rFonts w:cs="Arial"/>
              </w:rPr>
            </w:pPr>
            <w:r>
              <w:rPr>
                <w:rFonts w:cs="Arial"/>
              </w:rPr>
              <w:t>Nokia, Nokia Shanghai Bell</w:t>
            </w:r>
          </w:p>
        </w:tc>
        <w:tc>
          <w:tcPr>
            <w:tcW w:w="7834" w:type="dxa"/>
          </w:tcPr>
          <w:p w14:paraId="3825BA1C" w14:textId="77777777" w:rsidR="00E80A15" w:rsidRPr="009353CF" w:rsidRDefault="00E80A15" w:rsidP="00E80A15">
            <w:pPr>
              <w:pStyle w:val="BodyText"/>
              <w:spacing w:line="256" w:lineRule="auto"/>
              <w:rPr>
                <w:rFonts w:cs="Arial"/>
              </w:rPr>
            </w:pPr>
            <w:r w:rsidRPr="004E6085">
              <w:rPr>
                <w:rFonts w:cs="Arial"/>
              </w:rPr>
              <w:t>We support the moderator recomm</w:t>
            </w:r>
            <w:r>
              <w:rPr>
                <w:rFonts w:cs="Arial"/>
              </w:rPr>
              <w:t>e</w:t>
            </w:r>
            <w:r w:rsidRPr="004E6085">
              <w:rPr>
                <w:rFonts w:cs="Arial"/>
              </w:rPr>
              <w:t xml:space="preserve">ndation. </w:t>
            </w:r>
          </w:p>
        </w:tc>
      </w:tr>
    </w:tbl>
    <w:p w14:paraId="38D7CB16" w14:textId="1D1B23F7" w:rsidR="000D6B0F" w:rsidRDefault="000D6B0F" w:rsidP="000D6B0F">
      <w:pPr>
        <w:jc w:val="both"/>
        <w:rPr>
          <w:rFonts w:ascii="Arial" w:hAnsi="Arial" w:cs="Arial"/>
          <w:lang w:eastAsia="ja-JP"/>
        </w:rPr>
      </w:pPr>
    </w:p>
    <w:p w14:paraId="7A3F9548" w14:textId="7B05F6A8" w:rsidR="00E80A15" w:rsidRDefault="00E80A15" w:rsidP="00E80A15">
      <w:pPr>
        <w:pStyle w:val="Heading2"/>
        <w:rPr>
          <w:lang w:val="en-US"/>
        </w:rPr>
      </w:pPr>
      <w:r>
        <w:rPr>
          <w:lang w:val="en-US"/>
        </w:rPr>
        <w:t>14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44EE0DE" w14:textId="2A7593FA" w:rsidR="00E80A15" w:rsidRPr="005F123C" w:rsidRDefault="00E80A15" w:rsidP="00E80A15">
      <w:pPr>
        <w:jc w:val="both"/>
        <w:rPr>
          <w:rFonts w:ascii="Arial" w:hAnsi="Arial" w:cs="Arial"/>
        </w:rPr>
      </w:pPr>
      <w:r w:rsidRPr="005F123C">
        <w:rPr>
          <w:rFonts w:ascii="Arial" w:hAnsi="Arial" w:cs="Arial"/>
        </w:rPr>
        <w:t>In the first round of email discussion, 1</w:t>
      </w:r>
      <w:r>
        <w:rPr>
          <w:rFonts w:ascii="Arial" w:hAnsi="Arial" w:cs="Arial"/>
        </w:rPr>
        <w:t>0</w:t>
      </w:r>
      <w:r w:rsidRPr="005F123C">
        <w:rPr>
          <w:rFonts w:ascii="Arial" w:hAnsi="Arial" w:cs="Arial"/>
        </w:rPr>
        <w:t xml:space="preserve"> companies provided views</w:t>
      </w:r>
      <w:r>
        <w:rPr>
          <w:rFonts w:ascii="Arial" w:hAnsi="Arial" w:cs="Arial"/>
        </w:rPr>
        <w:t>:</w:t>
      </w:r>
    </w:p>
    <w:p w14:paraId="11158C47" w14:textId="78F56152" w:rsidR="00E80A15" w:rsidRPr="005F123C" w:rsidRDefault="00E80A15" w:rsidP="009F4D00">
      <w:pPr>
        <w:pStyle w:val="ListParagraph"/>
        <w:numPr>
          <w:ilvl w:val="0"/>
          <w:numId w:val="45"/>
        </w:numPr>
        <w:jc w:val="both"/>
        <w:rPr>
          <w:rFonts w:ascii="Arial" w:hAnsi="Arial" w:cs="Arial"/>
        </w:rPr>
      </w:pPr>
      <w:r>
        <w:rPr>
          <w:rFonts w:ascii="Arial" w:hAnsi="Arial" w:cs="Arial"/>
          <w:lang w:val="en-US"/>
        </w:rPr>
        <w:t>9 companies including the original proponent</w:t>
      </w:r>
      <w:r w:rsidRPr="005F123C">
        <w:rPr>
          <w:rFonts w:ascii="Arial" w:hAnsi="Arial" w:cs="Arial"/>
          <w:lang w:val="en-US"/>
        </w:rPr>
        <w:t xml:space="preserve"> </w:t>
      </w:r>
      <w:r>
        <w:rPr>
          <w:rFonts w:ascii="Arial" w:hAnsi="Arial" w:cs="Arial"/>
          <w:lang w:val="en-US"/>
        </w:rPr>
        <w:t>support / are fine with the Moderator’s recommendation.</w:t>
      </w:r>
    </w:p>
    <w:p w14:paraId="45CC10D9" w14:textId="3C9DBC88" w:rsidR="00E80A15" w:rsidRPr="00E80A15" w:rsidRDefault="00E80A15" w:rsidP="009F4D00">
      <w:pPr>
        <w:pStyle w:val="ListParagraph"/>
        <w:numPr>
          <w:ilvl w:val="0"/>
          <w:numId w:val="45"/>
        </w:numPr>
        <w:jc w:val="both"/>
        <w:rPr>
          <w:rFonts w:ascii="Arial" w:hAnsi="Arial" w:cs="Arial"/>
        </w:rPr>
      </w:pPr>
      <w:r>
        <w:rPr>
          <w:rFonts w:ascii="Arial" w:hAnsi="Arial" w:cs="Arial"/>
          <w:lang w:val="en-US"/>
        </w:rPr>
        <w:t>[APT] made a comment about when RRC procedure should start.</w:t>
      </w:r>
    </w:p>
    <w:p w14:paraId="0A56908A" w14:textId="6FC46FD2" w:rsidR="00E80A15" w:rsidRPr="005F123C" w:rsidRDefault="00E80A15" w:rsidP="009F4D00">
      <w:pPr>
        <w:pStyle w:val="ListParagraph"/>
        <w:numPr>
          <w:ilvl w:val="1"/>
          <w:numId w:val="45"/>
        </w:numPr>
        <w:jc w:val="both"/>
        <w:rPr>
          <w:rFonts w:ascii="Arial" w:hAnsi="Arial" w:cs="Arial"/>
        </w:rPr>
      </w:pPr>
      <w:r>
        <w:rPr>
          <w:rFonts w:ascii="Arial" w:hAnsi="Arial" w:cs="Arial"/>
          <w:lang w:val="en-US"/>
        </w:rPr>
        <w:t>In Moderator’s view, this is clearly not in RAN1 scope but belongs to RAN2.</w:t>
      </w:r>
    </w:p>
    <w:p w14:paraId="40AF412E" w14:textId="738368D7" w:rsidR="00E80A15" w:rsidRDefault="00E80A15" w:rsidP="00E80A15">
      <w:pPr>
        <w:jc w:val="both"/>
        <w:rPr>
          <w:rFonts w:ascii="Arial" w:hAnsi="Arial" w:cs="Arial"/>
        </w:rPr>
      </w:pPr>
      <w:r>
        <w:rPr>
          <w:rFonts w:ascii="Arial" w:hAnsi="Arial" w:cs="Arial"/>
        </w:rPr>
        <w:t xml:space="preserve">Given the views expressed so far, </w:t>
      </w:r>
      <w:proofErr w:type="gramStart"/>
      <w:r>
        <w:rPr>
          <w:rFonts w:ascii="Arial" w:hAnsi="Arial" w:cs="Arial"/>
        </w:rPr>
        <w:t>it is clear that the</w:t>
      </w:r>
      <w:proofErr w:type="gramEnd"/>
      <w:r>
        <w:rPr>
          <w:rFonts w:ascii="Arial" w:hAnsi="Arial" w:cs="Arial"/>
        </w:rPr>
        <w:t xml:space="preserve"> majority hold the view that the discussion should be taken in RAN2. With this way forward, it is not necessary to discuss issue #14 further at this RAN1 meeting.</w:t>
      </w:r>
    </w:p>
    <w:p w14:paraId="1E644E37" w14:textId="5DE7F23A" w:rsidR="00E80A15" w:rsidRPr="002209E6" w:rsidRDefault="00E80A15" w:rsidP="00E80A15">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14</w:t>
      </w:r>
      <w:r w:rsidRPr="002209E6">
        <w:rPr>
          <w:rFonts w:ascii="Arial" w:hAnsi="Arial" w:cs="Arial"/>
          <w:b/>
          <w:bCs/>
          <w:highlight w:val="cyan"/>
          <w:u w:val="single"/>
        </w:rPr>
        <w:t>:</w:t>
      </w:r>
    </w:p>
    <w:p w14:paraId="091958EB" w14:textId="77777777" w:rsidR="00E80A15" w:rsidRPr="002209E6" w:rsidRDefault="00E80A15" w:rsidP="00E80A15">
      <w:pPr>
        <w:pStyle w:val="BodyText"/>
        <w:spacing w:line="256" w:lineRule="auto"/>
        <w:rPr>
          <w:rFonts w:cs="Arial"/>
          <w:highlight w:val="cyan"/>
        </w:rPr>
      </w:pPr>
      <w:r w:rsidRPr="002209E6">
        <w:rPr>
          <w:rFonts w:cs="Arial"/>
          <w:highlight w:val="cyan"/>
        </w:rPr>
        <w:t>It is recommended that the proponent bring up the following proposal in RAN2:</w:t>
      </w:r>
    </w:p>
    <w:p w14:paraId="2C74E70B" w14:textId="77777777" w:rsidR="00E80A15" w:rsidRPr="002209E6" w:rsidRDefault="00E80A15" w:rsidP="00E80A15">
      <w:pPr>
        <w:pStyle w:val="BodyText"/>
        <w:spacing w:line="256" w:lineRule="auto"/>
        <w:ind w:left="567"/>
        <w:rPr>
          <w:rFonts w:cs="Arial"/>
          <w:i/>
          <w:iCs/>
          <w:highlight w:val="cyan"/>
        </w:rPr>
      </w:pPr>
      <w:r w:rsidRPr="002209E6">
        <w:rPr>
          <w:rFonts w:eastAsia="SimSun" w:cs="Arial"/>
          <w:i/>
          <w:iCs/>
          <w:highlight w:val="cyan"/>
        </w:rPr>
        <w:t xml:space="preserve">[OPPO] </w:t>
      </w:r>
      <w:proofErr w:type="spellStart"/>
      <w:r w:rsidRPr="002209E6">
        <w:rPr>
          <w:rFonts w:eastAsia="SimSun" w:cs="Arial"/>
          <w:i/>
          <w:iCs/>
          <w:highlight w:val="cyan"/>
        </w:rPr>
        <w:t>K_offset</w:t>
      </w:r>
      <w:proofErr w:type="spellEnd"/>
      <w:r w:rsidRPr="002209E6">
        <w:rPr>
          <w:rFonts w:eastAsia="SimSun" w:cs="Arial"/>
          <w:i/>
          <w:iCs/>
          <w:highlight w:val="cyan"/>
        </w:rPr>
        <w:t xml:space="preserve"> should be introduced to enhance the RRC procedure delay.</w:t>
      </w: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2" w:name="_In-sequence_SDU_delivery"/>
      <w:bookmarkEnd w:id="2"/>
      <w:r w:rsidRPr="00A85EAA">
        <w:rPr>
          <w:lang w:val="en-US"/>
        </w:rPr>
        <w:t>References</w:t>
      </w:r>
      <w:bookmarkStart w:id="3" w:name="_Ref510504022"/>
      <w:bookmarkStart w:id="4" w:name="_Ref510814820"/>
      <w:bookmarkStart w:id="5" w:name="_Ref174151459"/>
      <w:bookmarkStart w:id="6" w:name="_Ref189809556"/>
    </w:p>
    <w:p w14:paraId="449FF7A8" w14:textId="4002B408" w:rsidR="00E77B9C" w:rsidRPr="00673504" w:rsidRDefault="00E77B9C" w:rsidP="005E0505">
      <w:pPr>
        <w:pStyle w:val="Reference"/>
        <w:jc w:val="left"/>
      </w:pPr>
      <w:bookmarkStart w:id="7" w:name="_Ref29827421"/>
      <w:bookmarkStart w:id="8" w:name="_Ref48034415"/>
      <w:bookmarkStart w:id="9" w:name="_Ref42716514"/>
      <w:bookmarkStart w:id="10" w:name="_Ref45286859"/>
      <w:bookmarkEnd w:id="3"/>
      <w:bookmarkEnd w:id="4"/>
      <w:bookmarkEnd w:id="5"/>
      <w:bookmarkEnd w:id="6"/>
      <w:r w:rsidRPr="00673504">
        <w:t>TR 38.821, Solutions for NR to support non-terrestrial networks</w:t>
      </w:r>
      <w:bookmarkEnd w:id="7"/>
      <w:bookmarkEnd w:id="8"/>
    </w:p>
    <w:bookmarkEnd w:id="9"/>
    <w:bookmarkEnd w:id="10"/>
    <w:p w14:paraId="6FDAFAD3" w14:textId="0E84F5ED" w:rsidR="0081032C" w:rsidRDefault="000D1B4D" w:rsidP="005E0505">
      <w:pPr>
        <w:pStyle w:val="Reference"/>
        <w:jc w:val="left"/>
      </w:pPr>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p>
    <w:p w14:paraId="5DA57F05" w14:textId="556E9633" w:rsidR="000D1B4D" w:rsidRPr="00673504" w:rsidRDefault="000D1B4D" w:rsidP="005E0505">
      <w:pPr>
        <w:pStyle w:val="Reference"/>
        <w:jc w:val="left"/>
      </w:pPr>
      <w:bookmarkStart w:id="11" w:name="_Ref51007515"/>
      <w:r>
        <w:t>R1-2009733, “Feature lead summary#4 on timing relationship enhancements,” Moderator (Ericsson), RAN1#103e, November 2020</w:t>
      </w:r>
      <w:bookmarkEnd w:id="11"/>
    </w:p>
    <w:p w14:paraId="072C6112" w14:textId="7019D509" w:rsidR="005E0505" w:rsidRDefault="005E0505" w:rsidP="005E0505">
      <w:pPr>
        <w:pStyle w:val="Reference"/>
        <w:jc w:val="left"/>
      </w:pPr>
      <w:r w:rsidRPr="005E0505">
        <w:rPr>
          <w:lang w:eastAsia="x-none"/>
        </w:rPr>
        <w:t>R1-2100156</w:t>
      </w:r>
      <w:r>
        <w:t xml:space="preserve">, </w:t>
      </w:r>
      <w:proofErr w:type="spellStart"/>
      <w:r>
        <w:t>Discusson</w:t>
      </w:r>
      <w:proofErr w:type="spellEnd"/>
      <w:r>
        <w:t xml:space="preserve"> on timing relationship enhancement, OPPO</w:t>
      </w:r>
    </w:p>
    <w:p w14:paraId="4C94A75C" w14:textId="257ABF1F" w:rsidR="005E0505" w:rsidRDefault="005E0505" w:rsidP="005E0505">
      <w:pPr>
        <w:pStyle w:val="Reference"/>
        <w:jc w:val="left"/>
      </w:pPr>
      <w:r w:rsidRPr="005E0505">
        <w:rPr>
          <w:lang w:eastAsia="x-none"/>
        </w:rPr>
        <w:t>R1-2100222</w:t>
      </w:r>
      <w:r>
        <w:t xml:space="preserve">, Discussion on timing relationship enhancements for NTN, Huawei, </w:t>
      </w:r>
      <w:proofErr w:type="spellStart"/>
      <w:r>
        <w:t>HiSilicon</w:t>
      </w:r>
      <w:proofErr w:type="spellEnd"/>
    </w:p>
    <w:p w14:paraId="7DE55A9F" w14:textId="72B7A7E6" w:rsidR="005E0505" w:rsidRDefault="005E0505" w:rsidP="005E0505">
      <w:pPr>
        <w:pStyle w:val="Reference"/>
        <w:jc w:val="left"/>
      </w:pPr>
      <w:r w:rsidRPr="005E0505">
        <w:rPr>
          <w:lang w:eastAsia="x-none"/>
        </w:rPr>
        <w:t>R1-2100244</w:t>
      </w:r>
      <w:r>
        <w:t>, Discussion on timing relationship for NR-NTN, ZTE</w:t>
      </w:r>
    </w:p>
    <w:p w14:paraId="62D27CAC" w14:textId="7371F35F" w:rsidR="005E0505" w:rsidRDefault="005E0505" w:rsidP="005E0505">
      <w:pPr>
        <w:pStyle w:val="Reference"/>
        <w:jc w:val="left"/>
      </w:pPr>
      <w:r w:rsidRPr="005E0505">
        <w:rPr>
          <w:lang w:eastAsia="x-none"/>
        </w:rPr>
        <w:t>R1-2100304</w:t>
      </w:r>
      <w:r>
        <w:t>, Timing relationship enhancements to support NTN</w:t>
      </w:r>
      <w:r>
        <w:tab/>
        <w:t>, CAICT</w:t>
      </w:r>
    </w:p>
    <w:p w14:paraId="4005B684" w14:textId="2A080E0F" w:rsidR="005E0505" w:rsidRDefault="005E0505" w:rsidP="005E0505">
      <w:pPr>
        <w:pStyle w:val="Reference"/>
        <w:jc w:val="left"/>
      </w:pPr>
      <w:r w:rsidRPr="005E0505">
        <w:rPr>
          <w:lang w:eastAsia="x-none"/>
        </w:rPr>
        <w:t>R1-2100381</w:t>
      </w:r>
      <w:r>
        <w:t>, Timing relationship enhancement for NTN, CATT</w:t>
      </w:r>
    </w:p>
    <w:p w14:paraId="3637AC3D" w14:textId="2027D475" w:rsidR="005E0505" w:rsidRDefault="005E0505" w:rsidP="005E0505">
      <w:pPr>
        <w:pStyle w:val="Reference"/>
        <w:jc w:val="left"/>
      </w:pPr>
      <w:r w:rsidRPr="005E0505">
        <w:rPr>
          <w:lang w:eastAsia="x-none"/>
        </w:rPr>
        <w:t>R1-2100441</w:t>
      </w:r>
      <w:r>
        <w:t>, Discussion on timing relationship enhancements for NR-NTN, vivo</w:t>
      </w:r>
    </w:p>
    <w:p w14:paraId="10D7622D" w14:textId="24DE0407" w:rsidR="005E0505" w:rsidRDefault="005E0505" w:rsidP="005E0505">
      <w:pPr>
        <w:pStyle w:val="Reference"/>
        <w:jc w:val="left"/>
      </w:pPr>
      <w:r w:rsidRPr="005E0505">
        <w:rPr>
          <w:lang w:eastAsia="x-none"/>
        </w:rPr>
        <w:t>R1-2100496</w:t>
      </w:r>
      <w:r>
        <w:t>, Timing relationship enhancements for NTN, Zhejiang Lab</w:t>
      </w:r>
    </w:p>
    <w:p w14:paraId="31DE0CCC" w14:textId="037417BB" w:rsidR="005E0505" w:rsidRDefault="005E0505" w:rsidP="005E0505">
      <w:pPr>
        <w:pStyle w:val="Reference"/>
        <w:jc w:val="left"/>
      </w:pPr>
      <w:r w:rsidRPr="005E0505">
        <w:rPr>
          <w:lang w:eastAsia="x-none"/>
        </w:rPr>
        <w:t>R1-2100594</w:t>
      </w:r>
      <w:r>
        <w:t>, Timing relationship enhancements for NR-NTN, MediaTek Inc.</w:t>
      </w:r>
    </w:p>
    <w:p w14:paraId="2E9DCDA5" w14:textId="2FDCEAD2" w:rsidR="005E0505" w:rsidRDefault="005E0505" w:rsidP="005E0505">
      <w:pPr>
        <w:pStyle w:val="Reference"/>
        <w:jc w:val="left"/>
      </w:pPr>
      <w:r w:rsidRPr="005E0505">
        <w:rPr>
          <w:lang w:eastAsia="x-none"/>
        </w:rPr>
        <w:t>R1-2100654</w:t>
      </w:r>
      <w:r>
        <w:t>, On timing relationship enhancements for NR NTN, Intel Corporation</w:t>
      </w:r>
    </w:p>
    <w:p w14:paraId="76E6FD1E" w14:textId="52B7C856" w:rsidR="005E0505" w:rsidRDefault="005E0505" w:rsidP="005E0505">
      <w:pPr>
        <w:pStyle w:val="Reference"/>
        <w:jc w:val="left"/>
      </w:pPr>
      <w:r w:rsidRPr="005E0505">
        <w:rPr>
          <w:lang w:eastAsia="x-none"/>
        </w:rPr>
        <w:t>R1-2100703</w:t>
      </w:r>
      <w:r>
        <w:t>, Discussions on timing relationship enhancements in NTN, LG Electronics</w:t>
      </w:r>
    </w:p>
    <w:p w14:paraId="1689615C" w14:textId="693B4F65" w:rsidR="005E0505" w:rsidRDefault="005E0505" w:rsidP="005E0505">
      <w:pPr>
        <w:pStyle w:val="Reference"/>
        <w:jc w:val="left"/>
      </w:pPr>
      <w:r w:rsidRPr="005E0505">
        <w:rPr>
          <w:lang w:eastAsia="x-none"/>
        </w:rPr>
        <w:t>R1-2100757</w:t>
      </w:r>
      <w:r>
        <w:t>, Discussion on NTN timing relationship, Lenovo, Motorola Mobility</w:t>
      </w:r>
    </w:p>
    <w:p w14:paraId="2F68CAD5" w14:textId="3369ED5F" w:rsidR="005E0505" w:rsidRDefault="005E0505" w:rsidP="005E0505">
      <w:pPr>
        <w:pStyle w:val="Reference"/>
        <w:jc w:val="left"/>
      </w:pPr>
      <w:r w:rsidRPr="005E0505">
        <w:rPr>
          <w:lang w:eastAsia="x-none"/>
        </w:rPr>
        <w:t>R1-2100807</w:t>
      </w:r>
      <w:r>
        <w:t xml:space="preserve">, Consideration on timing relationship enhancements, </w:t>
      </w:r>
      <w:proofErr w:type="spellStart"/>
      <w:r>
        <w:t>Spreadtrum</w:t>
      </w:r>
      <w:proofErr w:type="spellEnd"/>
      <w:r>
        <w:t xml:space="preserve"> Communications</w:t>
      </w:r>
    </w:p>
    <w:p w14:paraId="623A20FF" w14:textId="53869111" w:rsidR="005E0505" w:rsidRDefault="005E0505" w:rsidP="005E0505">
      <w:pPr>
        <w:pStyle w:val="Reference"/>
        <w:jc w:val="left"/>
      </w:pPr>
      <w:r w:rsidRPr="005E0505">
        <w:rPr>
          <w:lang w:eastAsia="x-none"/>
        </w:rPr>
        <w:t>R1-2100859</w:t>
      </w:r>
      <w:r>
        <w:t>, Calculation of timing relationship offsets, Sony</w:t>
      </w:r>
    </w:p>
    <w:p w14:paraId="6B10CBBF" w14:textId="52F8DBE7" w:rsidR="005E0505" w:rsidRDefault="005E0505" w:rsidP="005E0505">
      <w:pPr>
        <w:pStyle w:val="Reference"/>
        <w:jc w:val="left"/>
      </w:pPr>
      <w:r w:rsidRPr="005E0505">
        <w:rPr>
          <w:lang w:eastAsia="x-none"/>
        </w:rPr>
        <w:t>R1-2100912</w:t>
      </w:r>
      <w:r>
        <w:t xml:space="preserve">, Discussion on Timing Relationship Enhancements in NR-NTN, </w:t>
      </w:r>
      <w:r>
        <w:tab/>
        <w:t>China Telecom</w:t>
      </w:r>
    </w:p>
    <w:p w14:paraId="7E655AEA" w14:textId="49FEB0C1" w:rsidR="005E0505" w:rsidRDefault="005E0505" w:rsidP="005E0505">
      <w:pPr>
        <w:pStyle w:val="Reference"/>
        <w:jc w:val="left"/>
      </w:pPr>
      <w:r w:rsidRPr="005E0505">
        <w:rPr>
          <w:lang w:eastAsia="x-none"/>
        </w:rPr>
        <w:t>R1-2100922</w:t>
      </w:r>
      <w:r>
        <w:t>, On timing relationship enhancements for NTN, Ericsson</w:t>
      </w:r>
    </w:p>
    <w:p w14:paraId="115DBF04" w14:textId="5979DD51" w:rsidR="005E0505" w:rsidRDefault="005E0505" w:rsidP="005E0505">
      <w:pPr>
        <w:pStyle w:val="Reference"/>
        <w:jc w:val="left"/>
      </w:pPr>
      <w:r w:rsidRPr="005E0505">
        <w:rPr>
          <w:lang w:eastAsia="x-none"/>
        </w:rPr>
        <w:t>R1-2100971</w:t>
      </w:r>
      <w:r>
        <w:t>, Timing relationship enhancements in NTN, Asia Pacific Telecom, FGI, III, ITRI</w:t>
      </w:r>
    </w:p>
    <w:p w14:paraId="5475C79B" w14:textId="41E42581" w:rsidR="005E0505" w:rsidRDefault="005E0505" w:rsidP="005E0505">
      <w:pPr>
        <w:pStyle w:val="Reference"/>
        <w:jc w:val="left"/>
      </w:pPr>
      <w:r w:rsidRPr="005E0505">
        <w:rPr>
          <w:lang w:eastAsia="x-none"/>
        </w:rPr>
        <w:t>R1-2100984</w:t>
      </w:r>
      <w:r>
        <w:t xml:space="preserve">, On timing relationship for NTN, </w:t>
      </w:r>
      <w:proofErr w:type="spellStart"/>
      <w:r>
        <w:t>InterDigital</w:t>
      </w:r>
      <w:proofErr w:type="spellEnd"/>
      <w:r>
        <w:t xml:space="preserve"> Inc.</w:t>
      </w:r>
    </w:p>
    <w:p w14:paraId="45776644" w14:textId="50722373" w:rsidR="005E0505" w:rsidRDefault="005E0505" w:rsidP="005E0505">
      <w:pPr>
        <w:pStyle w:val="Reference"/>
        <w:jc w:val="left"/>
      </w:pPr>
      <w:r w:rsidRPr="005E0505">
        <w:rPr>
          <w:lang w:eastAsia="x-none"/>
        </w:rPr>
        <w:t>R1-2101024</w:t>
      </w:r>
      <w:r>
        <w:t>, NTN Timing relationship enhancement</w:t>
      </w:r>
      <w:r>
        <w:tab/>
        <w:t>, Panasonic Corporation</w:t>
      </w:r>
    </w:p>
    <w:p w14:paraId="109B1A32" w14:textId="07D7CB13" w:rsidR="005E0505" w:rsidRDefault="005E0505" w:rsidP="005E0505">
      <w:pPr>
        <w:pStyle w:val="Reference"/>
        <w:jc w:val="left"/>
      </w:pPr>
      <w:r w:rsidRPr="005E0505">
        <w:rPr>
          <w:lang w:eastAsia="x-none"/>
        </w:rPr>
        <w:t>R1-2101042</w:t>
      </w:r>
      <w:r>
        <w:t>, Discussion on timing relationship enhancements for NTN, CMCC</w:t>
      </w:r>
    </w:p>
    <w:p w14:paraId="29489B53" w14:textId="0EBA9920" w:rsidR="005E0505" w:rsidRDefault="005E0505" w:rsidP="005E0505">
      <w:pPr>
        <w:pStyle w:val="Reference"/>
        <w:jc w:val="left"/>
      </w:pPr>
      <w:r w:rsidRPr="005E0505">
        <w:rPr>
          <w:lang w:eastAsia="x-none"/>
        </w:rPr>
        <w:t>R1-2101117</w:t>
      </w:r>
      <w:r>
        <w:t>, Discussion on the timing relationship enhancement for NTN, Xiaomi</w:t>
      </w:r>
    </w:p>
    <w:p w14:paraId="617B8A9A" w14:textId="661CEA27" w:rsidR="005E0505" w:rsidRDefault="005E0505" w:rsidP="005E0505">
      <w:pPr>
        <w:pStyle w:val="Reference"/>
        <w:jc w:val="left"/>
      </w:pPr>
      <w:r w:rsidRPr="005E0505">
        <w:rPr>
          <w:lang w:eastAsia="x-none"/>
        </w:rPr>
        <w:t>R1-2101206</w:t>
      </w:r>
      <w:r>
        <w:t>, Timing relationship enhancements for NTN, Samsung</w:t>
      </w:r>
    </w:p>
    <w:p w14:paraId="5B8132C6" w14:textId="4B0265DA" w:rsidR="005E0505" w:rsidRDefault="005E0505" w:rsidP="005E0505">
      <w:pPr>
        <w:pStyle w:val="Reference"/>
        <w:jc w:val="left"/>
      </w:pPr>
      <w:r w:rsidRPr="005E0505">
        <w:rPr>
          <w:lang w:eastAsia="x-none"/>
        </w:rPr>
        <w:t>R1-2101296</w:t>
      </w:r>
      <w:r>
        <w:t>, Further views on DL-UL timing relationship for NTN operation, Nokia, Nokia Shanghai Bell</w:t>
      </w:r>
    </w:p>
    <w:p w14:paraId="0685C74D" w14:textId="0A620FCE" w:rsidR="005E0505" w:rsidRDefault="005E0505" w:rsidP="005E0505">
      <w:pPr>
        <w:pStyle w:val="Reference"/>
        <w:jc w:val="left"/>
      </w:pPr>
      <w:r w:rsidRPr="005E0505">
        <w:rPr>
          <w:lang w:eastAsia="x-none"/>
        </w:rPr>
        <w:t>R1-2101383</w:t>
      </w:r>
      <w:r>
        <w:t>, Enhancement on Timing Relationship in NTN, Apple</w:t>
      </w:r>
    </w:p>
    <w:p w14:paraId="553B81A1" w14:textId="3262E017" w:rsidR="005E0505" w:rsidRDefault="005E0505" w:rsidP="005E0505">
      <w:pPr>
        <w:pStyle w:val="Reference"/>
        <w:jc w:val="left"/>
      </w:pPr>
      <w:r w:rsidRPr="005E0505">
        <w:rPr>
          <w:lang w:eastAsia="x-none"/>
        </w:rPr>
        <w:t>R1-2101464</w:t>
      </w:r>
      <w:r>
        <w:t>, Enhancements on Timing Relationship for NTN, Qualcomm Incorporated</w:t>
      </w:r>
    </w:p>
    <w:p w14:paraId="66E8E137" w14:textId="67D628FC" w:rsidR="005E0505" w:rsidRDefault="005E0505" w:rsidP="005E0505">
      <w:pPr>
        <w:pStyle w:val="Reference"/>
        <w:jc w:val="left"/>
      </w:pPr>
      <w:r w:rsidRPr="005E0505">
        <w:rPr>
          <w:lang w:eastAsia="x-none"/>
        </w:rPr>
        <w:t>R1-2101616</w:t>
      </w:r>
      <w:r>
        <w:t>, Discussion on timing relationship enhancements for NTN, NTT DOCOMO, INC.</w:t>
      </w:r>
    </w:p>
    <w:p w14:paraId="0F14F21F" w14:textId="18AFEBE0" w:rsidR="005E0505" w:rsidRDefault="005E0505" w:rsidP="005E0505">
      <w:pPr>
        <w:pStyle w:val="Reference"/>
        <w:jc w:val="left"/>
      </w:pPr>
      <w:r w:rsidRPr="005E0505">
        <w:rPr>
          <w:lang w:eastAsia="x-none"/>
        </w:rPr>
        <w:t>R1-2101694</w:t>
      </w:r>
      <w:r>
        <w:t>, Discussion on Timing Relationship Enhancements for NTN, Fraunhofer IIS, Fraunhofer HHI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4A59E0" w:rsidRPr="003F4180" w:rsidRDefault="004A59E0"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A59E0" w:rsidRPr="003F4180" w:rsidRDefault="004A59E0"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A59E0" w:rsidRPr="003F4180" w:rsidRDefault="004A59E0"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A59E0" w:rsidRDefault="004A59E0"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A59E0" w:rsidRPr="003F4180" w:rsidRDefault="004A59E0" w:rsidP="001E695F">
                            <w:pPr>
                              <w:spacing w:after="0" w:line="240" w:lineRule="auto"/>
                              <w:rPr>
                                <w:rFonts w:ascii="Times New Roman" w:hAnsi="Times New Roman" w:cs="Times New Roman"/>
                                <w:lang w:eastAsia="x-none"/>
                              </w:rPr>
                            </w:pPr>
                          </w:p>
                          <w:p w14:paraId="509FF561"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5"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T9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708+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EZuE/UgCAACQ&#10;BAAADgAAAAAAAAAAAAAAAAAuAgAAZHJzL2Uyb0RvYy54bWxQSwECLQAUAAYACAAAACEAHnUcltoA&#10;AAAFAQAADwAAAAAAAAAAAAAAAACiBAAAZHJzL2Rvd25yZXYueG1sUEsFBgAAAAAEAAQA8wAAAKkF&#10;AAAAAA==&#10;" fillcolor="white [3201]" strokeweight=".5pt">
                <v:textbox>
                  <w:txbxContent>
                    <w:p w14:paraId="709B7B87" w14:textId="77777777" w:rsidR="004A59E0" w:rsidRPr="003F4180" w:rsidRDefault="004A59E0"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A59E0" w:rsidRPr="003F4180" w:rsidRDefault="004A59E0"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A59E0" w:rsidRPr="003F4180" w:rsidRDefault="004A59E0"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A59E0" w:rsidRDefault="004A59E0"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A59E0" w:rsidRPr="003F4180" w:rsidRDefault="004A59E0" w:rsidP="001E695F">
                      <w:pPr>
                        <w:spacing w:after="0" w:line="240" w:lineRule="auto"/>
                        <w:rPr>
                          <w:rFonts w:ascii="Times New Roman" w:hAnsi="Times New Roman" w:cs="Times New Roman"/>
                          <w:lang w:eastAsia="x-none"/>
                        </w:rPr>
                      </w:pPr>
                    </w:p>
                    <w:p w14:paraId="509FF561"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3D9313D3"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4A59E0" w:rsidRPr="00E67C30" w:rsidRDefault="004A59E0"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A59E0" w:rsidRPr="00E67C30" w:rsidRDefault="004A59E0" w:rsidP="000D1B4D">
                            <w:pPr>
                              <w:rPr>
                                <w:rFonts w:ascii="Times New Roman" w:hAnsi="Times New Roman" w:cs="Times New Roman"/>
                                <w:sz w:val="20"/>
                                <w:szCs w:val="20"/>
                                <w:lang w:eastAsia="x-none"/>
                              </w:rPr>
                            </w:pPr>
                            <w:bookmarkStart w:id="12" w:name="_Hlk56149827"/>
                            <w:r w:rsidRPr="00E67C30">
                              <w:rPr>
                                <w:rFonts w:ascii="Times New Roman" w:hAnsi="Times New Roman" w:cs="Times New Roman"/>
                                <w:sz w:val="20"/>
                                <w:szCs w:val="20"/>
                                <w:highlight w:val="green"/>
                                <w:lang w:eastAsia="x-none"/>
                              </w:rPr>
                              <w:t>Agreement:</w:t>
                            </w:r>
                          </w:p>
                          <w:p w14:paraId="542AD2FE"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A59E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A59E0" w:rsidRPr="00E67C30" w:rsidRDefault="004A59E0" w:rsidP="000D1B4D">
                            <w:pPr>
                              <w:spacing w:after="0" w:line="240" w:lineRule="auto"/>
                              <w:ind w:left="360"/>
                              <w:rPr>
                                <w:rFonts w:ascii="Times New Roman" w:hAnsi="Times New Roman" w:cs="Times New Roman"/>
                                <w:sz w:val="20"/>
                                <w:szCs w:val="20"/>
                                <w:lang w:eastAsia="x-none"/>
                              </w:rPr>
                            </w:pPr>
                          </w:p>
                          <w:p w14:paraId="6C1B935F"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A59E0" w:rsidRPr="00E67C30" w:rsidRDefault="004A59E0"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A59E0" w:rsidRPr="00E67C30" w:rsidRDefault="004A59E0"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A59E0" w:rsidRPr="00E67C30" w:rsidRDefault="004A59E0"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796CD3C8"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F05A1A8" w14:textId="77777777" w:rsidR="004A59E0" w:rsidRPr="00E67C30" w:rsidRDefault="004A59E0"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65EF29CD" w14:textId="77777777" w:rsidR="004A59E0" w:rsidRPr="00E67C30" w:rsidRDefault="004A59E0"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12"/>
                          <w:p w14:paraId="2323961C" w14:textId="77777777" w:rsidR="004A59E0" w:rsidRPr="00E67C30" w:rsidRDefault="004A59E0"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6"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TIqkwSAIAAJIE&#10;AAAOAAAAAAAAAAAAAAAAAC4CAABkcnMvZTJvRG9jLnhtbFBLAQItABQABgAIAAAAIQB973h02QAA&#10;AAUBAAAPAAAAAAAAAAAAAAAAAKIEAABkcnMvZG93bnJldi54bWxQSwUGAAAAAAQABADzAAAAqAUA&#10;AAAA&#10;" fillcolor="white [3201]" strokeweight=".5pt">
                <v:textbox>
                  <w:txbxContent>
                    <w:p w14:paraId="722F2712" w14:textId="77777777" w:rsidR="004A59E0" w:rsidRPr="00E67C30" w:rsidRDefault="004A59E0"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A59E0" w:rsidRPr="00E67C30" w:rsidRDefault="004A59E0" w:rsidP="000D1B4D">
                      <w:pPr>
                        <w:rPr>
                          <w:rFonts w:ascii="Times New Roman" w:hAnsi="Times New Roman" w:cs="Times New Roman"/>
                          <w:sz w:val="20"/>
                          <w:szCs w:val="20"/>
                          <w:lang w:eastAsia="x-none"/>
                        </w:rPr>
                      </w:pPr>
                      <w:bookmarkStart w:id="13" w:name="_Hlk56149827"/>
                      <w:r w:rsidRPr="00E67C30">
                        <w:rPr>
                          <w:rFonts w:ascii="Times New Roman" w:hAnsi="Times New Roman" w:cs="Times New Roman"/>
                          <w:sz w:val="20"/>
                          <w:szCs w:val="20"/>
                          <w:highlight w:val="green"/>
                          <w:lang w:eastAsia="x-none"/>
                        </w:rPr>
                        <w:t>Agreement:</w:t>
                      </w:r>
                    </w:p>
                    <w:p w14:paraId="542AD2FE"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A59E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A59E0" w:rsidRPr="00E67C30" w:rsidRDefault="004A59E0" w:rsidP="000D1B4D">
                      <w:pPr>
                        <w:spacing w:after="0" w:line="240" w:lineRule="auto"/>
                        <w:ind w:left="360"/>
                        <w:rPr>
                          <w:rFonts w:ascii="Times New Roman" w:hAnsi="Times New Roman" w:cs="Times New Roman"/>
                          <w:sz w:val="20"/>
                          <w:szCs w:val="20"/>
                          <w:lang w:eastAsia="x-none"/>
                        </w:rPr>
                      </w:pPr>
                    </w:p>
                    <w:p w14:paraId="6C1B935F"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A59E0" w:rsidRPr="00E67C30" w:rsidRDefault="004A59E0"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A59E0" w:rsidRPr="00E67C30" w:rsidRDefault="004A59E0"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A59E0" w:rsidRPr="00E67C30" w:rsidRDefault="004A59E0"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796CD3C8"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F05A1A8" w14:textId="77777777" w:rsidR="004A59E0" w:rsidRPr="00E67C30" w:rsidRDefault="004A59E0"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65EF29CD" w14:textId="77777777" w:rsidR="004A59E0" w:rsidRPr="00E67C30" w:rsidRDefault="004A59E0"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13"/>
                    <w:p w14:paraId="2323961C" w14:textId="77777777" w:rsidR="004A59E0" w:rsidRPr="00E67C30" w:rsidRDefault="004A59E0" w:rsidP="000D1B4D">
                      <w:pPr>
                        <w:rPr>
                          <w:rFonts w:ascii="Times New Roman" w:hAnsi="Times New Roman" w:cs="Times New Roman"/>
                          <w:b/>
                          <w:bCs/>
                          <w:u w:val="single"/>
                        </w:rPr>
                      </w:pPr>
                    </w:p>
                  </w:txbxContent>
                </v:textbox>
                <w10:anchorlock/>
              </v:shape>
            </w:pict>
          </mc:Fallback>
        </mc:AlternateContent>
      </w:r>
    </w:p>
    <w:p w14:paraId="7E0B38F0" w14:textId="43A036FA" w:rsidR="00BF7AF7" w:rsidRDefault="001E695F" w:rsidP="00BF7AF7">
      <w:pPr>
        <w:pStyle w:val="Heading1"/>
        <w:rPr>
          <w:lang w:val="en-US"/>
        </w:rPr>
      </w:pPr>
      <w:r>
        <w:rPr>
          <w:lang w:val="en-US"/>
        </w:rPr>
        <w:t>Appendix II: Summary of proposals</w:t>
      </w:r>
    </w:p>
    <w:tbl>
      <w:tblPr>
        <w:tblW w:w="9777" w:type="dxa"/>
        <w:tblLayout w:type="fixed"/>
        <w:tblLook w:val="04A0" w:firstRow="1" w:lastRow="0" w:firstColumn="1" w:lastColumn="0" w:noHBand="0" w:noVBand="1"/>
      </w:tblPr>
      <w:tblGrid>
        <w:gridCol w:w="1615"/>
        <w:gridCol w:w="1620"/>
        <w:gridCol w:w="6542"/>
      </w:tblGrid>
      <w:tr w:rsidR="00833BC9" w:rsidRPr="000443E5" w14:paraId="22D83223" w14:textId="77777777"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4F88E78C" w14:textId="58A018BE" w:rsidR="00833BC9" w:rsidRPr="000443E5" w:rsidRDefault="00833BC9" w:rsidP="00833BC9">
            <w:pPr>
              <w:spacing w:after="0" w:line="240" w:lineRule="auto"/>
              <w:rPr>
                <w:rFonts w:eastAsiaTheme="majorEastAsia" w:cstheme="minorHAnsi"/>
              </w:rPr>
            </w:pPr>
            <w:proofErr w:type="spellStart"/>
            <w:r w:rsidRPr="000443E5">
              <w:rPr>
                <w:rFonts w:eastAsiaTheme="majorEastAsia" w:cstheme="minorHAnsi"/>
              </w:rPr>
              <w:t>Tdoc</w:t>
            </w:r>
            <w:proofErr w:type="spellEnd"/>
          </w:p>
        </w:tc>
        <w:tc>
          <w:tcPr>
            <w:tcW w:w="1620" w:type="dxa"/>
            <w:tcBorders>
              <w:top w:val="single" w:sz="4" w:space="0" w:color="A6A6A6"/>
              <w:left w:val="nil"/>
              <w:bottom w:val="single" w:sz="4" w:space="0" w:color="A6A6A6"/>
              <w:right w:val="single" w:sz="4" w:space="0" w:color="A6A6A6"/>
            </w:tcBorders>
            <w:shd w:val="clear" w:color="auto" w:fill="D9D9D9" w:themeFill="background1" w:themeFillShade="D9"/>
          </w:tcPr>
          <w:p w14:paraId="5227CBB0" w14:textId="4A827DA3" w:rsidR="00833BC9" w:rsidRPr="000443E5" w:rsidRDefault="00833BC9" w:rsidP="00833BC9">
            <w:pPr>
              <w:spacing w:after="0" w:line="240" w:lineRule="auto"/>
              <w:rPr>
                <w:rFonts w:eastAsiaTheme="majorEastAsia" w:cstheme="minorHAnsi"/>
              </w:rPr>
            </w:pPr>
            <w:r w:rsidRPr="000443E5">
              <w:rPr>
                <w:rFonts w:eastAsiaTheme="majorEastAsia" w:cstheme="minorHAnsi"/>
              </w:rPr>
              <w:t>Source</w:t>
            </w:r>
          </w:p>
        </w:tc>
        <w:tc>
          <w:tcPr>
            <w:tcW w:w="6542" w:type="dxa"/>
            <w:tcBorders>
              <w:top w:val="single" w:sz="4" w:space="0" w:color="A6A6A6"/>
              <w:left w:val="nil"/>
              <w:bottom w:val="single" w:sz="4" w:space="0" w:color="A6A6A6"/>
              <w:right w:val="single" w:sz="4" w:space="0" w:color="A6A6A6"/>
            </w:tcBorders>
            <w:shd w:val="clear" w:color="auto" w:fill="D9D9D9" w:themeFill="background1" w:themeFillShade="D9"/>
          </w:tcPr>
          <w:p w14:paraId="5BBDFE78" w14:textId="0D060769" w:rsidR="00833BC9" w:rsidRPr="000443E5" w:rsidRDefault="00833BC9" w:rsidP="00833BC9">
            <w:pPr>
              <w:spacing w:after="0" w:line="240" w:lineRule="auto"/>
              <w:rPr>
                <w:rFonts w:eastAsiaTheme="majorEastAsia" w:cstheme="minorHAnsi"/>
              </w:rPr>
            </w:pPr>
            <w:r w:rsidRPr="000443E5">
              <w:rPr>
                <w:rFonts w:eastAsiaTheme="majorEastAsia" w:cstheme="minorHAnsi"/>
              </w:rPr>
              <w:t>Proposals</w:t>
            </w:r>
          </w:p>
        </w:tc>
      </w:tr>
      <w:tr w:rsidR="00833BC9" w:rsidRPr="000443E5" w14:paraId="5984613E" w14:textId="7DEB2805"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04608AAD" w14:textId="77777777" w:rsidR="00833BC9" w:rsidRPr="000443E5" w:rsidRDefault="00B6564F" w:rsidP="00833BC9">
            <w:pPr>
              <w:spacing w:after="0" w:line="240" w:lineRule="auto"/>
              <w:rPr>
                <w:rFonts w:eastAsiaTheme="majorEastAsia" w:cstheme="minorHAnsi"/>
                <w:color w:val="0000FF"/>
              </w:rPr>
            </w:pPr>
            <w:hyperlink r:id="rId68" w:history="1">
              <w:r w:rsidR="00833BC9" w:rsidRPr="000443E5">
                <w:rPr>
                  <w:rFonts w:eastAsiaTheme="majorEastAsia" w:cstheme="minorHAnsi"/>
                  <w:color w:val="0000FF"/>
                </w:rPr>
                <w:t>R1-2100156</w:t>
              </w:r>
            </w:hyperlink>
          </w:p>
        </w:tc>
        <w:tc>
          <w:tcPr>
            <w:tcW w:w="1620" w:type="dxa"/>
            <w:tcBorders>
              <w:top w:val="single" w:sz="4" w:space="0" w:color="A6A6A6"/>
              <w:left w:val="nil"/>
              <w:bottom w:val="single" w:sz="4" w:space="0" w:color="A6A6A6"/>
              <w:right w:val="single" w:sz="4" w:space="0" w:color="A6A6A6"/>
            </w:tcBorders>
            <w:shd w:val="clear" w:color="auto" w:fill="auto"/>
            <w:hideMark/>
          </w:tcPr>
          <w:p w14:paraId="5EB825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OPPO</w:t>
            </w:r>
          </w:p>
        </w:tc>
        <w:tc>
          <w:tcPr>
            <w:tcW w:w="6542" w:type="dxa"/>
            <w:tcBorders>
              <w:top w:val="single" w:sz="4" w:space="0" w:color="A6A6A6"/>
              <w:left w:val="nil"/>
              <w:bottom w:val="single" w:sz="4" w:space="0" w:color="A6A6A6"/>
              <w:right w:val="single" w:sz="4" w:space="0" w:color="A6A6A6"/>
            </w:tcBorders>
          </w:tcPr>
          <w:p w14:paraId="716FE511" w14:textId="77777777" w:rsidR="00D863EA" w:rsidRPr="000443E5" w:rsidRDefault="00D863EA" w:rsidP="00D863EA">
            <w:pPr>
              <w:pStyle w:val="BodyText"/>
              <w:rPr>
                <w:rFonts w:asciiTheme="minorHAnsi" w:eastAsiaTheme="majorEastAsia" w:hAnsiTheme="minorHAnsi" w:cstheme="minorHAnsi"/>
              </w:rPr>
            </w:pPr>
            <w:bookmarkStart w:id="14" w:name="_Hlk62025227"/>
            <w:r w:rsidRPr="000443E5">
              <w:rPr>
                <w:rFonts w:asciiTheme="minorHAnsi" w:eastAsiaTheme="majorEastAsia" w:hAnsiTheme="minorHAnsi" w:cstheme="minorHAnsi"/>
              </w:rPr>
              <w:t xml:space="preserve">Proposal 1: Support explicit configuration of beam-specific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in system information.  </w:t>
            </w:r>
          </w:p>
          <w:p w14:paraId="6CB3BA9A" w14:textId="77777777" w:rsidR="00D863EA" w:rsidRPr="000443E5" w:rsidRDefault="00D863EA" w:rsidP="00D863EA">
            <w:pPr>
              <w:pStyle w:val="BodyText"/>
              <w:rPr>
                <w:rFonts w:asciiTheme="minorHAnsi" w:eastAsiaTheme="majorEastAsia" w:hAnsiTheme="minorHAnsi" w:cstheme="minorHAnsi"/>
              </w:rPr>
            </w:pPr>
            <w:bookmarkStart w:id="15" w:name="_Hlk62025252"/>
            <w:bookmarkEnd w:id="14"/>
            <w:r w:rsidRPr="000443E5">
              <w:rPr>
                <w:rFonts w:asciiTheme="minorHAnsi" w:eastAsiaTheme="majorEastAsia" w:hAnsiTheme="minorHAnsi" w:cstheme="minorHAnsi"/>
              </w:rPr>
              <w:t xml:space="preserve">Proposal 2: UE-triggered and gNB-controlled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updating can be considered. </w:t>
            </w:r>
          </w:p>
          <w:p w14:paraId="460AA8D8" w14:textId="77777777" w:rsidR="00D863EA" w:rsidRPr="000443E5" w:rsidRDefault="00D863EA" w:rsidP="00D863EA">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3: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can be updated via RRC configuration or group-common DCI after initial access procedure. </w:t>
            </w:r>
          </w:p>
          <w:p w14:paraId="21FC4CE6" w14:textId="77777777" w:rsidR="00D863EA" w:rsidRPr="000443E5" w:rsidRDefault="00D863EA" w:rsidP="00D863EA">
            <w:pPr>
              <w:pStyle w:val="BodyText"/>
              <w:rPr>
                <w:rFonts w:asciiTheme="minorHAnsi" w:eastAsiaTheme="majorEastAsia" w:hAnsiTheme="minorHAnsi" w:cstheme="minorHAnsi"/>
              </w:rPr>
            </w:pPr>
            <w:bookmarkStart w:id="16" w:name="_Hlk62025283"/>
            <w:bookmarkEnd w:id="15"/>
            <w:r w:rsidRPr="000443E5">
              <w:rPr>
                <w:rFonts w:asciiTheme="minorHAnsi" w:eastAsiaTheme="majorEastAsia" w:hAnsiTheme="minorHAnsi" w:cstheme="minorHAnsi"/>
              </w:rPr>
              <w:t xml:space="preserve">Proposal 4: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should be introduced to enhance the RRC procedure delay. </w:t>
            </w:r>
          </w:p>
          <w:p w14:paraId="416B5223" w14:textId="604CE63F" w:rsidR="00833BC9" w:rsidRPr="000443E5" w:rsidRDefault="00D863EA" w:rsidP="00D863EA">
            <w:pPr>
              <w:pStyle w:val="BodyText"/>
              <w:rPr>
                <w:rFonts w:asciiTheme="minorHAnsi" w:eastAsiaTheme="majorEastAsia" w:hAnsiTheme="minorHAnsi" w:cstheme="minorHAnsi"/>
              </w:rPr>
            </w:pPr>
            <w:bookmarkStart w:id="17" w:name="_Hlk62025300"/>
            <w:bookmarkEnd w:id="16"/>
            <w:r w:rsidRPr="000443E5">
              <w:rPr>
                <w:rFonts w:asciiTheme="minorHAnsi" w:eastAsiaTheme="majorEastAsia" w:hAnsiTheme="minorHAnsi" w:cstheme="minorHAnsi"/>
              </w:rPr>
              <w:t xml:space="preserve">Proposal 5: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should be introduced for SFI interpretation for an uplink BWP.  </w:t>
            </w:r>
            <w:bookmarkEnd w:id="17"/>
          </w:p>
        </w:tc>
      </w:tr>
      <w:tr w:rsidR="00833BC9" w:rsidRPr="000443E5" w14:paraId="3B6826C4" w14:textId="4D3AD39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6936004" w14:textId="77777777" w:rsidR="00833BC9" w:rsidRPr="000443E5" w:rsidRDefault="00B6564F" w:rsidP="00833BC9">
            <w:pPr>
              <w:spacing w:after="0" w:line="240" w:lineRule="auto"/>
              <w:rPr>
                <w:rFonts w:eastAsiaTheme="majorEastAsia" w:cstheme="minorHAnsi"/>
                <w:color w:val="0000FF"/>
              </w:rPr>
            </w:pPr>
            <w:hyperlink r:id="rId69" w:history="1">
              <w:r w:rsidR="00833BC9" w:rsidRPr="000443E5">
                <w:rPr>
                  <w:rFonts w:eastAsiaTheme="majorEastAsia" w:cstheme="minorHAnsi"/>
                  <w:color w:val="0000FF"/>
                </w:rPr>
                <w:t>R1-2100222</w:t>
              </w:r>
            </w:hyperlink>
          </w:p>
        </w:tc>
        <w:tc>
          <w:tcPr>
            <w:tcW w:w="1620" w:type="dxa"/>
            <w:tcBorders>
              <w:top w:val="nil"/>
              <w:left w:val="nil"/>
              <w:bottom w:val="single" w:sz="4" w:space="0" w:color="A6A6A6"/>
              <w:right w:val="single" w:sz="4" w:space="0" w:color="A6A6A6"/>
            </w:tcBorders>
            <w:shd w:val="clear" w:color="auto" w:fill="auto"/>
            <w:hideMark/>
          </w:tcPr>
          <w:p w14:paraId="42DD35D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 xml:space="preserve">Huawei, </w:t>
            </w:r>
            <w:proofErr w:type="spellStart"/>
            <w:r w:rsidRPr="000443E5">
              <w:rPr>
                <w:rFonts w:eastAsiaTheme="majorEastAsia" w:cstheme="minorHAnsi"/>
              </w:rPr>
              <w:t>HiSilicon</w:t>
            </w:r>
            <w:proofErr w:type="spellEnd"/>
          </w:p>
        </w:tc>
        <w:tc>
          <w:tcPr>
            <w:tcW w:w="6542" w:type="dxa"/>
            <w:tcBorders>
              <w:top w:val="nil"/>
              <w:left w:val="nil"/>
              <w:bottom w:val="single" w:sz="4" w:space="0" w:color="A6A6A6"/>
              <w:right w:val="single" w:sz="4" w:space="0" w:color="A6A6A6"/>
            </w:tcBorders>
          </w:tcPr>
          <w:p w14:paraId="78283C9E" w14:textId="77777777" w:rsidR="00D863EA" w:rsidRPr="000443E5" w:rsidRDefault="00D863EA" w:rsidP="00D863EA">
            <w:pPr>
              <w:rPr>
                <w:rFonts w:eastAsiaTheme="majorEastAsia" w:cstheme="minorHAnsi"/>
              </w:rPr>
            </w:pPr>
            <w:bookmarkStart w:id="18" w:name="_Hlk62025339"/>
            <w:r w:rsidRPr="000443E5">
              <w:rPr>
                <w:rFonts w:eastAsiaTheme="majorEastAsia" w:cstheme="minorHAnsi"/>
              </w:rPr>
              <w:t xml:space="preserve">Proposal 1: For cell-specific </w:t>
            </w:r>
            <w:proofErr w:type="spellStart"/>
            <w:r w:rsidRPr="000443E5">
              <w:rPr>
                <w:rFonts w:eastAsiaTheme="majorEastAsia" w:cstheme="minorHAnsi"/>
              </w:rPr>
              <w:t>K_offset</w:t>
            </w:r>
            <w:proofErr w:type="spellEnd"/>
            <w:r w:rsidRPr="000443E5">
              <w:rPr>
                <w:rFonts w:eastAsiaTheme="majorEastAsia" w:cstheme="minorHAnsi"/>
              </w:rPr>
              <w:t xml:space="preserve"> used in initial access, down-select from one of the following solutions:</w:t>
            </w:r>
          </w:p>
          <w:p w14:paraId="3AAA781A"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Solution 1:</w:t>
            </w:r>
            <w:r w:rsidRPr="000443E5">
              <w:rPr>
                <w:rFonts w:eastAsiaTheme="majorEastAsia" w:cstheme="minorHAnsi"/>
                <w:lang w:eastAsia="ja-JP"/>
              </w:rPr>
              <w:t xml:space="preserve"> Derive </w:t>
            </w:r>
            <w:proofErr w:type="spellStart"/>
            <w:r w:rsidRPr="000443E5">
              <w:rPr>
                <w:rFonts w:eastAsiaTheme="majorEastAsia" w:cstheme="minorHAnsi"/>
                <w:lang w:eastAsia="ja-JP"/>
              </w:rPr>
              <w:t>K_offset</w:t>
            </w:r>
            <w:proofErr w:type="spellEnd"/>
            <w:r w:rsidRPr="000443E5">
              <w:rPr>
                <w:rFonts w:eastAsiaTheme="majorEastAsia" w:cstheme="minorHAnsi"/>
              </w:rPr>
              <w:t xml:space="preserve"> </w:t>
            </w:r>
            <w:r w:rsidRPr="000443E5">
              <w:rPr>
                <w:rFonts w:eastAsiaTheme="majorEastAsia" w:cstheme="minorHAnsi"/>
                <w:lang w:eastAsia="ja-JP"/>
              </w:rPr>
              <w:t>from ra-</w:t>
            </w:r>
            <w:proofErr w:type="spellStart"/>
            <w:r w:rsidRPr="000443E5">
              <w:rPr>
                <w:rFonts w:eastAsiaTheme="majorEastAsia" w:cstheme="minorHAnsi"/>
                <w:lang w:eastAsia="ja-JP"/>
              </w:rPr>
              <w:t>ResponseWindow</w:t>
            </w:r>
            <w:proofErr w:type="spellEnd"/>
            <w:r w:rsidRPr="000443E5">
              <w:rPr>
                <w:rFonts w:eastAsiaTheme="majorEastAsia" w:cstheme="minorHAnsi"/>
                <w:lang w:eastAsia="ja-JP"/>
              </w:rPr>
              <w:t xml:space="preserve"> and </w:t>
            </w:r>
            <w:r w:rsidRPr="000443E5">
              <w:rPr>
                <w:rFonts w:eastAsiaTheme="majorEastAsia" w:cstheme="minorHAnsi"/>
              </w:rPr>
              <w:t>RAR window offset</w:t>
            </w:r>
          </w:p>
          <w:p w14:paraId="38CE5D48"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 xml:space="preserve">Solution 2: Derive </w:t>
            </w:r>
            <w:proofErr w:type="spellStart"/>
            <w:r w:rsidRPr="000443E5">
              <w:rPr>
                <w:rFonts w:eastAsiaTheme="majorEastAsia" w:cstheme="minorHAnsi"/>
                <w:lang w:eastAsia="ja-JP"/>
              </w:rPr>
              <w:t>K_offset</w:t>
            </w:r>
            <w:proofErr w:type="spellEnd"/>
            <w:r w:rsidRPr="000443E5">
              <w:rPr>
                <w:rFonts w:eastAsiaTheme="majorEastAsia" w:cstheme="minorHAnsi"/>
              </w:rPr>
              <w:t xml:space="preserve"> </w:t>
            </w:r>
            <w:r w:rsidRPr="000443E5">
              <w:rPr>
                <w:rFonts w:eastAsiaTheme="majorEastAsia" w:cstheme="minorHAnsi"/>
                <w:lang w:eastAsia="ja-JP"/>
              </w:rPr>
              <w:t xml:space="preserve">from common TA and an extra parameter </w:t>
            </w:r>
            <w:r w:rsidRPr="000443E5">
              <w:rPr>
                <w:rFonts w:ascii="Cambria Math" w:eastAsiaTheme="majorEastAsia" w:hAnsi="Cambria Math" w:cs="Cambria Math"/>
                <w:lang w:eastAsia="ja-JP"/>
              </w:rPr>
              <w:t>△</w:t>
            </w:r>
            <w:r w:rsidRPr="000443E5">
              <w:rPr>
                <w:rFonts w:eastAsiaTheme="majorEastAsia" w:cstheme="minorHAnsi"/>
                <w:lang w:eastAsia="ja-JP"/>
              </w:rPr>
              <w:t>K</w:t>
            </w:r>
          </w:p>
          <w:p w14:paraId="5FDD52D8" w14:textId="77777777" w:rsidR="00D863EA" w:rsidRPr="000443E5" w:rsidRDefault="00D863EA" w:rsidP="00D863EA">
            <w:pPr>
              <w:rPr>
                <w:rFonts w:eastAsiaTheme="majorEastAsia" w:cstheme="minorHAnsi"/>
              </w:rPr>
            </w:pPr>
            <w:proofErr w:type="spellStart"/>
            <w:r w:rsidRPr="000443E5">
              <w:rPr>
                <w:rFonts w:eastAsiaTheme="majorEastAsia" w:cstheme="minorHAnsi"/>
              </w:rPr>
              <w:t>K_mac</w:t>
            </w:r>
            <w:proofErr w:type="spellEnd"/>
            <w:r w:rsidRPr="000443E5">
              <w:rPr>
                <w:rFonts w:eastAsiaTheme="majorEastAsia" w:cstheme="minorHAnsi"/>
              </w:rPr>
              <w:t xml:space="preserve"> can be decided later once the down-selection is done for </w:t>
            </w:r>
            <w:proofErr w:type="spellStart"/>
            <w:r w:rsidRPr="000443E5">
              <w:rPr>
                <w:rFonts w:eastAsiaTheme="majorEastAsia" w:cstheme="minorHAnsi"/>
              </w:rPr>
              <w:t>K_offset</w:t>
            </w:r>
            <w:proofErr w:type="spellEnd"/>
            <w:r w:rsidRPr="000443E5">
              <w:rPr>
                <w:rFonts w:eastAsiaTheme="majorEastAsia" w:cstheme="minorHAnsi"/>
              </w:rPr>
              <w:t>.</w:t>
            </w:r>
          </w:p>
          <w:p w14:paraId="48C01171" w14:textId="77777777" w:rsidR="00D863EA" w:rsidRPr="000443E5" w:rsidRDefault="00D863EA" w:rsidP="00D863EA">
            <w:pPr>
              <w:rPr>
                <w:rFonts w:eastAsiaTheme="majorEastAsia" w:cstheme="minorHAnsi"/>
              </w:rPr>
            </w:pPr>
            <w:r w:rsidRPr="000443E5">
              <w:rPr>
                <w:rFonts w:eastAsiaTheme="majorEastAsia" w:cstheme="minorHAnsi"/>
              </w:rPr>
              <w:t xml:space="preserve">Proposal 2: If </w:t>
            </w:r>
            <w:r w:rsidRPr="000443E5">
              <w:rPr>
                <w:rFonts w:eastAsiaTheme="majorEastAsia" w:cstheme="minorHAnsi"/>
                <w:lang w:eastAsia="ja-JP"/>
              </w:rPr>
              <w:t xml:space="preserve">beam specific </w:t>
            </w:r>
            <w:proofErr w:type="spellStart"/>
            <w:r w:rsidRPr="000443E5">
              <w:rPr>
                <w:rFonts w:eastAsiaTheme="majorEastAsia" w:cstheme="minorHAnsi"/>
                <w:lang w:eastAsia="ja-JP"/>
              </w:rPr>
              <w:t>K_offset</w:t>
            </w:r>
            <w:proofErr w:type="spellEnd"/>
            <w:r w:rsidRPr="000443E5">
              <w:rPr>
                <w:rFonts w:eastAsiaTheme="majorEastAsia" w:cstheme="minorHAnsi"/>
                <w:lang w:eastAsia="ja-JP"/>
              </w:rPr>
              <w:t xml:space="preserve"> in initial access is supported, derive the </w:t>
            </w:r>
            <w:r w:rsidRPr="000443E5">
              <w:rPr>
                <w:rFonts w:eastAsiaTheme="majorEastAsia" w:cstheme="minorHAnsi"/>
              </w:rPr>
              <w:t>beam specific</w:t>
            </w:r>
            <w:r w:rsidRPr="000443E5">
              <w:rPr>
                <w:rFonts w:eastAsiaTheme="majorEastAsia" w:cstheme="minorHAnsi"/>
                <w:lang w:eastAsia="ja-JP"/>
              </w:rPr>
              <w:t xml:space="preserve"> initial </w:t>
            </w:r>
            <w:proofErr w:type="spellStart"/>
            <w:r w:rsidRPr="000443E5">
              <w:rPr>
                <w:rFonts w:eastAsiaTheme="majorEastAsia" w:cstheme="minorHAnsi"/>
                <w:lang w:eastAsia="ja-JP"/>
              </w:rPr>
              <w:t>K_offset</w:t>
            </w:r>
            <w:proofErr w:type="spellEnd"/>
            <w:r w:rsidRPr="000443E5">
              <w:rPr>
                <w:rFonts w:eastAsiaTheme="majorEastAsia" w:cstheme="minorHAnsi"/>
              </w:rPr>
              <w:t xml:space="preserve"> </w:t>
            </w:r>
            <w:r w:rsidRPr="000443E5">
              <w:rPr>
                <w:rFonts w:eastAsiaTheme="majorEastAsia" w:cstheme="minorHAnsi"/>
                <w:lang w:eastAsia="ja-JP"/>
              </w:rPr>
              <w:t xml:space="preserve">from common TA and </w:t>
            </w:r>
            <w:r w:rsidRPr="000443E5">
              <w:rPr>
                <w:rFonts w:eastAsiaTheme="majorEastAsia" w:cstheme="minorHAnsi"/>
              </w:rPr>
              <w:t>a differential</w:t>
            </w:r>
            <w:r w:rsidRPr="000443E5">
              <w:rPr>
                <w:rFonts w:eastAsiaTheme="majorEastAsia" w:cstheme="minorHAnsi"/>
                <w:lang w:eastAsia="ja-JP"/>
              </w:rPr>
              <w:t xml:space="preserve"> value carried by Msg2.</w:t>
            </w:r>
            <w:r w:rsidRPr="000443E5">
              <w:rPr>
                <w:rFonts w:eastAsiaTheme="majorEastAsia" w:cstheme="minorHAnsi"/>
              </w:rPr>
              <w:t xml:space="preserve"> </w:t>
            </w:r>
          </w:p>
          <w:p w14:paraId="0B6A0840" w14:textId="77777777" w:rsidR="00D863EA" w:rsidRPr="000443E5" w:rsidRDefault="00D863EA" w:rsidP="00D863EA">
            <w:pPr>
              <w:rPr>
                <w:rFonts w:eastAsiaTheme="majorEastAsia" w:cstheme="minorHAnsi"/>
              </w:rPr>
            </w:pPr>
            <w:bookmarkStart w:id="19" w:name="_Hlk62025381"/>
            <w:bookmarkEnd w:id="18"/>
            <w:r w:rsidRPr="000443E5">
              <w:rPr>
                <w:rFonts w:eastAsiaTheme="majorEastAsia" w:cstheme="minorHAnsi"/>
              </w:rPr>
              <w:t xml:space="preserve">Proposal 3: Support updating beam-specific </w:t>
            </w:r>
            <w:proofErr w:type="spellStart"/>
            <w:r w:rsidRPr="000443E5">
              <w:rPr>
                <w:rFonts w:eastAsiaTheme="majorEastAsia" w:cstheme="minorHAnsi"/>
                <w:lang w:val="en-GB"/>
              </w:rPr>
              <w:t>K_offset</w:t>
            </w:r>
            <w:proofErr w:type="spellEnd"/>
            <w:r w:rsidRPr="000443E5">
              <w:rPr>
                <w:rFonts w:eastAsiaTheme="majorEastAsia" w:cstheme="minorHAnsi"/>
                <w:lang w:val="en-GB"/>
              </w:rPr>
              <w:t xml:space="preserve"> via RRC configuration.</w:t>
            </w:r>
          </w:p>
          <w:p w14:paraId="7DCB3DD0"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4: </w:t>
            </w:r>
            <w:r w:rsidRPr="000443E5">
              <w:rPr>
                <w:rFonts w:eastAsiaTheme="majorEastAsia" w:cstheme="minorHAnsi"/>
              </w:rPr>
              <w:t xml:space="preserve">Support updating UE-specific </w:t>
            </w:r>
            <w:proofErr w:type="spellStart"/>
            <w:r w:rsidRPr="000443E5">
              <w:rPr>
                <w:rFonts w:eastAsiaTheme="majorEastAsia" w:cstheme="minorHAnsi"/>
              </w:rPr>
              <w:t>K_offset</w:t>
            </w:r>
            <w:proofErr w:type="spellEnd"/>
            <w:r w:rsidRPr="000443E5">
              <w:rPr>
                <w:rFonts w:eastAsiaTheme="majorEastAsia" w:cstheme="minorHAnsi"/>
              </w:rPr>
              <w:t xml:space="preserve"> via MAC CE.</w:t>
            </w:r>
          </w:p>
          <w:p w14:paraId="790F4819"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5: </w:t>
            </w:r>
            <w:r w:rsidRPr="000443E5">
              <w:rPr>
                <w:rFonts w:eastAsiaTheme="majorEastAsia" w:cstheme="minorHAnsi"/>
                <w:lang w:val="en-GB"/>
              </w:rPr>
              <w:t xml:space="preserve">Signaling reduction methods should be introduced to relieve the reporting overhead of UE-specific </w:t>
            </w:r>
            <w:proofErr w:type="spellStart"/>
            <w:r w:rsidRPr="000443E5">
              <w:rPr>
                <w:rFonts w:eastAsiaTheme="majorEastAsia" w:cstheme="minorHAnsi"/>
                <w:lang w:val="en-GB"/>
              </w:rPr>
              <w:t>K_offset</w:t>
            </w:r>
            <w:proofErr w:type="spellEnd"/>
            <w:r w:rsidRPr="000443E5">
              <w:rPr>
                <w:rFonts w:eastAsiaTheme="majorEastAsia" w:cstheme="minorHAnsi"/>
                <w:lang w:val="en-GB"/>
              </w:rPr>
              <w:t>.</w:t>
            </w:r>
          </w:p>
          <w:p w14:paraId="5A4DEAE1" w14:textId="77777777" w:rsidR="00D863EA" w:rsidRPr="000443E5" w:rsidRDefault="00D863EA" w:rsidP="00D863EA">
            <w:pPr>
              <w:rPr>
                <w:rFonts w:eastAsiaTheme="majorEastAsia" w:cstheme="minorHAnsi"/>
                <w:lang w:val="en-GB"/>
              </w:rPr>
            </w:pPr>
            <w:bookmarkStart w:id="20" w:name="_Hlk62025425"/>
            <w:bookmarkEnd w:id="19"/>
            <w:r w:rsidRPr="000443E5">
              <w:rPr>
                <w:rFonts w:eastAsiaTheme="majorEastAsia" w:cstheme="minorHAnsi"/>
                <w:color w:val="000000"/>
                <w:lang w:val="en-GB"/>
              </w:rPr>
              <w:t xml:space="preserve">Proposal 6: RAN1 to clarify that </w:t>
            </w:r>
            <w:r w:rsidRPr="000443E5">
              <w:rPr>
                <w:rFonts w:eastAsiaTheme="majorEastAsia" w:cstheme="minorHAnsi"/>
                <w:lang w:val="en-GB"/>
              </w:rPr>
              <w:t>Msg2/</w:t>
            </w:r>
            <w:proofErr w:type="spellStart"/>
            <w:r w:rsidRPr="000443E5">
              <w:rPr>
                <w:rFonts w:eastAsiaTheme="majorEastAsia" w:cstheme="minorHAnsi"/>
                <w:lang w:val="en-GB"/>
              </w:rPr>
              <w:t>MsgB</w:t>
            </w:r>
            <w:proofErr w:type="spellEnd"/>
            <w:r w:rsidRPr="000443E5">
              <w:rPr>
                <w:rFonts w:eastAsiaTheme="majorEastAsia" w:cstheme="minorHAnsi"/>
                <w:lang w:val="en-GB"/>
              </w:rPr>
              <w:t xml:space="preserve"> RAR window starts according to the actual up timing of PRACH transmission.</w:t>
            </w:r>
          </w:p>
          <w:p w14:paraId="64D34D1F" w14:textId="5916F1F3" w:rsidR="00833BC9" w:rsidRPr="000443E5" w:rsidRDefault="00D863EA" w:rsidP="00D863EA">
            <w:pPr>
              <w:rPr>
                <w:rFonts w:eastAsiaTheme="majorEastAsia" w:cstheme="minorHAnsi"/>
                <w:lang w:val="en-GB"/>
              </w:rPr>
            </w:pPr>
            <w:bookmarkStart w:id="21" w:name="_Hlk62025445"/>
            <w:bookmarkEnd w:id="20"/>
            <w:r w:rsidRPr="000443E5">
              <w:rPr>
                <w:rFonts w:eastAsiaTheme="majorEastAsia" w:cstheme="minorHAnsi"/>
                <w:color w:val="000000"/>
                <w:lang w:val="en-GB"/>
              </w:rPr>
              <w:t>Proposal 7:</w:t>
            </w:r>
            <w:r w:rsidRPr="000443E5">
              <w:rPr>
                <w:rFonts w:eastAsiaTheme="majorEastAsia" w:cstheme="minorHAnsi"/>
                <w:lang w:val="en-GB"/>
              </w:rPr>
              <w:t xml:space="preserve"> There is no need to introduce a timing offset when determining the RO for PDCCH ordered PRACH.</w:t>
            </w:r>
            <w:bookmarkEnd w:id="21"/>
          </w:p>
        </w:tc>
      </w:tr>
      <w:tr w:rsidR="00833BC9" w:rsidRPr="000443E5" w14:paraId="6B78B46B" w14:textId="19428A3C"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25A411FC" w14:textId="77777777" w:rsidR="00833BC9" w:rsidRPr="000443E5" w:rsidRDefault="00B6564F" w:rsidP="00833BC9">
            <w:pPr>
              <w:spacing w:after="0" w:line="240" w:lineRule="auto"/>
              <w:rPr>
                <w:rFonts w:eastAsiaTheme="majorEastAsia" w:cstheme="minorHAnsi"/>
                <w:color w:val="0000FF"/>
              </w:rPr>
            </w:pPr>
            <w:hyperlink r:id="rId70" w:history="1">
              <w:r w:rsidR="00833BC9" w:rsidRPr="000443E5">
                <w:rPr>
                  <w:rFonts w:eastAsiaTheme="majorEastAsia" w:cstheme="minorHAnsi"/>
                  <w:color w:val="0000FF"/>
                </w:rPr>
                <w:t>R1-2100244</w:t>
              </w:r>
            </w:hyperlink>
          </w:p>
        </w:tc>
        <w:tc>
          <w:tcPr>
            <w:tcW w:w="1620" w:type="dxa"/>
            <w:tcBorders>
              <w:top w:val="nil"/>
              <w:left w:val="nil"/>
              <w:bottom w:val="single" w:sz="4" w:space="0" w:color="A6A6A6"/>
              <w:right w:val="single" w:sz="4" w:space="0" w:color="A6A6A6"/>
            </w:tcBorders>
            <w:shd w:val="clear" w:color="auto" w:fill="auto"/>
            <w:hideMark/>
          </w:tcPr>
          <w:p w14:paraId="592E978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ZTE</w:t>
            </w:r>
          </w:p>
        </w:tc>
        <w:tc>
          <w:tcPr>
            <w:tcW w:w="6542" w:type="dxa"/>
            <w:tcBorders>
              <w:top w:val="nil"/>
              <w:left w:val="nil"/>
              <w:bottom w:val="single" w:sz="4" w:space="0" w:color="A6A6A6"/>
              <w:right w:val="single" w:sz="4" w:space="0" w:color="A6A6A6"/>
            </w:tcBorders>
          </w:tcPr>
          <w:p w14:paraId="790BFFAB"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2" w:name="_Hlk62025497"/>
            <w:r w:rsidRPr="000443E5">
              <w:rPr>
                <w:rFonts w:eastAsiaTheme="majorEastAsia" w:cstheme="minorHAnsi"/>
              </w:rPr>
              <w:t xml:space="preserve">Proposal 1: Beam specific </w:t>
            </w:r>
            <w:proofErr w:type="spellStart"/>
            <w:r w:rsidRPr="000443E5">
              <w:rPr>
                <w:rFonts w:eastAsiaTheme="majorEastAsia" w:cstheme="minorHAnsi"/>
              </w:rPr>
              <w:t>K_offset</w:t>
            </w:r>
            <w:proofErr w:type="spellEnd"/>
            <w:r w:rsidRPr="000443E5">
              <w:rPr>
                <w:rFonts w:eastAsiaTheme="majorEastAsia" w:cstheme="minorHAnsi"/>
              </w:rPr>
              <w:t xml:space="preserve"> configured in system information should be supported for UE in and after initial access procedure.</w:t>
            </w:r>
          </w:p>
          <w:p w14:paraId="5C5C4B14"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3" w:name="_Hlk62025519"/>
            <w:bookmarkEnd w:id="22"/>
            <w:r w:rsidRPr="000443E5">
              <w:rPr>
                <w:rFonts w:eastAsiaTheme="majorEastAsia" w:cstheme="minorHAnsi"/>
                <w:lang w:val="en-GB"/>
              </w:rPr>
              <w:t xml:space="preserve">Proposal </w:t>
            </w:r>
            <w:r w:rsidRPr="000443E5">
              <w:rPr>
                <w:rFonts w:eastAsiaTheme="majorEastAsia" w:cstheme="minorHAnsi"/>
              </w:rPr>
              <w:t>2</w:t>
            </w:r>
            <w:r w:rsidRPr="000443E5">
              <w:rPr>
                <w:rFonts w:eastAsiaTheme="majorEastAsia" w:cstheme="minorHAnsi"/>
                <w:lang w:val="en-GB"/>
              </w:rPr>
              <w:t xml:space="preserve">: In case of signalling of cell-specific </w:t>
            </w:r>
            <w:proofErr w:type="spellStart"/>
            <w:r w:rsidRPr="000443E5">
              <w:rPr>
                <w:rFonts w:eastAsiaTheme="majorEastAsia" w:cstheme="minorHAnsi"/>
                <w:lang w:val="en-GB"/>
              </w:rPr>
              <w:t>K_offset</w:t>
            </w:r>
            <w:proofErr w:type="spellEnd"/>
            <w:r w:rsidRPr="000443E5">
              <w:rPr>
                <w:rFonts w:eastAsiaTheme="majorEastAsia" w:cstheme="minorHAnsi"/>
                <w:lang w:val="en-GB"/>
              </w:rPr>
              <w:t xml:space="preserve"> for initial access, the updates should be supported in beam-specific way.</w:t>
            </w:r>
          </w:p>
          <w:p w14:paraId="5BB91B8D"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4" w:name="_Hlk62025544"/>
            <w:bookmarkEnd w:id="23"/>
            <w:r w:rsidRPr="000443E5">
              <w:rPr>
                <w:rFonts w:eastAsiaTheme="majorEastAsia" w:cstheme="minorHAnsi"/>
              </w:rPr>
              <w:t xml:space="preserve">Proposal 3: Proper setting of the unit of </w:t>
            </w:r>
            <w:proofErr w:type="spellStart"/>
            <w:r w:rsidRPr="000443E5">
              <w:rPr>
                <w:rFonts w:eastAsiaTheme="majorEastAsia" w:cstheme="minorHAnsi"/>
              </w:rPr>
              <w:t>K_offset</w:t>
            </w:r>
            <w:proofErr w:type="spellEnd"/>
            <w:r w:rsidRPr="000443E5">
              <w:rPr>
                <w:rFonts w:eastAsiaTheme="majorEastAsia" w:cstheme="minorHAnsi"/>
              </w:rPr>
              <w:t xml:space="preserve"> should be considered to further reduce signaling overhead. </w:t>
            </w:r>
          </w:p>
          <w:p w14:paraId="6762CF88"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5" w:name="_Hlk62025576"/>
            <w:bookmarkEnd w:id="24"/>
            <w:r w:rsidRPr="000443E5">
              <w:rPr>
                <w:rFonts w:eastAsiaTheme="majorEastAsia" w:cstheme="minorHAnsi"/>
              </w:rPr>
              <w:t>Proposal 4: For NTN cases, PRACH/</w:t>
            </w:r>
            <w:proofErr w:type="spellStart"/>
            <w:r w:rsidRPr="000443E5">
              <w:rPr>
                <w:rFonts w:eastAsiaTheme="majorEastAsia" w:cstheme="minorHAnsi"/>
              </w:rPr>
              <w:t>MsgA</w:t>
            </w:r>
            <w:proofErr w:type="spellEnd"/>
            <w:r w:rsidRPr="000443E5">
              <w:rPr>
                <w:rFonts w:eastAsiaTheme="majorEastAsia" w:cstheme="minorHAnsi"/>
              </w:rPr>
              <w:t xml:space="preserve"> is transmitted in the actual timing with consideration of time pre-compensation, and an offset should be added to the start of </w:t>
            </w:r>
            <w:r w:rsidRPr="000443E5">
              <w:rPr>
                <w:rFonts w:eastAsiaTheme="majorEastAsia" w:cstheme="minorHAnsi"/>
                <w:lang w:eastAsia="ja-JP"/>
              </w:rPr>
              <w:t>Msg2/</w:t>
            </w:r>
            <w:proofErr w:type="spellStart"/>
            <w:r w:rsidRPr="000443E5">
              <w:rPr>
                <w:rFonts w:eastAsiaTheme="majorEastAsia" w:cstheme="minorHAnsi"/>
                <w:lang w:eastAsia="ja-JP"/>
              </w:rPr>
              <w:t>MsgB</w:t>
            </w:r>
            <w:proofErr w:type="spellEnd"/>
            <w:r w:rsidRPr="000443E5">
              <w:rPr>
                <w:rFonts w:eastAsiaTheme="majorEastAsia" w:cstheme="minorHAnsi"/>
                <w:lang w:eastAsia="ja-JP"/>
              </w:rPr>
              <w:t xml:space="preserve"> </w:t>
            </w:r>
            <w:r w:rsidRPr="000443E5">
              <w:rPr>
                <w:rFonts w:eastAsiaTheme="majorEastAsia" w:cstheme="minorHAnsi"/>
              </w:rPr>
              <w:t xml:space="preserve">RAR window. </w:t>
            </w:r>
          </w:p>
          <w:p w14:paraId="54C0700B" w14:textId="77777777" w:rsidR="0058235B" w:rsidRPr="000443E5" w:rsidRDefault="0058235B" w:rsidP="0058235B">
            <w:pPr>
              <w:adjustRightInd w:val="0"/>
              <w:snapToGrid w:val="0"/>
              <w:spacing w:afterLines="50" w:after="120"/>
              <w:rPr>
                <w:rFonts w:eastAsiaTheme="majorEastAsia" w:cstheme="minorHAnsi"/>
                <w:kern w:val="2"/>
                <w:lang w:val="en-GB"/>
              </w:rPr>
            </w:pPr>
            <w:bookmarkStart w:id="26" w:name="_Hlk62025609"/>
            <w:bookmarkEnd w:id="25"/>
            <w:r w:rsidRPr="000443E5">
              <w:rPr>
                <w:rFonts w:eastAsiaTheme="majorEastAsia" w:cstheme="minorHAnsi"/>
                <w:lang w:val="en-GB"/>
              </w:rPr>
              <w:t xml:space="preserve">Proposal </w:t>
            </w:r>
            <w:r w:rsidRPr="000443E5">
              <w:rPr>
                <w:rFonts w:eastAsiaTheme="majorEastAsia" w:cstheme="minorHAnsi"/>
              </w:rPr>
              <w:t>5</w:t>
            </w:r>
            <w:r w:rsidRPr="000443E5">
              <w:rPr>
                <w:rFonts w:eastAsiaTheme="majorEastAsia" w:cstheme="minorHAnsi"/>
                <w:lang w:val="en-GB"/>
              </w:rPr>
              <w:t xml:space="preserve">: </w:t>
            </w:r>
            <w:r w:rsidRPr="000443E5">
              <w:rPr>
                <w:rFonts w:eastAsiaTheme="majorEastAsia" w:cstheme="minorHAnsi"/>
              </w:rPr>
              <w:t>E</w:t>
            </w:r>
            <w:proofErr w:type="spellStart"/>
            <w:r w:rsidRPr="000443E5">
              <w:rPr>
                <w:rFonts w:eastAsiaTheme="majorEastAsia" w:cstheme="minorHAnsi"/>
                <w:lang w:val="en-GB"/>
              </w:rPr>
              <w:t>xtension</w:t>
            </w:r>
            <w:proofErr w:type="spellEnd"/>
            <w:r w:rsidRPr="000443E5">
              <w:rPr>
                <w:rFonts w:eastAsiaTheme="majorEastAsia" w:cstheme="minorHAnsi"/>
                <w:lang w:val="en-GB"/>
              </w:rPr>
              <w:t xml:space="preserve"> of </w:t>
            </w:r>
            <w:r w:rsidRPr="000443E5">
              <w:rPr>
                <w:rFonts w:eastAsiaTheme="majorEastAsia" w:cstheme="minorHAnsi"/>
              </w:rPr>
              <w:t>value range of</w:t>
            </w:r>
            <w:r w:rsidRPr="000443E5">
              <w:rPr>
                <w:rFonts w:eastAsiaTheme="majorEastAsia" w:cstheme="minorHAnsi"/>
                <w:lang w:val="en-GB"/>
              </w:rPr>
              <w:t xml:space="preserve"> </w:t>
            </w:r>
            <w:r w:rsidRPr="000443E5">
              <w:rPr>
                <w:rFonts w:eastAsiaTheme="majorEastAsia" w:cstheme="minorHAnsi"/>
              </w:rPr>
              <w:t>K1 should be supported when the HARQ process number is larger than X. e.g. X=16.</w:t>
            </w:r>
          </w:p>
          <w:p w14:paraId="75973574"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7" w:name="_Hlk62025629"/>
            <w:bookmarkEnd w:id="26"/>
            <w:r w:rsidRPr="000443E5">
              <w:rPr>
                <w:rFonts w:eastAsiaTheme="majorEastAsia" w:cstheme="minorHAnsi"/>
                <w:lang w:val="en-GB"/>
              </w:rPr>
              <w:t xml:space="preserve">Proposal </w:t>
            </w:r>
            <w:r w:rsidRPr="000443E5">
              <w:rPr>
                <w:rFonts w:eastAsiaTheme="majorEastAsia" w:cstheme="minorHAnsi"/>
              </w:rPr>
              <w:t>6</w:t>
            </w:r>
            <w:r w:rsidRPr="000443E5">
              <w:rPr>
                <w:rFonts w:eastAsiaTheme="majorEastAsia" w:cstheme="minorHAnsi"/>
                <w:lang w:val="en-GB"/>
              </w:rPr>
              <w:t xml:space="preserve">: </w:t>
            </w:r>
            <w:r w:rsidRPr="000443E5">
              <w:rPr>
                <w:rFonts w:eastAsiaTheme="majorEastAsia" w:cstheme="minorHAnsi"/>
              </w:rPr>
              <w:t>For the MAC CE action timing</w:t>
            </w:r>
            <w:r w:rsidRPr="000443E5">
              <w:rPr>
                <w:rFonts w:eastAsiaTheme="majorEastAsia" w:cstheme="minorHAnsi"/>
                <w:lang w:val="en-GB"/>
              </w:rPr>
              <w:t>, the existing value of X, i.e., X = 3, can be reused in NTN.</w:t>
            </w:r>
          </w:p>
          <w:p w14:paraId="44EA8CB7" w14:textId="77777777" w:rsidR="0058235B" w:rsidRPr="000443E5" w:rsidRDefault="0058235B" w:rsidP="0058235B">
            <w:pPr>
              <w:autoSpaceDE w:val="0"/>
              <w:autoSpaceDN w:val="0"/>
              <w:adjustRightInd w:val="0"/>
              <w:snapToGrid w:val="0"/>
              <w:spacing w:afterLines="50" w:after="120"/>
              <w:rPr>
                <w:rFonts w:eastAsiaTheme="majorEastAsia" w:cstheme="minorHAnsi"/>
                <w:kern w:val="2"/>
                <w:lang w:val="en-GB"/>
              </w:rPr>
            </w:pPr>
            <w:bookmarkStart w:id="28" w:name="_Hlk62025651"/>
            <w:bookmarkEnd w:id="27"/>
            <w:r w:rsidRPr="000443E5">
              <w:rPr>
                <w:rFonts w:eastAsiaTheme="majorEastAsia" w:cstheme="minorHAnsi"/>
                <w:lang w:val="en-GB"/>
              </w:rPr>
              <w:t xml:space="preserve">Proposal </w:t>
            </w:r>
            <w:r w:rsidRPr="000443E5">
              <w:rPr>
                <w:rFonts w:eastAsiaTheme="majorEastAsia" w:cstheme="minorHAnsi"/>
              </w:rPr>
              <w:t>7</w:t>
            </w:r>
            <w:r w:rsidRPr="000443E5">
              <w:rPr>
                <w:rFonts w:eastAsiaTheme="majorEastAsia" w:cstheme="minorHAnsi"/>
                <w:lang w:val="en-GB"/>
              </w:rPr>
              <w:t xml:space="preserve">: </w:t>
            </w:r>
            <w:r w:rsidRPr="000443E5">
              <w:rPr>
                <w:rFonts w:eastAsiaTheme="majorEastAsia" w:cstheme="minorHAnsi"/>
              </w:rPr>
              <w:t xml:space="preserve">Confirming the working assumption to apply the </w:t>
            </w:r>
            <w:proofErr w:type="spellStart"/>
            <w:r w:rsidRPr="000443E5">
              <w:rPr>
                <w:rFonts w:eastAsiaTheme="majorEastAsia" w:cstheme="minorHAnsi"/>
              </w:rPr>
              <w:t>K_offset</w:t>
            </w:r>
            <w:proofErr w:type="spellEnd"/>
            <w:r w:rsidRPr="000443E5">
              <w:rPr>
                <w:rFonts w:eastAsiaTheme="majorEastAsia" w:cstheme="minorHAnsi"/>
              </w:rPr>
              <w:t xml:space="preserve"> for the first transmission opportunity of PUSCH in Configured Grant Type 2.</w:t>
            </w:r>
          </w:p>
          <w:p w14:paraId="75251FC5"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9" w:name="_Hlk62025674"/>
            <w:bookmarkEnd w:id="28"/>
            <w:r w:rsidRPr="000443E5">
              <w:rPr>
                <w:rFonts w:eastAsiaTheme="majorEastAsia" w:cstheme="minorHAnsi"/>
                <w:lang w:val="en-GB"/>
              </w:rPr>
              <w:t xml:space="preserve">Proposal </w:t>
            </w:r>
            <w:r w:rsidRPr="000443E5">
              <w:rPr>
                <w:rFonts w:eastAsiaTheme="majorEastAsia" w:cstheme="minorHAnsi"/>
              </w:rPr>
              <w:t>8</w:t>
            </w:r>
            <w:r w:rsidRPr="000443E5">
              <w:rPr>
                <w:rFonts w:eastAsiaTheme="majorEastAsia" w:cstheme="minorHAnsi"/>
                <w:lang w:val="en-GB"/>
              </w:rPr>
              <w:t xml:space="preserve">: </w:t>
            </w:r>
            <w:r w:rsidRPr="000443E5">
              <w:rPr>
                <w:rFonts w:eastAsiaTheme="majorEastAsia" w:cstheme="minorHAnsi"/>
              </w:rPr>
              <w:t xml:space="preserve">No need to introduce the </w:t>
            </w:r>
            <w:proofErr w:type="spellStart"/>
            <w:r w:rsidRPr="000443E5">
              <w:rPr>
                <w:rFonts w:eastAsiaTheme="majorEastAsia" w:cstheme="minorHAnsi"/>
              </w:rPr>
              <w:t>K_offset</w:t>
            </w:r>
            <w:proofErr w:type="spellEnd"/>
            <w:r w:rsidRPr="000443E5">
              <w:rPr>
                <w:rFonts w:eastAsiaTheme="majorEastAsia" w:cstheme="minorHAnsi"/>
              </w:rPr>
              <w:t xml:space="preserve"> for DCI 2_0 scheduled SFI.</w:t>
            </w:r>
          </w:p>
          <w:p w14:paraId="28BDEFD2" w14:textId="7657B718" w:rsidR="00833BC9" w:rsidRPr="000443E5" w:rsidRDefault="0058235B" w:rsidP="0058235B">
            <w:pPr>
              <w:autoSpaceDE w:val="0"/>
              <w:autoSpaceDN w:val="0"/>
              <w:adjustRightInd w:val="0"/>
              <w:snapToGrid w:val="0"/>
              <w:spacing w:afterLines="50" w:after="120"/>
              <w:rPr>
                <w:rFonts w:eastAsiaTheme="majorEastAsia" w:cstheme="minorHAnsi"/>
                <w:lang w:val="en-GB"/>
              </w:rPr>
            </w:pPr>
            <w:bookmarkStart w:id="30" w:name="_Hlk62025695"/>
            <w:bookmarkEnd w:id="29"/>
            <w:r w:rsidRPr="000443E5">
              <w:rPr>
                <w:rFonts w:eastAsiaTheme="majorEastAsia" w:cstheme="minorHAnsi"/>
                <w:lang w:val="en-GB"/>
              </w:rPr>
              <w:lastRenderedPageBreak/>
              <w:t xml:space="preserve">Proposal </w:t>
            </w:r>
            <w:r w:rsidRPr="000443E5">
              <w:rPr>
                <w:rFonts w:eastAsiaTheme="majorEastAsia" w:cstheme="minorHAnsi"/>
              </w:rPr>
              <w:t>9</w:t>
            </w:r>
            <w:r w:rsidRPr="000443E5">
              <w:rPr>
                <w:rFonts w:eastAsiaTheme="majorEastAsia" w:cstheme="minorHAnsi"/>
                <w:lang w:val="en-GB"/>
              </w:rPr>
              <w:t xml:space="preserve">: </w:t>
            </w:r>
            <w:r w:rsidRPr="000443E5">
              <w:rPr>
                <w:rFonts w:eastAsiaTheme="majorEastAsia" w:cstheme="minorHAnsi"/>
              </w:rPr>
              <w:t xml:space="preserve">No need to introduce the </w:t>
            </w:r>
            <w:proofErr w:type="spellStart"/>
            <w:r w:rsidRPr="000443E5">
              <w:rPr>
                <w:rFonts w:eastAsiaTheme="majorEastAsia" w:cstheme="minorHAnsi"/>
              </w:rPr>
              <w:t>K_offset</w:t>
            </w:r>
            <w:proofErr w:type="spellEnd"/>
            <w:r w:rsidRPr="000443E5">
              <w:rPr>
                <w:rFonts w:eastAsiaTheme="majorEastAsia" w:cstheme="minorHAnsi"/>
              </w:rPr>
              <w:t xml:space="preserve"> for PDCCH order PRACH.</w:t>
            </w:r>
            <w:bookmarkEnd w:id="30"/>
          </w:p>
        </w:tc>
      </w:tr>
      <w:tr w:rsidR="00833BC9" w:rsidRPr="000443E5" w14:paraId="14482EFA" w14:textId="19A624D5"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10AE4F8E" w14:textId="77777777" w:rsidR="00833BC9" w:rsidRPr="000443E5" w:rsidRDefault="00B6564F" w:rsidP="00833BC9">
            <w:pPr>
              <w:spacing w:after="0" w:line="240" w:lineRule="auto"/>
              <w:rPr>
                <w:rFonts w:eastAsiaTheme="majorEastAsia" w:cstheme="minorHAnsi"/>
                <w:color w:val="0000FF"/>
              </w:rPr>
            </w:pPr>
            <w:hyperlink r:id="rId71" w:history="1">
              <w:r w:rsidR="00833BC9" w:rsidRPr="000443E5">
                <w:rPr>
                  <w:rFonts w:eastAsiaTheme="majorEastAsia" w:cstheme="minorHAnsi"/>
                  <w:color w:val="0000FF"/>
                </w:rPr>
                <w:t>R1-2100304</w:t>
              </w:r>
            </w:hyperlink>
          </w:p>
        </w:tc>
        <w:tc>
          <w:tcPr>
            <w:tcW w:w="1620" w:type="dxa"/>
            <w:tcBorders>
              <w:top w:val="nil"/>
              <w:left w:val="nil"/>
              <w:bottom w:val="single" w:sz="4" w:space="0" w:color="A6A6A6"/>
              <w:right w:val="single" w:sz="4" w:space="0" w:color="A6A6A6"/>
            </w:tcBorders>
            <w:shd w:val="clear" w:color="auto" w:fill="auto"/>
            <w:hideMark/>
          </w:tcPr>
          <w:p w14:paraId="3D201EB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CAICT</w:t>
            </w:r>
          </w:p>
        </w:tc>
        <w:tc>
          <w:tcPr>
            <w:tcW w:w="6542" w:type="dxa"/>
            <w:tcBorders>
              <w:top w:val="nil"/>
              <w:left w:val="nil"/>
              <w:bottom w:val="single" w:sz="4" w:space="0" w:color="A6A6A6"/>
              <w:right w:val="single" w:sz="4" w:space="0" w:color="A6A6A6"/>
            </w:tcBorders>
          </w:tcPr>
          <w:p w14:paraId="18CE35C3" w14:textId="77777777" w:rsidR="0058235B" w:rsidRPr="000443E5" w:rsidRDefault="0058235B" w:rsidP="0058235B">
            <w:pPr>
              <w:spacing w:beforeLines="50" w:before="120"/>
              <w:rPr>
                <w:rFonts w:eastAsiaTheme="majorEastAsia" w:cstheme="minorHAnsi"/>
              </w:rPr>
            </w:pPr>
            <w:bookmarkStart w:id="31" w:name="_Hlk62025717"/>
            <w:r w:rsidRPr="000443E5">
              <w:rPr>
                <w:rFonts w:eastAsiaTheme="majorEastAsia" w:cstheme="minorHAnsi"/>
              </w:rPr>
              <w:t>Proposal 1: To confirm the working assumption “</w:t>
            </w:r>
            <w:proofErr w:type="spellStart"/>
            <w:r w:rsidRPr="000443E5">
              <w:rPr>
                <w:rFonts w:eastAsiaTheme="majorEastAsia" w:cstheme="minorHAnsi"/>
                <w:lang w:eastAsia="x-none"/>
              </w:rPr>
              <w:t>K_offset</w:t>
            </w:r>
            <w:proofErr w:type="spellEnd"/>
            <w:r w:rsidRPr="000443E5">
              <w:rPr>
                <w:rFonts w:eastAsiaTheme="majorEastAsia" w:cstheme="minorHAnsi"/>
                <w:lang w:eastAsia="x-none"/>
              </w:rPr>
              <w:t xml:space="preserve"> can be applied to indicate the first transmission opportunity of PUSCH in Configured Grant Type 2 in the same way as </w:t>
            </w:r>
            <w:proofErr w:type="spellStart"/>
            <w:r w:rsidRPr="000443E5">
              <w:rPr>
                <w:rFonts w:eastAsiaTheme="majorEastAsia" w:cstheme="minorHAnsi"/>
                <w:lang w:eastAsia="x-none"/>
              </w:rPr>
              <w:t>K_offset</w:t>
            </w:r>
            <w:proofErr w:type="spellEnd"/>
            <w:r w:rsidRPr="000443E5">
              <w:rPr>
                <w:rFonts w:eastAsiaTheme="majorEastAsia" w:cstheme="minorHAnsi"/>
                <w:lang w:eastAsia="x-none"/>
              </w:rPr>
              <w:t xml:space="preserve"> is applied to the transmission timing of DCI scheduled PUSCH</w:t>
            </w:r>
            <w:r w:rsidRPr="000443E5">
              <w:rPr>
                <w:rFonts w:eastAsiaTheme="majorEastAsia" w:cstheme="minorHAnsi"/>
              </w:rPr>
              <w:t>”.</w:t>
            </w:r>
          </w:p>
          <w:p w14:paraId="74223112" w14:textId="13C84830" w:rsidR="0058235B" w:rsidRPr="000443E5" w:rsidRDefault="0058235B" w:rsidP="0058235B">
            <w:pPr>
              <w:spacing w:beforeLines="50" w:before="120"/>
              <w:rPr>
                <w:rFonts w:eastAsiaTheme="majorEastAsia" w:cstheme="minorHAnsi"/>
              </w:rPr>
            </w:pPr>
            <w:bookmarkStart w:id="32" w:name="_Hlk62025746"/>
            <w:bookmarkEnd w:id="31"/>
            <w:r w:rsidRPr="000443E5">
              <w:rPr>
                <w:rFonts w:eastAsiaTheme="majorEastAsia" w:cstheme="minorHAnsi"/>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explicitly indicated by gNB or implicitly related to the TA reported by UE.</w:t>
            </w:r>
          </w:p>
          <w:p w14:paraId="3D3231AB" w14:textId="2EFE0276" w:rsidR="0058235B" w:rsidRPr="000443E5" w:rsidRDefault="0058235B" w:rsidP="0058235B">
            <w:pPr>
              <w:spacing w:beforeLines="50" w:before="120"/>
              <w:rPr>
                <w:rFonts w:eastAsiaTheme="majorEastAsia" w:cstheme="minorHAnsi"/>
              </w:rPr>
            </w:pPr>
            <w:bookmarkStart w:id="33" w:name="_Hlk62025761"/>
            <w:bookmarkEnd w:id="32"/>
            <w:r w:rsidRPr="000443E5">
              <w:rPr>
                <w:rFonts w:eastAsiaTheme="majorEastAsia" w:cstheme="minorHAnsi"/>
              </w:rPr>
              <w:t xml:space="preserve">Proposal 3: To apply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the DCI 2_0 scheduled SFI timing relationship.</w:t>
            </w:r>
          </w:p>
          <w:p w14:paraId="49A84B15" w14:textId="26559178" w:rsidR="0058235B" w:rsidRPr="000443E5" w:rsidRDefault="0058235B" w:rsidP="0058235B">
            <w:pPr>
              <w:spacing w:beforeLines="50" w:before="120"/>
              <w:rPr>
                <w:rFonts w:eastAsiaTheme="majorEastAsia" w:cstheme="minorHAnsi"/>
              </w:rPr>
            </w:pPr>
            <w:bookmarkStart w:id="34" w:name="_Hlk62025778"/>
            <w:bookmarkEnd w:id="33"/>
            <w:r w:rsidRPr="000443E5">
              <w:rPr>
                <w:rFonts w:eastAsiaTheme="majorEastAsia" w:cstheme="minorHAnsi"/>
              </w:rPr>
              <w:t xml:space="preserve">Proposal 4: gNB has the flexibility of configuring cell-specific or beam specific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585535ED" w14:textId="66B78A1A" w:rsidR="0058235B" w:rsidRPr="000443E5" w:rsidRDefault="0058235B" w:rsidP="0058235B">
            <w:pPr>
              <w:spacing w:beforeLines="50" w:before="120" w:afterLines="50" w:after="120"/>
              <w:rPr>
                <w:rFonts w:eastAsiaTheme="majorEastAsia" w:cstheme="minorHAnsi"/>
              </w:rPr>
            </w:pPr>
            <w:bookmarkStart w:id="35" w:name="_Hlk62025805"/>
            <w:bookmarkEnd w:id="34"/>
            <w:r w:rsidRPr="000443E5">
              <w:rPr>
                <w:rFonts w:eastAsiaTheme="majorEastAsia" w:cstheme="minorHAnsi"/>
              </w:rPr>
              <w:t xml:space="preserve">Proposal 5: The value corresponds to UE-specific TA could be used as the updated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UE reports its autonomous TA to the gNB when the corresponding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to be changed at the UE side.</w:t>
            </w:r>
          </w:p>
          <w:p w14:paraId="5802A202" w14:textId="3F67662C" w:rsidR="0058235B" w:rsidRPr="000443E5" w:rsidRDefault="0058235B" w:rsidP="0058235B">
            <w:pPr>
              <w:spacing w:beforeLines="50" w:before="120" w:afterLines="50" w:after="120"/>
              <w:rPr>
                <w:rFonts w:eastAsiaTheme="majorEastAsia" w:cstheme="minorHAnsi"/>
              </w:rPr>
            </w:pPr>
            <w:bookmarkStart w:id="36" w:name="_Hlk62025833"/>
            <w:bookmarkEnd w:id="35"/>
            <w:r w:rsidRPr="000443E5">
              <w:rPr>
                <w:rFonts w:eastAsiaTheme="majorEastAsia" w:cstheme="minorHAnsi"/>
              </w:rPr>
              <w:t xml:space="preserve">Proposal 6: Use cell-specific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fallback DCI formats and use updated UE-specific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non-fallback DCI formats.</w:t>
            </w:r>
          </w:p>
          <w:p w14:paraId="4D917CD4" w14:textId="77777777" w:rsidR="0058235B" w:rsidRPr="000443E5" w:rsidRDefault="0058235B" w:rsidP="0058235B">
            <w:pPr>
              <w:spacing w:beforeLines="50" w:before="120" w:afterLines="50" w:after="120"/>
              <w:rPr>
                <w:rFonts w:eastAsiaTheme="majorEastAsia" w:cstheme="minorHAnsi"/>
              </w:rPr>
            </w:pPr>
            <w:bookmarkStart w:id="37" w:name="_Hlk62025854"/>
            <w:bookmarkEnd w:id="36"/>
            <w:r w:rsidRPr="000443E5">
              <w:rPr>
                <w:rFonts w:eastAsiaTheme="majorEastAsia" w:cstheme="minorHAnsi"/>
              </w:rPr>
              <w:t xml:space="preserve">Proposal 7: To enhance K1/K2 indication with explicit or implicit way in TDD system which is with more contiguous DL slots. </w:t>
            </w:r>
          </w:p>
          <w:p w14:paraId="15DFB52E" w14:textId="1EEAB67B" w:rsidR="00833BC9" w:rsidRPr="000443E5" w:rsidRDefault="0058235B" w:rsidP="0058235B">
            <w:pPr>
              <w:rPr>
                <w:rFonts w:eastAsiaTheme="majorEastAsia" w:cstheme="minorHAnsi"/>
              </w:rPr>
            </w:pPr>
            <w:bookmarkStart w:id="38" w:name="_Hlk62025875"/>
            <w:bookmarkEnd w:id="37"/>
            <w:r w:rsidRPr="000443E5">
              <w:rPr>
                <w:rFonts w:eastAsiaTheme="majorEastAsia" w:cstheme="minorHAnsi"/>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p"/>
                </m:rPr>
                <w:rPr>
                  <w:rFonts w:ascii="Cambria Math" w:eastAsiaTheme="majorEastAsia" w:hAnsi="Cambria Math" w:cstheme="minorHAnsi"/>
                </w:rPr>
                <m:t>n+</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XN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+1</m:t>
              </m:r>
            </m:oMath>
            <w:r w:rsidRPr="000443E5">
              <w:rPr>
                <w:rFonts w:eastAsiaTheme="majorEastAsia" w:cstheme="minorHAnsi"/>
              </w:rPr>
              <w:t xml:space="preserve">, where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corresponds to the minimum propagation delay which the instantaneous UL scheduling is needed from gNB to UE.</w:t>
            </w:r>
            <w:bookmarkEnd w:id="38"/>
          </w:p>
        </w:tc>
      </w:tr>
      <w:tr w:rsidR="00833BC9" w:rsidRPr="000443E5" w14:paraId="155C996B" w14:textId="4236693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03ED908" w14:textId="77777777" w:rsidR="00833BC9" w:rsidRPr="000443E5" w:rsidRDefault="00B6564F" w:rsidP="00833BC9">
            <w:pPr>
              <w:spacing w:after="0" w:line="240" w:lineRule="auto"/>
              <w:rPr>
                <w:rFonts w:eastAsiaTheme="majorEastAsia" w:cstheme="minorHAnsi"/>
                <w:color w:val="0000FF"/>
              </w:rPr>
            </w:pPr>
            <w:hyperlink r:id="rId72" w:history="1">
              <w:r w:rsidR="00833BC9" w:rsidRPr="000443E5">
                <w:rPr>
                  <w:rFonts w:eastAsiaTheme="majorEastAsia" w:cstheme="minorHAnsi"/>
                  <w:color w:val="0000FF"/>
                </w:rPr>
                <w:t>R1-2100381</w:t>
              </w:r>
            </w:hyperlink>
          </w:p>
        </w:tc>
        <w:tc>
          <w:tcPr>
            <w:tcW w:w="1620" w:type="dxa"/>
            <w:tcBorders>
              <w:top w:val="nil"/>
              <w:left w:val="nil"/>
              <w:bottom w:val="single" w:sz="4" w:space="0" w:color="A6A6A6"/>
              <w:right w:val="single" w:sz="4" w:space="0" w:color="A6A6A6"/>
            </w:tcBorders>
            <w:shd w:val="clear" w:color="auto" w:fill="auto"/>
            <w:hideMark/>
          </w:tcPr>
          <w:p w14:paraId="2ED0A52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CATT</w:t>
            </w:r>
          </w:p>
        </w:tc>
        <w:tc>
          <w:tcPr>
            <w:tcW w:w="6542" w:type="dxa"/>
            <w:tcBorders>
              <w:top w:val="nil"/>
              <w:left w:val="nil"/>
              <w:bottom w:val="single" w:sz="4" w:space="0" w:color="A6A6A6"/>
              <w:right w:val="single" w:sz="4" w:space="0" w:color="A6A6A6"/>
            </w:tcBorders>
          </w:tcPr>
          <w:p w14:paraId="475DE59C" w14:textId="3E0CCAE7" w:rsidR="0058235B" w:rsidRPr="000443E5" w:rsidRDefault="0058235B" w:rsidP="0058235B">
            <w:pPr>
              <w:rPr>
                <w:rFonts w:eastAsiaTheme="majorEastAsia" w:cstheme="minorHAnsi"/>
                <w:color w:val="000000" w:themeColor="text1"/>
              </w:rPr>
            </w:pPr>
            <w:bookmarkStart w:id="39" w:name="_Hlk62025929"/>
            <w:r w:rsidRPr="000443E5">
              <w:rPr>
                <w:rFonts w:eastAsiaTheme="majorEastAsia" w:cstheme="minorHAnsi"/>
                <w:color w:val="000000" w:themeColor="text1"/>
              </w:rPr>
              <w:t xml:space="preserve">Proposal 1: It is needed to clarify the </w:t>
            </w:r>
            <w:proofErr w:type="spellStart"/>
            <w:r w:rsidRPr="000443E5">
              <w:rPr>
                <w:rFonts w:eastAsiaTheme="majorEastAsia" w:cstheme="minorHAnsi"/>
                <w:color w:val="000000" w:themeColor="text1"/>
              </w:rPr>
              <w:t>K_offset</w:t>
            </w:r>
            <w:proofErr w:type="spellEnd"/>
            <w:r w:rsidRPr="000443E5">
              <w:rPr>
                <w:rFonts w:eastAsiaTheme="majorEastAsia" w:cstheme="minorHAnsi"/>
                <w:color w:val="000000" w:themeColor="text1"/>
              </w:rPr>
              <w:t xml:space="preserve"> is associated with the RTT between the UE and reference point, and </w:t>
            </w:r>
            <w:proofErr w:type="spellStart"/>
            <w:r w:rsidRPr="000443E5">
              <w:rPr>
                <w:rFonts w:eastAsiaTheme="majorEastAsia" w:cstheme="minorHAnsi"/>
                <w:color w:val="000000" w:themeColor="text1"/>
              </w:rPr>
              <w:t>K_mac</w:t>
            </w:r>
            <w:proofErr w:type="spellEnd"/>
            <w:r w:rsidRPr="000443E5">
              <w:rPr>
                <w:rFonts w:eastAsiaTheme="majorEastAsia" w:cstheme="minorHAnsi"/>
                <w:color w:val="000000" w:themeColor="text1"/>
              </w:rPr>
              <w:t xml:space="preserve"> is associated with the RTT between the reference point and gNB.</w:t>
            </w:r>
          </w:p>
          <w:p w14:paraId="783E5C86" w14:textId="77777777" w:rsidR="0058235B" w:rsidRPr="000443E5" w:rsidRDefault="0058235B" w:rsidP="0058235B">
            <w:pPr>
              <w:rPr>
                <w:rFonts w:eastAsiaTheme="majorEastAsia" w:cstheme="minorHAnsi"/>
                <w:color w:val="000000" w:themeColor="text1"/>
              </w:rPr>
            </w:pPr>
            <w:bookmarkStart w:id="40" w:name="_Hlk62025956"/>
            <w:bookmarkEnd w:id="39"/>
            <w:r w:rsidRPr="000443E5">
              <w:rPr>
                <w:rFonts w:eastAsiaTheme="majorEastAsia" w:cstheme="minorHAnsi"/>
                <w:color w:val="000000" w:themeColor="text1"/>
              </w:rPr>
              <w:t xml:space="preserve">Proposal 2: Beam specific </w:t>
            </w:r>
            <w:proofErr w:type="spellStart"/>
            <w:r w:rsidRPr="000443E5">
              <w:rPr>
                <w:rFonts w:eastAsiaTheme="majorEastAsia" w:cstheme="minorHAnsi"/>
                <w:color w:val="000000" w:themeColor="text1"/>
              </w:rPr>
              <w:t>K_offset</w:t>
            </w:r>
            <w:proofErr w:type="spellEnd"/>
            <w:r w:rsidRPr="000443E5">
              <w:rPr>
                <w:rFonts w:eastAsiaTheme="majorEastAsia" w:cstheme="minorHAnsi"/>
                <w:color w:val="000000" w:themeColor="text1"/>
              </w:rPr>
              <w:t xml:space="preserve"> configuration in system information is not supported.  </w:t>
            </w:r>
          </w:p>
          <w:p w14:paraId="0B706C21" w14:textId="656E2D6A" w:rsidR="0058235B" w:rsidRPr="000443E5" w:rsidRDefault="0058235B" w:rsidP="0058235B">
            <w:pPr>
              <w:rPr>
                <w:rFonts w:eastAsiaTheme="majorEastAsia" w:cstheme="minorHAnsi"/>
                <w:color w:val="000000" w:themeColor="text1"/>
              </w:rPr>
            </w:pPr>
            <w:bookmarkStart w:id="41" w:name="_Hlk62026020"/>
            <w:bookmarkEnd w:id="40"/>
            <w:r w:rsidRPr="000443E5">
              <w:rPr>
                <w:rFonts w:eastAsiaTheme="majorEastAsia" w:cstheme="minorHAnsi"/>
                <w:color w:val="000000" w:themeColor="text1"/>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heme="minorHAnsi"/>
                  <w:color w:val="000000" w:themeColor="text1"/>
                </w:rPr>
                <m:t>k1</m:t>
              </m:r>
              <m:sSubSup>
                <m:sSubSupPr>
                  <m:ctrlPr>
                    <w:rPr>
                      <w:rFonts w:ascii="Cambria Math" w:eastAsiaTheme="majorEastAsia" w:hAnsi="Cambria Math" w:cstheme="minorHAnsi"/>
                      <w:color w:val="000000" w:themeColor="text1"/>
                    </w:rPr>
                  </m:ctrlPr>
                </m:sSubSupPr>
                <m:e>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offset</m:t>
                      </m:r>
                    </m:sub>
                  </m:sSub>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mac</m:t>
                      </m:r>
                    </m:sub>
                  </m:sSub>
                  <m:r>
                    <m:rPr>
                      <m:sty m:val="p"/>
                    </m:rPr>
                    <w:rPr>
                      <w:rFonts w:ascii="Cambria Math" w:eastAsiaTheme="majorEastAsia" w:hAnsi="Cambria Math" w:cstheme="minorHAnsi"/>
                      <w:color w:val="000000" w:themeColor="text1"/>
                    </w:rPr>
                    <m:t>+3N</m:t>
                  </m:r>
                </m:e>
                <m:sub>
                  <m:r>
                    <m:rPr>
                      <m:sty m:val="p"/>
                    </m:rPr>
                    <w:rPr>
                      <w:rFonts w:ascii="Cambria Math" w:eastAsiaTheme="majorEastAsia" w:hAnsi="Cambria Math" w:cstheme="minorHAnsi"/>
                      <w:color w:val="000000" w:themeColor="text1"/>
                    </w:rPr>
                    <m:t>slot</m:t>
                  </m:r>
                </m:sub>
                <m:sup>
                  <m:r>
                    <m:rPr>
                      <m:sty m:val="p"/>
                    </m:rPr>
                    <w:rPr>
                      <w:rFonts w:ascii="Cambria Math" w:eastAsiaTheme="majorEastAsia" w:hAnsi="Cambria Math" w:cstheme="minorHAnsi"/>
                      <w:color w:val="000000" w:themeColor="text1"/>
                    </w:rPr>
                    <m:t>subframe,µ</m:t>
                  </m:r>
                </m:sup>
              </m:sSubSup>
              <m:r>
                <m:rPr>
                  <m:sty m:val="p"/>
                </m:rPr>
                <w:rPr>
                  <w:rFonts w:ascii="Cambria Math" w:eastAsiaTheme="majorEastAsia" w:hAnsi="Cambria Math" w:cstheme="minorHAnsi"/>
                  <w:color w:val="000000" w:themeColor="text1"/>
                </w:rPr>
                <m:t>+1</m:t>
              </m:r>
            </m:oMath>
            <w:r w:rsidRPr="000443E5">
              <w:rPr>
                <w:rFonts w:eastAsiaTheme="majorEastAsia" w:cstheme="minorHAnsi"/>
                <w:color w:val="000000" w:themeColor="text1"/>
              </w:rPr>
              <w:t>.</w:t>
            </w:r>
          </w:p>
          <w:p w14:paraId="3C6F7C6F" w14:textId="21ED5BAB" w:rsidR="00833BC9" w:rsidRPr="000443E5" w:rsidRDefault="0058235B" w:rsidP="0058235B">
            <w:pPr>
              <w:rPr>
                <w:rFonts w:eastAsiaTheme="majorEastAsia" w:cstheme="minorHAnsi"/>
              </w:rPr>
            </w:pPr>
            <w:bookmarkStart w:id="42" w:name="_Hlk62026038"/>
            <w:bookmarkEnd w:id="41"/>
            <w:r w:rsidRPr="000443E5">
              <w:rPr>
                <w:rFonts w:eastAsiaTheme="majorEastAsia" w:cstheme="minorHAnsi"/>
              </w:rPr>
              <w:lastRenderedPageBreak/>
              <w:t>Proposal 4: An additional parameter must be introduced which should be broadcasted by network to UE to obtain the time of monitoring RAR.</w:t>
            </w:r>
            <w:bookmarkEnd w:id="42"/>
          </w:p>
        </w:tc>
      </w:tr>
      <w:tr w:rsidR="00833BC9" w:rsidRPr="000443E5" w14:paraId="175F821A" w14:textId="1C05882A"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C7665F4" w14:textId="77777777" w:rsidR="00833BC9" w:rsidRPr="000443E5" w:rsidRDefault="00B6564F" w:rsidP="00833BC9">
            <w:pPr>
              <w:spacing w:after="0" w:line="240" w:lineRule="auto"/>
              <w:rPr>
                <w:rFonts w:eastAsiaTheme="majorEastAsia" w:cstheme="minorHAnsi"/>
                <w:color w:val="0000FF"/>
              </w:rPr>
            </w:pPr>
            <w:hyperlink r:id="rId73" w:history="1">
              <w:r w:rsidR="00833BC9" w:rsidRPr="000443E5">
                <w:rPr>
                  <w:rFonts w:eastAsiaTheme="majorEastAsia" w:cstheme="minorHAnsi"/>
                  <w:color w:val="0000FF"/>
                </w:rPr>
                <w:t>R1-2100441</w:t>
              </w:r>
            </w:hyperlink>
          </w:p>
        </w:tc>
        <w:tc>
          <w:tcPr>
            <w:tcW w:w="1620" w:type="dxa"/>
            <w:tcBorders>
              <w:top w:val="nil"/>
              <w:left w:val="nil"/>
              <w:bottom w:val="single" w:sz="4" w:space="0" w:color="A6A6A6"/>
              <w:right w:val="single" w:sz="4" w:space="0" w:color="A6A6A6"/>
            </w:tcBorders>
            <w:shd w:val="clear" w:color="auto" w:fill="auto"/>
            <w:hideMark/>
          </w:tcPr>
          <w:p w14:paraId="6CD3E0A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vivo</w:t>
            </w:r>
          </w:p>
        </w:tc>
        <w:tc>
          <w:tcPr>
            <w:tcW w:w="6542" w:type="dxa"/>
            <w:tcBorders>
              <w:top w:val="nil"/>
              <w:left w:val="nil"/>
              <w:bottom w:val="single" w:sz="4" w:space="0" w:color="A6A6A6"/>
              <w:right w:val="single" w:sz="4" w:space="0" w:color="A6A6A6"/>
            </w:tcBorders>
          </w:tcPr>
          <w:p w14:paraId="3647549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3" w:name="_Hlk62026076"/>
            <w:bookmarkStart w:id="44" w:name="_Hlk62026107"/>
            <w:r w:rsidRPr="000443E5">
              <w:rPr>
                <w:rFonts w:eastAsiaTheme="majorEastAsia" w:cstheme="minorHAnsi"/>
              </w:rPr>
              <w:t xml:space="preserve">Proposal 1: After initial access procedure, support updating </w:t>
            </w:r>
            <w:proofErr w:type="spellStart"/>
            <w:r w:rsidRPr="000443E5">
              <w:rPr>
                <w:rFonts w:eastAsiaTheme="majorEastAsia" w:cstheme="minorHAnsi"/>
              </w:rPr>
              <w:t>K_offset</w:t>
            </w:r>
            <w:proofErr w:type="spellEnd"/>
            <w:r w:rsidRPr="000443E5">
              <w:rPr>
                <w:rFonts w:eastAsiaTheme="majorEastAsia" w:cstheme="minorHAnsi"/>
              </w:rPr>
              <w:t xml:space="preserve"> from cell-specific to beam-specific.</w:t>
            </w:r>
          </w:p>
          <w:bookmarkEnd w:id="43"/>
          <w:p w14:paraId="6985B00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 xml:space="preserve">Proposal 2: In NTN, cell-specific </w:t>
            </w:r>
            <w:proofErr w:type="spellStart"/>
            <w:r w:rsidRPr="000443E5">
              <w:rPr>
                <w:rFonts w:eastAsiaTheme="majorEastAsia" w:cstheme="minorHAnsi"/>
              </w:rPr>
              <w:t>K_offset</w:t>
            </w:r>
            <w:proofErr w:type="spellEnd"/>
            <w:r w:rsidRPr="000443E5">
              <w:rPr>
                <w:rFonts w:eastAsiaTheme="majorEastAsia" w:cstheme="minorHAnsi"/>
              </w:rPr>
              <w:t xml:space="preserve"> should also be supported even after the initial access procedure.</w:t>
            </w:r>
          </w:p>
          <w:p w14:paraId="48BFB239"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 xml:space="preserve">Proposal 3: The update of </w:t>
            </w:r>
            <w:proofErr w:type="spellStart"/>
            <w:r w:rsidRPr="000443E5">
              <w:rPr>
                <w:rFonts w:eastAsiaTheme="majorEastAsia" w:cstheme="minorHAnsi"/>
              </w:rPr>
              <w:t>K_offset</w:t>
            </w:r>
            <w:proofErr w:type="spellEnd"/>
            <w:r w:rsidRPr="000443E5">
              <w:rPr>
                <w:rFonts w:eastAsiaTheme="majorEastAsia" w:cstheme="minorHAnsi"/>
              </w:rPr>
              <w:t xml:space="preserve"> should be triggered by gNB.</w:t>
            </w:r>
          </w:p>
          <w:p w14:paraId="7D2503D4"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5" w:name="_Hlk62026137"/>
            <w:bookmarkEnd w:id="44"/>
            <w:r w:rsidRPr="000443E5">
              <w:rPr>
                <w:rFonts w:eastAsiaTheme="majorEastAsia" w:cstheme="minorHAnsi"/>
              </w:rPr>
              <w:t>Proposal 4: Support to extend the range of K1 value.</w:t>
            </w:r>
          </w:p>
          <w:p w14:paraId="1010D507"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6" w:name="_Hlk62026156"/>
            <w:bookmarkEnd w:id="45"/>
            <w:r w:rsidRPr="000443E5">
              <w:rPr>
                <w:rFonts w:eastAsiaTheme="majorEastAsia" w:cstheme="minorHAnsi"/>
              </w:rPr>
              <w:t>Proposal 5: For Configured Grant Type 1, the maintenance of timing relationship should be left to network implementation.</w:t>
            </w:r>
          </w:p>
          <w:p w14:paraId="70C92E81"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7" w:name="_Hlk62026177"/>
            <w:bookmarkEnd w:id="46"/>
            <w:r w:rsidRPr="000443E5">
              <w:rPr>
                <w:rFonts w:eastAsiaTheme="majorEastAsia" w:cstheme="minorHAnsi"/>
              </w:rPr>
              <w:t>Proposal 6: A timing offset is applied to the start of ra-</w:t>
            </w:r>
            <w:proofErr w:type="spellStart"/>
            <w:r w:rsidRPr="000443E5">
              <w:rPr>
                <w:rFonts w:eastAsiaTheme="majorEastAsia" w:cstheme="minorHAnsi"/>
              </w:rPr>
              <w:t>ResponseWindow</w:t>
            </w:r>
            <w:proofErr w:type="spellEnd"/>
            <w:r w:rsidRPr="000443E5">
              <w:rPr>
                <w:rFonts w:eastAsiaTheme="majorEastAsia" w:cstheme="minorHAnsi"/>
              </w:rPr>
              <w:t xml:space="preserve"> in NTN.</w:t>
            </w:r>
          </w:p>
          <w:p w14:paraId="1B4584EF" w14:textId="419868DA" w:rsidR="00833BC9"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7: The value of the timing offset that applied to the start of ra-</w:t>
            </w:r>
            <w:proofErr w:type="spellStart"/>
            <w:r w:rsidRPr="000443E5">
              <w:rPr>
                <w:rFonts w:eastAsiaTheme="majorEastAsia" w:cstheme="minorHAnsi"/>
              </w:rPr>
              <w:t>ResponseWindow</w:t>
            </w:r>
            <w:proofErr w:type="spellEnd"/>
            <w:r w:rsidRPr="000443E5">
              <w:rPr>
                <w:rFonts w:eastAsiaTheme="majorEastAsia" w:cstheme="minorHAnsi"/>
              </w:rPr>
              <w:t xml:space="preserve"> is determined by UE.</w:t>
            </w:r>
            <w:bookmarkEnd w:id="47"/>
          </w:p>
        </w:tc>
      </w:tr>
      <w:tr w:rsidR="00833BC9" w:rsidRPr="000443E5" w14:paraId="456262C3" w14:textId="550977D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60EE1E8" w14:textId="77777777" w:rsidR="00833BC9" w:rsidRPr="000443E5" w:rsidRDefault="00B6564F" w:rsidP="00833BC9">
            <w:pPr>
              <w:spacing w:after="0" w:line="240" w:lineRule="auto"/>
              <w:rPr>
                <w:rFonts w:eastAsiaTheme="majorEastAsia" w:cstheme="minorHAnsi"/>
                <w:color w:val="0000FF"/>
              </w:rPr>
            </w:pPr>
            <w:hyperlink r:id="rId74" w:history="1">
              <w:r w:rsidR="00833BC9" w:rsidRPr="000443E5">
                <w:rPr>
                  <w:rFonts w:eastAsiaTheme="majorEastAsia" w:cstheme="minorHAnsi"/>
                  <w:color w:val="0000FF"/>
                </w:rPr>
                <w:t>R1-2100496</w:t>
              </w:r>
            </w:hyperlink>
          </w:p>
        </w:tc>
        <w:tc>
          <w:tcPr>
            <w:tcW w:w="1620" w:type="dxa"/>
            <w:tcBorders>
              <w:top w:val="nil"/>
              <w:left w:val="nil"/>
              <w:bottom w:val="single" w:sz="4" w:space="0" w:color="A6A6A6"/>
              <w:right w:val="single" w:sz="4" w:space="0" w:color="A6A6A6"/>
            </w:tcBorders>
            <w:shd w:val="clear" w:color="auto" w:fill="auto"/>
            <w:hideMark/>
          </w:tcPr>
          <w:p w14:paraId="6A471E4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Zhejiang Lab</w:t>
            </w:r>
          </w:p>
        </w:tc>
        <w:tc>
          <w:tcPr>
            <w:tcW w:w="6542" w:type="dxa"/>
            <w:tcBorders>
              <w:top w:val="nil"/>
              <w:left w:val="nil"/>
              <w:bottom w:val="single" w:sz="4" w:space="0" w:color="A6A6A6"/>
              <w:right w:val="single" w:sz="4" w:space="0" w:color="A6A6A6"/>
            </w:tcBorders>
          </w:tcPr>
          <w:p w14:paraId="13F36EB0" w14:textId="77777777" w:rsidR="0058235B" w:rsidRPr="000443E5" w:rsidRDefault="0058235B" w:rsidP="0058235B">
            <w:pPr>
              <w:spacing w:before="60" w:after="60" w:line="288" w:lineRule="auto"/>
              <w:jc w:val="both"/>
              <w:rPr>
                <w:rFonts w:eastAsiaTheme="majorEastAsia" w:cstheme="minorHAnsi"/>
              </w:rPr>
            </w:pPr>
            <w:bookmarkStart w:id="48" w:name="_Hlk62026204"/>
            <w:r w:rsidRPr="000443E5">
              <w:rPr>
                <w:rFonts w:eastAsiaTheme="majorEastAsia" w:cstheme="minorHAnsi"/>
              </w:rPr>
              <w:t xml:space="preserve">Proposal 1:  Implicit signaling of </w:t>
            </w:r>
            <w:proofErr w:type="spellStart"/>
            <w:r w:rsidRPr="000443E5">
              <w:rPr>
                <w:rFonts w:eastAsiaTheme="majorEastAsia" w:cstheme="minorHAnsi"/>
              </w:rPr>
              <w:t>K_offset</w:t>
            </w:r>
            <w:proofErr w:type="spellEnd"/>
            <w:r w:rsidRPr="000443E5">
              <w:rPr>
                <w:rFonts w:eastAsiaTheme="majorEastAsia" w:cstheme="minorHAnsi"/>
              </w:rPr>
              <w:t xml:space="preserve"> value(s) should be supported and the </w:t>
            </w:r>
            <w:proofErr w:type="spellStart"/>
            <w:r w:rsidRPr="000443E5">
              <w:rPr>
                <w:rFonts w:eastAsiaTheme="majorEastAsia" w:cstheme="minorHAnsi"/>
              </w:rPr>
              <w:t>K_offset</w:t>
            </w:r>
            <w:proofErr w:type="spellEnd"/>
            <w:r w:rsidRPr="000443E5">
              <w:rPr>
                <w:rFonts w:eastAsiaTheme="majorEastAsia" w:cstheme="minorHAnsi"/>
              </w:rPr>
              <w:t xml:space="preserve"> value(s) should depend on numerology.</w:t>
            </w:r>
          </w:p>
          <w:p w14:paraId="6747B46B" w14:textId="737DD411" w:rsidR="00833BC9" w:rsidRPr="000443E5" w:rsidRDefault="0058235B" w:rsidP="0058235B">
            <w:pPr>
              <w:spacing w:before="60" w:after="60" w:line="288" w:lineRule="auto"/>
              <w:jc w:val="both"/>
              <w:rPr>
                <w:rFonts w:eastAsiaTheme="majorEastAsia" w:cstheme="minorHAnsi"/>
                <w:lang w:eastAsia="ko-KR"/>
              </w:rPr>
            </w:pPr>
            <w:bookmarkStart w:id="49" w:name="_Hlk62026226"/>
            <w:bookmarkEnd w:id="48"/>
            <w:r w:rsidRPr="000443E5">
              <w:rPr>
                <w:rFonts w:eastAsiaTheme="majorEastAsia" w:cstheme="minorHAnsi"/>
              </w:rPr>
              <w:t xml:space="preserve">Proposal 2: Per beam </w:t>
            </w:r>
            <w:proofErr w:type="spellStart"/>
            <w:r w:rsidRPr="000443E5">
              <w:rPr>
                <w:rFonts w:eastAsiaTheme="majorEastAsia" w:cstheme="minorHAnsi"/>
              </w:rPr>
              <w:t>K_offset</w:t>
            </w:r>
            <w:proofErr w:type="spellEnd"/>
            <w:r w:rsidRPr="000443E5">
              <w:rPr>
                <w:rFonts w:eastAsiaTheme="majorEastAsia" w:cstheme="minorHAnsi"/>
              </w:rPr>
              <w:t xml:space="preserve"> configuration should be supported and for the case of implicit configuration derived from per cell common TA, the difference between the per cell </w:t>
            </w:r>
            <w:proofErr w:type="spellStart"/>
            <w:r w:rsidRPr="000443E5">
              <w:rPr>
                <w:rFonts w:eastAsiaTheme="majorEastAsia" w:cstheme="minorHAnsi"/>
              </w:rPr>
              <w:t>K_offset</w:t>
            </w:r>
            <w:proofErr w:type="spellEnd"/>
            <w:r w:rsidRPr="000443E5">
              <w:rPr>
                <w:rFonts w:eastAsiaTheme="majorEastAsia" w:cstheme="minorHAnsi"/>
              </w:rPr>
              <w:t xml:space="preserve"> and the per beam </w:t>
            </w:r>
            <w:proofErr w:type="spellStart"/>
            <w:r w:rsidRPr="000443E5">
              <w:rPr>
                <w:rFonts w:eastAsiaTheme="majorEastAsia" w:cstheme="minorHAnsi"/>
              </w:rPr>
              <w:t>K_offset</w:t>
            </w:r>
            <w:proofErr w:type="spellEnd"/>
            <w:r w:rsidRPr="000443E5">
              <w:rPr>
                <w:rFonts w:eastAsiaTheme="majorEastAsia" w:cstheme="minorHAnsi"/>
              </w:rPr>
              <w:t xml:space="preserve"> can be signaled in the system information to reduce the signaling overhead.</w:t>
            </w:r>
            <w:bookmarkEnd w:id="49"/>
          </w:p>
        </w:tc>
      </w:tr>
      <w:tr w:rsidR="00833BC9" w:rsidRPr="000443E5" w14:paraId="127D6777" w14:textId="44E15E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A73B72B" w14:textId="77777777" w:rsidR="00833BC9" w:rsidRPr="000443E5" w:rsidRDefault="00B6564F" w:rsidP="00833BC9">
            <w:pPr>
              <w:spacing w:after="0" w:line="240" w:lineRule="auto"/>
              <w:rPr>
                <w:rFonts w:eastAsiaTheme="majorEastAsia" w:cstheme="minorHAnsi"/>
                <w:color w:val="0000FF"/>
              </w:rPr>
            </w:pPr>
            <w:hyperlink r:id="rId75" w:history="1">
              <w:r w:rsidR="00833BC9" w:rsidRPr="000443E5">
                <w:rPr>
                  <w:rFonts w:eastAsiaTheme="majorEastAsia" w:cstheme="minorHAnsi"/>
                  <w:color w:val="0000FF"/>
                </w:rPr>
                <w:t>R1-2100594</w:t>
              </w:r>
            </w:hyperlink>
          </w:p>
        </w:tc>
        <w:tc>
          <w:tcPr>
            <w:tcW w:w="1620" w:type="dxa"/>
            <w:tcBorders>
              <w:top w:val="nil"/>
              <w:left w:val="nil"/>
              <w:bottom w:val="single" w:sz="4" w:space="0" w:color="A6A6A6"/>
              <w:right w:val="single" w:sz="4" w:space="0" w:color="A6A6A6"/>
            </w:tcBorders>
            <w:shd w:val="clear" w:color="auto" w:fill="auto"/>
            <w:hideMark/>
          </w:tcPr>
          <w:p w14:paraId="5B77802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MediaTek Inc.</w:t>
            </w:r>
          </w:p>
        </w:tc>
        <w:tc>
          <w:tcPr>
            <w:tcW w:w="6542" w:type="dxa"/>
            <w:tcBorders>
              <w:top w:val="nil"/>
              <w:left w:val="nil"/>
              <w:bottom w:val="single" w:sz="4" w:space="0" w:color="A6A6A6"/>
              <w:right w:val="single" w:sz="4" w:space="0" w:color="A6A6A6"/>
            </w:tcBorders>
          </w:tcPr>
          <w:p w14:paraId="7083B735" w14:textId="77777777" w:rsidR="0058235B" w:rsidRPr="000443E5" w:rsidRDefault="0058235B" w:rsidP="0058235B">
            <w:pPr>
              <w:pStyle w:val="BodyText"/>
              <w:rPr>
                <w:rFonts w:asciiTheme="minorHAnsi" w:eastAsiaTheme="majorEastAsia" w:hAnsiTheme="minorHAnsi" w:cstheme="minorHAnsi"/>
              </w:rPr>
            </w:pPr>
            <w:bookmarkStart w:id="50" w:name="_Hlk62026346"/>
            <w:r w:rsidRPr="000443E5">
              <w:rPr>
                <w:rFonts w:asciiTheme="minorHAnsi" w:eastAsiaTheme="majorEastAsia" w:hAnsiTheme="minorHAnsi" w:cstheme="minorHAnsi"/>
              </w:rPr>
              <w:t xml:space="preserve">Proposal 1: The value of </w:t>
            </w: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can be re-configured after RRC connection setup based on UE-specific autonomous TA report.</w:t>
            </w:r>
          </w:p>
          <w:p w14:paraId="081854A2"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2: The UE needs to at least report its autonomous TA to the gNB in Message 3 during initial cell access. </w:t>
            </w:r>
          </w:p>
          <w:p w14:paraId="28737F61"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Proposal 3: After initial access, the UE-specific TA can be maintained in two ways:</w:t>
            </w:r>
          </w:p>
          <w:p w14:paraId="71EA6C60"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gNB triggers an autonomous TA report from the UE</w:t>
            </w:r>
          </w:p>
          <w:p w14:paraId="494C8B4C"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 xml:space="preserve">UE initiates report autonomous TA report   </w:t>
            </w:r>
          </w:p>
          <w:p w14:paraId="1888B628" w14:textId="14A2881E" w:rsidR="0058235B" w:rsidRPr="000443E5" w:rsidRDefault="0058235B" w:rsidP="0058235B">
            <w:pPr>
              <w:spacing w:after="120"/>
              <w:rPr>
                <w:rFonts w:eastAsiaTheme="majorEastAsia" w:cstheme="minorHAnsi"/>
              </w:rPr>
            </w:pPr>
            <w:bookmarkStart w:id="51" w:name="_Hlk62026373"/>
            <w:bookmarkEnd w:id="50"/>
            <w:r w:rsidRPr="000443E5">
              <w:rPr>
                <w:rFonts w:eastAsiaTheme="majorEastAsia" w:cstheme="minorHAnsi"/>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Sup>
                <m:sSubSupPr>
                  <m:ctrlPr>
                    <w:rPr>
                      <w:rFonts w:ascii="Cambria Math" w:eastAsiaTheme="majorEastAsia" w:hAnsi="Cambria Math" w:cstheme="minorHAnsi"/>
                      <w:lang w:val="en-GB"/>
                    </w:rPr>
                  </m:ctrlPr>
                </m:sSubSupPr>
                <m:e>
                  <m:r>
                    <m:rPr>
                      <m:sty m:val="p"/>
                    </m:rPr>
                    <w:rPr>
                      <w:rFonts w:ascii="Cambria Math" w:eastAsiaTheme="majorEastAsia" w:hAnsi="Cambria Math" w:cstheme="minorHAnsi"/>
                    </w:rPr>
                    <m:t>3N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where </w:t>
            </w:r>
          </w:p>
          <w:p w14:paraId="4FC0E450" w14:textId="3BE4FBCB"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t xml:space="preserve">TA is assumed to be zero and the UL slot indexed by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oMath>
            <w:r w:rsidRPr="000443E5">
              <w:rPr>
                <w:rFonts w:eastAsiaTheme="majorEastAsia" w:cstheme="minorHAnsi"/>
              </w:rPr>
              <w:t xml:space="preserve"> is the UL slot where UE transmits HARQ-ACK corresponding to the received PDSCH carrying the MAC CE command.</w:t>
            </w:r>
          </w:p>
          <w:p w14:paraId="3603AB5A" w14:textId="77777777" w:rsidR="0058235B" w:rsidRPr="000443E5" w:rsidRDefault="0058235B" w:rsidP="00363423">
            <w:pPr>
              <w:pStyle w:val="ListParagraph"/>
              <w:numPr>
                <w:ilvl w:val="0"/>
                <w:numId w:val="26"/>
              </w:numPr>
              <w:spacing w:after="120" w:line="240" w:lineRule="auto"/>
              <w:rPr>
                <w:rFonts w:eastAsiaTheme="majorEastAsia" w:cstheme="minorHAnsi"/>
              </w:rPr>
            </w:pPr>
            <w:proofErr w:type="spellStart"/>
            <w:r w:rsidRPr="000443E5">
              <w:rPr>
                <w:rFonts w:eastAsiaTheme="majorEastAsia" w:cstheme="minorHAnsi"/>
              </w:rPr>
              <w:lastRenderedPageBreak/>
              <w:t>kmac</w:t>
            </w:r>
            <w:proofErr w:type="spellEnd"/>
            <w:r w:rsidRPr="000443E5">
              <w:rPr>
                <w:rFonts w:eastAsiaTheme="majorEastAsia" w:cstheme="minorHAnsi"/>
              </w:rPr>
              <w:t xml:space="preserve"> is the feeder link RTD between gNB UL slot and corresponding gNB DL slot.</w:t>
            </w:r>
          </w:p>
          <w:p w14:paraId="45D170D0" w14:textId="77777777" w:rsidR="0058235B" w:rsidRPr="000443E5" w:rsidRDefault="0058235B" w:rsidP="0058235B">
            <w:pPr>
              <w:pStyle w:val="BodyText"/>
              <w:rPr>
                <w:rFonts w:asciiTheme="minorHAnsi" w:eastAsiaTheme="majorEastAsia" w:hAnsiTheme="minorHAnsi" w:cstheme="minorHAnsi"/>
                <w:color w:val="000000"/>
              </w:rPr>
            </w:pPr>
            <w:bookmarkStart w:id="52" w:name="_Hlk62026394"/>
            <w:bookmarkEnd w:id="51"/>
            <w:r w:rsidRPr="000443E5">
              <w:rPr>
                <w:rFonts w:asciiTheme="minorHAnsi" w:eastAsiaTheme="majorEastAsia" w:hAnsiTheme="minorHAnsi" w:cstheme="minorHAnsi"/>
                <w:color w:val="000000"/>
              </w:rPr>
              <w:t xml:space="preserve">Proposal 5: </w:t>
            </w:r>
            <w:r w:rsidRPr="000443E5">
              <w:rPr>
                <w:rFonts w:asciiTheme="minorHAnsi" w:eastAsiaTheme="majorEastAsia" w:hAnsiTheme="minorHAnsi" w:cstheme="minorHAnsi"/>
              </w:rPr>
              <w:t>In case of TDD</w:t>
            </w:r>
            <w:r w:rsidRPr="000443E5">
              <w:rPr>
                <w:rFonts w:asciiTheme="minorHAnsi" w:eastAsiaTheme="majorEastAsia" w:hAnsiTheme="minorHAnsi" w:cstheme="minorHAnsi"/>
                <w:color w:val="000000"/>
              </w:rPr>
              <w:t>, K1 range is increased to 32 with indication of INTEGER (</w:t>
            </w:r>
            <w:proofErr w:type="gramStart"/>
            <w:r w:rsidRPr="000443E5">
              <w:rPr>
                <w:rFonts w:asciiTheme="minorHAnsi" w:eastAsiaTheme="majorEastAsia" w:hAnsiTheme="minorHAnsi" w:cstheme="minorHAnsi"/>
                <w:color w:val="000000"/>
              </w:rPr>
              <w:t>0..</w:t>
            </w:r>
            <w:proofErr w:type="gramEnd"/>
            <w:r w:rsidRPr="000443E5">
              <w:rPr>
                <w:rFonts w:asciiTheme="minorHAnsi" w:eastAsiaTheme="majorEastAsia" w:hAnsiTheme="minorHAnsi" w:cstheme="minorHAnsi"/>
                <w:color w:val="000000"/>
              </w:rPr>
              <w:t>31) in dl-</w:t>
            </w:r>
            <w:proofErr w:type="spellStart"/>
            <w:r w:rsidRPr="000443E5">
              <w:rPr>
                <w:rFonts w:asciiTheme="minorHAnsi" w:eastAsiaTheme="majorEastAsia" w:hAnsiTheme="minorHAnsi" w:cstheme="minorHAnsi"/>
                <w:color w:val="000000"/>
              </w:rPr>
              <w:t>DataToUL</w:t>
            </w:r>
            <w:proofErr w:type="spellEnd"/>
            <w:r w:rsidRPr="000443E5">
              <w:rPr>
                <w:rFonts w:asciiTheme="minorHAnsi" w:eastAsiaTheme="majorEastAsia" w:hAnsiTheme="minorHAnsi" w:cstheme="minorHAnsi"/>
                <w:color w:val="000000"/>
              </w:rPr>
              <w:t>-ACK field in PUCCH-Config.</w:t>
            </w:r>
          </w:p>
          <w:p w14:paraId="0EE1C298" w14:textId="77777777" w:rsidR="0058235B" w:rsidRPr="000443E5" w:rsidRDefault="0058235B" w:rsidP="0058235B">
            <w:pPr>
              <w:pStyle w:val="BodyText"/>
              <w:rPr>
                <w:rFonts w:asciiTheme="minorHAnsi" w:eastAsiaTheme="majorEastAsia" w:hAnsiTheme="minorHAnsi" w:cstheme="minorHAnsi"/>
                <w:color w:val="000000"/>
              </w:rPr>
            </w:pPr>
            <w:bookmarkStart w:id="53" w:name="_Hlk62026417"/>
            <w:bookmarkEnd w:id="52"/>
            <w:r w:rsidRPr="000443E5">
              <w:rPr>
                <w:rFonts w:asciiTheme="minorHAnsi" w:eastAsiaTheme="majorEastAsia" w:hAnsiTheme="minorHAnsi" w:cstheme="minorHAnsi"/>
                <w:color w:val="000000"/>
              </w:rPr>
              <w:t xml:space="preserve">Proposal 6: The network configures </w:t>
            </w:r>
            <w:r w:rsidRPr="000443E5">
              <w:rPr>
                <w:rFonts w:asciiTheme="minorHAnsi" w:eastAsiaTheme="majorEastAsia" w:hAnsiTheme="minorHAnsi" w:cstheme="minorHAnsi"/>
                <w:noProof/>
              </w:rPr>
              <w:t>timeReferenceSFN-r16</w:t>
            </w:r>
            <w:r w:rsidRPr="000443E5">
              <w:rPr>
                <w:rFonts w:asciiTheme="minorHAnsi" w:eastAsiaTheme="majorEastAsia" w:hAnsiTheme="minorHAnsi" w:cstheme="minorHAnsi"/>
                <w:color w:val="000000"/>
              </w:rPr>
              <w:t xml:space="preserve"> to sfn512 in </w:t>
            </w:r>
            <w:proofErr w:type="spellStart"/>
            <w:r w:rsidRPr="000443E5">
              <w:rPr>
                <w:rFonts w:asciiTheme="minorHAnsi" w:eastAsiaTheme="majorEastAsia" w:hAnsiTheme="minorHAnsi" w:cstheme="minorHAnsi"/>
                <w:color w:val="000000"/>
              </w:rPr>
              <w:t>ConfiguredGrantConfig</w:t>
            </w:r>
            <w:proofErr w:type="spellEnd"/>
            <w:r w:rsidRPr="000443E5">
              <w:rPr>
                <w:rFonts w:asciiTheme="minorHAnsi" w:eastAsiaTheme="majorEastAsia" w:hAnsiTheme="minorHAnsi" w:cstheme="minorHAnsi"/>
                <w:color w:val="000000"/>
              </w:rPr>
              <w:t xml:space="preserve"> IE for Configured Grant Type 1in NR NTN.</w:t>
            </w:r>
          </w:p>
          <w:p w14:paraId="05F2EB55" w14:textId="77777777" w:rsidR="0058235B" w:rsidRPr="000443E5" w:rsidRDefault="0058235B" w:rsidP="0058235B">
            <w:pPr>
              <w:pStyle w:val="BodyText"/>
              <w:rPr>
                <w:rFonts w:asciiTheme="minorHAnsi" w:eastAsiaTheme="majorEastAsia" w:hAnsiTheme="minorHAnsi" w:cstheme="minorHAnsi"/>
                <w:color w:val="000000"/>
              </w:rPr>
            </w:pPr>
            <w:bookmarkStart w:id="54" w:name="_Hlk62026431"/>
            <w:bookmarkEnd w:id="53"/>
            <w:r w:rsidRPr="000443E5">
              <w:rPr>
                <w:rFonts w:asciiTheme="minorHAnsi" w:eastAsiaTheme="majorEastAsia" w:hAnsiTheme="minorHAnsi" w:cstheme="minorHAnsi"/>
                <w:color w:val="000000"/>
              </w:rPr>
              <w:t>Proposal 7: Confirm the working assumption for Configured Grant Type 2 in RAN1#103e as agreement</w:t>
            </w:r>
          </w:p>
          <w:p w14:paraId="533AD280" w14:textId="77777777" w:rsidR="0058235B" w:rsidRPr="000443E5" w:rsidRDefault="0058235B" w:rsidP="00363423">
            <w:pPr>
              <w:pStyle w:val="BodyText"/>
              <w:numPr>
                <w:ilvl w:val="0"/>
                <w:numId w:val="27"/>
              </w:numPr>
              <w:spacing w:line="240" w:lineRule="auto"/>
              <w:jc w:val="left"/>
              <w:rPr>
                <w:rFonts w:asciiTheme="minorHAnsi" w:eastAsiaTheme="majorEastAsia" w:hAnsiTheme="minorHAnsi" w:cstheme="minorHAnsi"/>
                <w:color w:val="000000"/>
              </w:rPr>
            </w:pPr>
            <w:proofErr w:type="spellStart"/>
            <w:r w:rsidRPr="000443E5">
              <w:rPr>
                <w:rFonts w:asciiTheme="minorHAnsi" w:eastAsiaTheme="majorEastAsia" w:hAnsiTheme="minorHAnsi" w:cstheme="minorHAnsi"/>
                <w:color w:val="000000"/>
              </w:rPr>
              <w:t>K_offset</w:t>
            </w:r>
            <w:proofErr w:type="spellEnd"/>
            <w:r w:rsidRPr="000443E5">
              <w:rPr>
                <w:rFonts w:asciiTheme="minorHAnsi" w:eastAsiaTheme="majorEastAsia" w:hAnsiTheme="minorHAnsi" w:cstheme="minorHAnsi"/>
                <w:color w:val="000000"/>
              </w:rPr>
              <w:t xml:space="preserve"> can be applied to indicate the first transmission opportunity of PUSCH in Configured Grant Type 2 in the same way as </w:t>
            </w:r>
            <w:proofErr w:type="spellStart"/>
            <w:r w:rsidRPr="000443E5">
              <w:rPr>
                <w:rFonts w:asciiTheme="minorHAnsi" w:eastAsiaTheme="majorEastAsia" w:hAnsiTheme="minorHAnsi" w:cstheme="minorHAnsi"/>
                <w:color w:val="000000"/>
              </w:rPr>
              <w:t>K_offset</w:t>
            </w:r>
            <w:proofErr w:type="spellEnd"/>
            <w:r w:rsidRPr="000443E5">
              <w:rPr>
                <w:rFonts w:asciiTheme="minorHAnsi" w:eastAsiaTheme="majorEastAsia" w:hAnsiTheme="minorHAnsi" w:cstheme="minorHAnsi"/>
                <w:color w:val="000000"/>
              </w:rPr>
              <w:t xml:space="preserve"> is applied to the transmission timing of DCI scheduled PUSCH.</w:t>
            </w:r>
          </w:p>
          <w:p w14:paraId="12AA624D" w14:textId="77777777" w:rsidR="0058235B" w:rsidRPr="000443E5" w:rsidRDefault="0058235B" w:rsidP="0058235B">
            <w:pPr>
              <w:pStyle w:val="BodyText"/>
              <w:rPr>
                <w:rFonts w:asciiTheme="minorHAnsi" w:eastAsiaTheme="majorEastAsia" w:hAnsiTheme="minorHAnsi" w:cstheme="minorHAnsi"/>
              </w:rPr>
            </w:pPr>
            <w:bookmarkStart w:id="55" w:name="_Hlk62026469"/>
            <w:bookmarkEnd w:id="54"/>
            <w:r w:rsidRPr="000443E5">
              <w:rPr>
                <w:rFonts w:asciiTheme="minorHAnsi" w:eastAsiaTheme="majorEastAsia" w:hAnsiTheme="minorHAnsi" w:cstheme="minorHAnsi"/>
                <w:color w:val="000000"/>
              </w:rPr>
              <w:t xml:space="preserve">Proposal 8: </w:t>
            </w:r>
            <w:r w:rsidRPr="000443E5">
              <w:rPr>
                <w:rFonts w:asciiTheme="minorHAnsi" w:eastAsiaTheme="majorEastAsia" w:hAnsiTheme="minorHAnsi" w:cstheme="minorHAnsi"/>
              </w:rPr>
              <w:t>On receiving PDCCH order in slot n, the UE selects the next RACH Opportunity after</w:t>
            </w:r>
          </w:p>
          <w:p w14:paraId="2D89E9BB" w14:textId="77777777" w:rsidR="0058235B"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proofErr w:type="spellStart"/>
            <w:r w:rsidRPr="000443E5">
              <w:rPr>
                <w:rFonts w:asciiTheme="minorHAnsi" w:eastAsiaTheme="majorEastAsia" w:hAnsiTheme="minorHAnsi" w:cstheme="minorHAnsi"/>
              </w:rPr>
              <w:t>K_offset</w:t>
            </w:r>
            <w:proofErr w:type="spellEnd"/>
            <w:r w:rsidRPr="000443E5">
              <w:rPr>
                <w:rFonts w:asciiTheme="minorHAnsi" w:eastAsiaTheme="majorEastAsia" w:hAnsiTheme="minorHAnsi" w:cstheme="minorHAnsi"/>
              </w:rPr>
              <w:t xml:space="preserve"> as broadcast by the gNB.</w:t>
            </w:r>
          </w:p>
          <w:p w14:paraId="1505DBE4" w14:textId="6308B3D4" w:rsidR="00833BC9"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UE autonomous TA</w:t>
            </w:r>
            <w:bookmarkEnd w:id="55"/>
          </w:p>
        </w:tc>
      </w:tr>
      <w:tr w:rsidR="00833BC9" w:rsidRPr="000443E5" w14:paraId="0FED523B" w14:textId="1CD1745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FF6F248" w14:textId="77777777" w:rsidR="00833BC9" w:rsidRPr="000443E5" w:rsidRDefault="00B6564F" w:rsidP="00833BC9">
            <w:pPr>
              <w:spacing w:after="0" w:line="240" w:lineRule="auto"/>
              <w:rPr>
                <w:rFonts w:eastAsiaTheme="majorEastAsia" w:cstheme="minorHAnsi"/>
                <w:color w:val="0000FF"/>
              </w:rPr>
            </w:pPr>
            <w:hyperlink r:id="rId76" w:history="1">
              <w:r w:rsidR="00833BC9" w:rsidRPr="000443E5">
                <w:rPr>
                  <w:rFonts w:eastAsiaTheme="majorEastAsia" w:cstheme="minorHAnsi"/>
                  <w:color w:val="0000FF"/>
                </w:rPr>
                <w:t>R1-2100654</w:t>
              </w:r>
            </w:hyperlink>
          </w:p>
        </w:tc>
        <w:tc>
          <w:tcPr>
            <w:tcW w:w="1620" w:type="dxa"/>
            <w:tcBorders>
              <w:top w:val="nil"/>
              <w:left w:val="nil"/>
              <w:bottom w:val="single" w:sz="4" w:space="0" w:color="A6A6A6"/>
              <w:right w:val="single" w:sz="4" w:space="0" w:color="A6A6A6"/>
            </w:tcBorders>
            <w:shd w:val="clear" w:color="auto" w:fill="auto"/>
            <w:hideMark/>
          </w:tcPr>
          <w:p w14:paraId="3E77AB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Intel Corporation</w:t>
            </w:r>
          </w:p>
        </w:tc>
        <w:tc>
          <w:tcPr>
            <w:tcW w:w="6542" w:type="dxa"/>
            <w:tcBorders>
              <w:top w:val="nil"/>
              <w:left w:val="nil"/>
              <w:bottom w:val="single" w:sz="4" w:space="0" w:color="A6A6A6"/>
              <w:right w:val="single" w:sz="4" w:space="0" w:color="A6A6A6"/>
            </w:tcBorders>
          </w:tcPr>
          <w:p w14:paraId="0B19BD93" w14:textId="77777777" w:rsidR="0058235B" w:rsidRPr="000443E5" w:rsidRDefault="0058235B" w:rsidP="0058235B">
            <w:pPr>
              <w:spacing w:before="240"/>
              <w:jc w:val="both"/>
              <w:rPr>
                <w:rFonts w:eastAsiaTheme="majorEastAsia" w:cstheme="minorHAnsi"/>
              </w:rPr>
            </w:pPr>
            <w:bookmarkStart w:id="56" w:name="_Hlk62026501"/>
            <w:r w:rsidRPr="000443E5">
              <w:rPr>
                <w:rFonts w:eastAsiaTheme="majorEastAsia" w:cstheme="minorHAnsi"/>
              </w:rPr>
              <w:t xml:space="preserve">Proposal 1: </w:t>
            </w:r>
          </w:p>
          <w:p w14:paraId="758A6B85"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 xml:space="preserve">Support beam specific </w:t>
            </w:r>
            <w:proofErr w:type="spellStart"/>
            <w:r w:rsidRPr="000443E5">
              <w:rPr>
                <w:rFonts w:eastAsiaTheme="majorEastAsia" w:cstheme="minorHAnsi"/>
              </w:rPr>
              <w:t>K_offset</w:t>
            </w:r>
            <w:proofErr w:type="spellEnd"/>
            <w:r w:rsidRPr="000443E5">
              <w:rPr>
                <w:rFonts w:eastAsiaTheme="majorEastAsia" w:cstheme="minorHAnsi"/>
              </w:rPr>
              <w:t xml:space="preserve"> configured in system information and used in initial access</w:t>
            </w:r>
          </w:p>
          <w:p w14:paraId="5A4BB338" w14:textId="77777777" w:rsidR="0058235B" w:rsidRPr="000443E5" w:rsidRDefault="0058235B" w:rsidP="0058235B">
            <w:pPr>
              <w:spacing w:before="240"/>
              <w:jc w:val="both"/>
              <w:rPr>
                <w:rFonts w:eastAsiaTheme="majorEastAsia" w:cstheme="minorHAnsi"/>
              </w:rPr>
            </w:pPr>
            <w:bookmarkStart w:id="57" w:name="_Hlk62026521"/>
            <w:bookmarkEnd w:id="56"/>
            <w:r w:rsidRPr="000443E5">
              <w:rPr>
                <w:rFonts w:eastAsiaTheme="majorEastAsia" w:cstheme="minorHAnsi"/>
              </w:rPr>
              <w:t xml:space="preserve">Proposal 2: </w:t>
            </w:r>
          </w:p>
          <w:p w14:paraId="25274662"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Common timing advance (TA) value can used to determine common slot offset (</w:t>
            </w:r>
            <w:proofErr w:type="spellStart"/>
            <w:r w:rsidRPr="000443E5">
              <w:rPr>
                <w:rFonts w:eastAsiaTheme="majorEastAsia" w:cstheme="minorHAnsi"/>
              </w:rPr>
              <w:t>K_offset</w:t>
            </w:r>
            <w:proofErr w:type="spellEnd"/>
            <w:r w:rsidRPr="000443E5">
              <w:rPr>
                <w:rFonts w:eastAsiaTheme="majorEastAsia" w:cstheme="minorHAnsi"/>
              </w:rPr>
              <w:t xml:space="preserve">) </w:t>
            </w:r>
          </w:p>
          <w:p w14:paraId="6EC3EBAD" w14:textId="77777777" w:rsidR="0058235B" w:rsidRPr="000443E5" w:rsidRDefault="0058235B" w:rsidP="00363423">
            <w:pPr>
              <w:pStyle w:val="ListParagraph"/>
              <w:numPr>
                <w:ilvl w:val="0"/>
                <w:numId w:val="28"/>
              </w:numPr>
              <w:spacing w:before="240" w:after="0" w:line="256" w:lineRule="auto"/>
              <w:rPr>
                <w:rFonts w:eastAsiaTheme="majorEastAsia" w:cstheme="minorHAnsi"/>
              </w:rPr>
            </w:pPr>
            <w:r w:rsidRPr="000443E5">
              <w:rPr>
                <w:rFonts w:eastAsiaTheme="majorEastAsia" w:cstheme="minorHAnsi"/>
              </w:rPr>
              <w:t>Koffset value should be common for all applicable physical layer procedures</w:t>
            </w:r>
          </w:p>
          <w:p w14:paraId="6D353006" w14:textId="77777777" w:rsidR="0058235B" w:rsidRPr="000443E5" w:rsidRDefault="0058235B" w:rsidP="0058235B">
            <w:pPr>
              <w:spacing w:before="240"/>
              <w:jc w:val="both"/>
              <w:rPr>
                <w:rFonts w:eastAsiaTheme="majorEastAsia" w:cstheme="minorHAnsi"/>
              </w:rPr>
            </w:pPr>
            <w:bookmarkStart w:id="58" w:name="_Hlk62026544"/>
            <w:bookmarkEnd w:id="57"/>
            <w:r w:rsidRPr="000443E5">
              <w:rPr>
                <w:rFonts w:eastAsiaTheme="majorEastAsia" w:cstheme="minorHAnsi"/>
              </w:rPr>
              <w:t xml:space="preserve">Proposal 3: </w:t>
            </w:r>
          </w:p>
          <w:p w14:paraId="2C8050D7" w14:textId="77777777" w:rsidR="0058235B" w:rsidRPr="000443E5" w:rsidRDefault="0058235B" w:rsidP="00363423">
            <w:pPr>
              <w:pStyle w:val="ListParagraph"/>
              <w:numPr>
                <w:ilvl w:val="0"/>
                <w:numId w:val="29"/>
              </w:numPr>
              <w:spacing w:before="240" w:after="0" w:line="256" w:lineRule="auto"/>
              <w:jc w:val="both"/>
              <w:rPr>
                <w:rFonts w:eastAsiaTheme="majorEastAsia" w:cstheme="minorHAnsi"/>
              </w:rPr>
            </w:pPr>
            <w:r w:rsidRPr="000443E5">
              <w:rPr>
                <w:rFonts w:eastAsiaTheme="majorEastAsia" w:cstheme="minorHAnsi"/>
              </w:rPr>
              <w:t xml:space="preserve">At least for cell-specific and beam-specific </w:t>
            </w:r>
            <w:proofErr w:type="spellStart"/>
            <w:r w:rsidRPr="000443E5">
              <w:rPr>
                <w:rFonts w:eastAsiaTheme="majorEastAsia" w:cstheme="minorHAnsi"/>
              </w:rPr>
              <w:t>K_offset</w:t>
            </w:r>
            <w:proofErr w:type="spellEnd"/>
            <w:r w:rsidRPr="000443E5">
              <w:rPr>
                <w:rFonts w:eastAsiaTheme="majorEastAsia" w:cstheme="minorHAnsi"/>
              </w:rPr>
              <w:t>, update by the gNB after initial access via higher layer signaling (RRC or MAC CE) is supported</w:t>
            </w:r>
          </w:p>
          <w:p w14:paraId="51AA08EB" w14:textId="77777777" w:rsidR="0058235B" w:rsidRPr="000443E5" w:rsidRDefault="0058235B" w:rsidP="00363423">
            <w:pPr>
              <w:pStyle w:val="ListParagraph"/>
              <w:numPr>
                <w:ilvl w:val="1"/>
                <w:numId w:val="29"/>
              </w:numPr>
              <w:spacing w:before="240" w:after="0" w:line="256" w:lineRule="auto"/>
              <w:jc w:val="both"/>
              <w:rPr>
                <w:rFonts w:eastAsiaTheme="majorEastAsia" w:cstheme="minorHAnsi"/>
              </w:rPr>
            </w:pPr>
            <w:r w:rsidRPr="000443E5">
              <w:rPr>
                <w:rFonts w:eastAsiaTheme="majorEastAsia" w:cstheme="minorHAnsi"/>
              </w:rPr>
              <w:t xml:space="preserve">It is not clear if UE-specific </w:t>
            </w:r>
            <w:proofErr w:type="spellStart"/>
            <w:r w:rsidRPr="000443E5">
              <w:rPr>
                <w:rFonts w:eastAsiaTheme="majorEastAsia" w:cstheme="minorHAnsi"/>
              </w:rPr>
              <w:t>K_offset</w:t>
            </w:r>
            <w:proofErr w:type="spellEnd"/>
            <w:r w:rsidRPr="000443E5">
              <w:rPr>
                <w:rFonts w:eastAsiaTheme="majorEastAsia" w:cstheme="minorHAnsi"/>
              </w:rPr>
              <w:t xml:space="preserve"> is necessary</w:t>
            </w:r>
          </w:p>
          <w:bookmarkEnd w:id="58"/>
          <w:p w14:paraId="2A694EDA" w14:textId="77777777" w:rsidR="00833BC9" w:rsidRPr="000443E5" w:rsidRDefault="00833BC9" w:rsidP="00833BC9">
            <w:pPr>
              <w:spacing w:after="0" w:line="240" w:lineRule="auto"/>
              <w:rPr>
                <w:rFonts w:eastAsiaTheme="majorEastAsia" w:cstheme="minorHAnsi"/>
                <w:lang w:val="x-none"/>
              </w:rPr>
            </w:pPr>
          </w:p>
        </w:tc>
      </w:tr>
      <w:tr w:rsidR="00833BC9" w:rsidRPr="000443E5" w14:paraId="52C44AFD" w14:textId="2502D6D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E786638" w14:textId="77777777" w:rsidR="00833BC9" w:rsidRPr="000443E5" w:rsidRDefault="00B6564F" w:rsidP="00833BC9">
            <w:pPr>
              <w:spacing w:after="0" w:line="240" w:lineRule="auto"/>
              <w:rPr>
                <w:rFonts w:eastAsiaTheme="majorEastAsia" w:cstheme="minorHAnsi"/>
                <w:color w:val="0000FF"/>
              </w:rPr>
            </w:pPr>
            <w:hyperlink r:id="rId77" w:history="1">
              <w:r w:rsidR="00833BC9" w:rsidRPr="000443E5">
                <w:rPr>
                  <w:rFonts w:eastAsiaTheme="majorEastAsia" w:cstheme="minorHAnsi"/>
                  <w:color w:val="0000FF"/>
                </w:rPr>
                <w:t>R1-2100703</w:t>
              </w:r>
            </w:hyperlink>
          </w:p>
        </w:tc>
        <w:tc>
          <w:tcPr>
            <w:tcW w:w="1620" w:type="dxa"/>
            <w:tcBorders>
              <w:top w:val="nil"/>
              <w:left w:val="nil"/>
              <w:bottom w:val="single" w:sz="4" w:space="0" w:color="A6A6A6"/>
              <w:right w:val="single" w:sz="4" w:space="0" w:color="A6A6A6"/>
            </w:tcBorders>
            <w:shd w:val="clear" w:color="auto" w:fill="auto"/>
            <w:hideMark/>
          </w:tcPr>
          <w:p w14:paraId="015FC990"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LG Electronics</w:t>
            </w:r>
          </w:p>
        </w:tc>
        <w:tc>
          <w:tcPr>
            <w:tcW w:w="6542" w:type="dxa"/>
            <w:tcBorders>
              <w:top w:val="nil"/>
              <w:left w:val="nil"/>
              <w:bottom w:val="single" w:sz="4" w:space="0" w:color="A6A6A6"/>
              <w:right w:val="single" w:sz="4" w:space="0" w:color="A6A6A6"/>
            </w:tcBorders>
          </w:tcPr>
          <w:p w14:paraId="3E5DBCFD"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9" w:name="_Hlk62026571"/>
            <w:r w:rsidRPr="000443E5">
              <w:rPr>
                <w:rFonts w:eastAsiaTheme="majorEastAsia" w:cstheme="minorHAnsi"/>
              </w:rPr>
              <w:t xml:space="preserve">Proposal 1: Support explicit signaling of </w:t>
            </w:r>
            <w:proofErr w:type="spellStart"/>
            <w:r w:rsidRPr="000443E5">
              <w:rPr>
                <w:rFonts w:eastAsiaTheme="majorEastAsia" w:cstheme="minorHAnsi"/>
              </w:rPr>
              <w:t>K_offset</w:t>
            </w:r>
            <w:proofErr w:type="spellEnd"/>
            <w:r w:rsidRPr="000443E5">
              <w:rPr>
                <w:rFonts w:eastAsiaTheme="majorEastAsia" w:cstheme="minorHAnsi"/>
              </w:rPr>
              <w:t>.</w:t>
            </w:r>
          </w:p>
          <w:p w14:paraId="2D2800EA"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0" w:name="_Hlk62026591"/>
            <w:bookmarkEnd w:id="59"/>
            <w:r w:rsidRPr="000443E5">
              <w:rPr>
                <w:rFonts w:eastAsiaTheme="majorEastAsia" w:cstheme="minorHAnsi"/>
              </w:rPr>
              <w:t xml:space="preserve">Proposal 2: Support beam (group)-specific </w:t>
            </w:r>
            <w:proofErr w:type="spellStart"/>
            <w:r w:rsidRPr="000443E5">
              <w:rPr>
                <w:rFonts w:eastAsiaTheme="majorEastAsia" w:cstheme="minorHAnsi"/>
              </w:rPr>
              <w:t>K_offset</w:t>
            </w:r>
            <w:proofErr w:type="spellEnd"/>
            <w:r w:rsidRPr="000443E5">
              <w:rPr>
                <w:rFonts w:eastAsiaTheme="majorEastAsia" w:cstheme="minorHAnsi"/>
              </w:rPr>
              <w:t xml:space="preserve"> signaling in addition to cell-specific </w:t>
            </w:r>
            <w:proofErr w:type="spellStart"/>
            <w:r w:rsidRPr="000443E5">
              <w:rPr>
                <w:rFonts w:eastAsiaTheme="majorEastAsia" w:cstheme="minorHAnsi"/>
              </w:rPr>
              <w:t>K_offset</w:t>
            </w:r>
            <w:proofErr w:type="spellEnd"/>
            <w:r w:rsidRPr="000443E5">
              <w:rPr>
                <w:rFonts w:eastAsiaTheme="majorEastAsia" w:cstheme="minorHAnsi"/>
              </w:rPr>
              <w:t xml:space="preserve">. </w:t>
            </w:r>
          </w:p>
          <w:p w14:paraId="72B7E407"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1" w:name="_Hlk62026608"/>
            <w:bookmarkEnd w:id="60"/>
            <w:r w:rsidRPr="000443E5">
              <w:rPr>
                <w:rFonts w:eastAsiaTheme="majorEastAsia" w:cstheme="minorHAnsi"/>
              </w:rPr>
              <w:t xml:space="preserve">Proposal 3: Support UE autonomous </w:t>
            </w:r>
            <w:proofErr w:type="spellStart"/>
            <w:r w:rsidRPr="000443E5">
              <w:rPr>
                <w:rFonts w:eastAsiaTheme="majorEastAsia" w:cstheme="minorHAnsi"/>
              </w:rPr>
              <w:t>K_offset</w:t>
            </w:r>
            <w:proofErr w:type="spellEnd"/>
            <w:r w:rsidRPr="000443E5">
              <w:rPr>
                <w:rFonts w:eastAsiaTheme="majorEastAsia" w:cstheme="minorHAnsi"/>
              </w:rPr>
              <w:t xml:space="preserve"> updates based on satellite ephemeris.</w:t>
            </w:r>
          </w:p>
          <w:p w14:paraId="13B3C447" w14:textId="77777777" w:rsidR="0058235B"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2" w:name="_Hlk62026626"/>
            <w:bookmarkEnd w:id="61"/>
            <w:r w:rsidRPr="000443E5">
              <w:rPr>
                <w:rFonts w:eastAsiaTheme="majorEastAsia" w:cstheme="minorHAnsi"/>
              </w:rPr>
              <w:lastRenderedPageBreak/>
              <w:t xml:space="preserve">Proposal 4: Discuss on </w:t>
            </w:r>
            <w:proofErr w:type="gramStart"/>
            <w:r w:rsidRPr="000443E5">
              <w:rPr>
                <w:rFonts w:eastAsiaTheme="majorEastAsia" w:cstheme="minorHAnsi"/>
              </w:rPr>
              <w:t>whether or not</w:t>
            </w:r>
            <w:proofErr w:type="gramEnd"/>
            <w:r w:rsidRPr="000443E5">
              <w:rPr>
                <w:rFonts w:eastAsiaTheme="majorEastAsia" w:cstheme="minorHAnsi"/>
              </w:rPr>
              <w:t xml:space="preserve"> to support the case where DL/UL frame timing at gNB is not aligned.</w:t>
            </w:r>
          </w:p>
          <w:p w14:paraId="78F8C12E" w14:textId="08C2DFDA" w:rsidR="00833BC9"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3" w:name="_Hlk62026648"/>
            <w:bookmarkEnd w:id="62"/>
            <w:r w:rsidRPr="000443E5">
              <w:rPr>
                <w:rFonts w:eastAsiaTheme="majorEastAsia" w:cstheme="minorHAnsi"/>
              </w:rPr>
              <w:t xml:space="preserve">Proposal 5: For RACH procedure triggered by PDCCH order in Rel-17 NTN, define timing offset in addition to minimum gap, </w:t>
            </w:r>
            <m:oMath>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N</m:t>
                  </m:r>
                </m:e>
                <m:sub>
                  <m:r>
                    <m:rPr>
                      <m:sty m:val="p"/>
                    </m:rPr>
                    <w:rPr>
                      <w:rFonts w:ascii="Cambria Math" w:eastAsiaTheme="majorEastAsia" w:hAnsi="Cambria Math" w:cstheme="minorHAnsi"/>
                      <w:lang w:val="en-GB"/>
                    </w:rPr>
                    <m:t>T,2</m:t>
                  </m:r>
                </m:sub>
              </m:sSub>
              <m:r>
                <m:rPr>
                  <m:sty m:val="p"/>
                </m:rPr>
                <w:rPr>
                  <w:rFonts w:ascii="Cambria Math" w:eastAsiaTheme="majorEastAsia" w:hAnsi="Cambria Math" w:cstheme="minorHAnsi"/>
                  <w:lang w:val="en-GB"/>
                </w:rPr>
                <m:t xml:space="preserve">+ </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m:t>
                  </m:r>
                </m:e>
                <m:sub>
                  <m:r>
                    <m:rPr>
                      <m:sty m:val="p"/>
                    </m:rPr>
                    <w:rPr>
                      <w:rFonts w:ascii="Cambria Math" w:eastAsiaTheme="majorEastAsia" w:hAnsi="Cambria Math" w:cstheme="minorHAnsi"/>
                      <w:lang w:val="en-GB"/>
                    </w:rPr>
                    <m:t>BWPSwitching</m:t>
                  </m:r>
                </m:sub>
              </m:sSub>
              <m:r>
                <m:rPr>
                  <m:sty m:val="p"/>
                </m:rPr>
                <w:rPr>
                  <w:rFonts w:ascii="Cambria Math" w:eastAsiaTheme="majorEastAsia" w:hAnsi="Cambria Math" w:cstheme="minorHAnsi"/>
                  <w:lang w:val="en-GB"/>
                </w:rPr>
                <m:t>+</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m:t>
                  </m:r>
                </m:e>
                <m:sub>
                  <m:r>
                    <m:rPr>
                      <m:sty m:val="p"/>
                    </m:rPr>
                    <w:rPr>
                      <w:rFonts w:ascii="Cambria Math" w:eastAsiaTheme="majorEastAsia" w:hAnsi="Cambria Math" w:cstheme="minorHAnsi"/>
                      <w:lang w:val="en-GB"/>
                    </w:rPr>
                    <m:t>Delay</m:t>
                  </m:r>
                </m:sub>
              </m:sSub>
              <m:r>
                <m:rPr>
                  <m:sty m:val="p"/>
                </m:rPr>
                <w:rPr>
                  <w:rFonts w:ascii="Cambria Math" w:eastAsiaTheme="majorEastAsia" w:hAnsi="Cambria Math" w:cstheme="minorHAnsi"/>
                  <w:lang w:val="en-GB"/>
                </w:rPr>
                <m:t>+</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T</m:t>
                  </m:r>
                </m:e>
                <m:sub>
                  <m:r>
                    <m:rPr>
                      <m:sty m:val="p"/>
                    </m:rPr>
                    <w:rPr>
                      <w:rFonts w:ascii="Cambria Math" w:eastAsiaTheme="majorEastAsia" w:hAnsi="Cambria Math" w:cstheme="minorHAnsi"/>
                      <w:lang w:val="en-GB"/>
                    </w:rPr>
                    <m:t>switch</m:t>
                  </m:r>
                </m:sub>
              </m:sSub>
            </m:oMath>
            <w:r w:rsidRPr="000443E5">
              <w:rPr>
                <w:rFonts w:eastAsiaTheme="majorEastAsia" w:cstheme="minorHAnsi"/>
              </w:rPr>
              <w:t>.</w:t>
            </w:r>
            <w:bookmarkEnd w:id="63"/>
          </w:p>
        </w:tc>
      </w:tr>
      <w:tr w:rsidR="00833BC9" w:rsidRPr="000443E5" w14:paraId="64BD5E07" w14:textId="7A18020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7DB629" w14:textId="77777777" w:rsidR="00833BC9" w:rsidRPr="000443E5" w:rsidRDefault="00B6564F" w:rsidP="00833BC9">
            <w:pPr>
              <w:spacing w:after="0" w:line="240" w:lineRule="auto"/>
              <w:rPr>
                <w:rFonts w:eastAsiaTheme="majorEastAsia" w:cstheme="minorHAnsi"/>
                <w:color w:val="0000FF"/>
              </w:rPr>
            </w:pPr>
            <w:hyperlink r:id="rId78" w:history="1">
              <w:r w:rsidR="00833BC9" w:rsidRPr="000443E5">
                <w:rPr>
                  <w:rFonts w:eastAsiaTheme="majorEastAsia" w:cstheme="minorHAnsi"/>
                  <w:color w:val="0000FF"/>
                </w:rPr>
                <w:t>R1-2100757</w:t>
              </w:r>
            </w:hyperlink>
          </w:p>
        </w:tc>
        <w:tc>
          <w:tcPr>
            <w:tcW w:w="1620" w:type="dxa"/>
            <w:tcBorders>
              <w:top w:val="nil"/>
              <w:left w:val="nil"/>
              <w:bottom w:val="single" w:sz="4" w:space="0" w:color="A6A6A6"/>
              <w:right w:val="single" w:sz="4" w:space="0" w:color="A6A6A6"/>
            </w:tcBorders>
            <w:shd w:val="clear" w:color="auto" w:fill="auto"/>
            <w:hideMark/>
          </w:tcPr>
          <w:p w14:paraId="450ED2E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Lenovo, Motorola Mobility</w:t>
            </w:r>
          </w:p>
        </w:tc>
        <w:tc>
          <w:tcPr>
            <w:tcW w:w="6542" w:type="dxa"/>
            <w:tcBorders>
              <w:top w:val="nil"/>
              <w:left w:val="nil"/>
              <w:bottom w:val="single" w:sz="4" w:space="0" w:color="A6A6A6"/>
              <w:right w:val="single" w:sz="4" w:space="0" w:color="A6A6A6"/>
            </w:tcBorders>
          </w:tcPr>
          <w:p w14:paraId="4FB50F2F" w14:textId="77777777" w:rsidR="0058235B" w:rsidRPr="000443E5" w:rsidRDefault="0058235B" w:rsidP="0058235B">
            <w:pPr>
              <w:rPr>
                <w:rFonts w:eastAsiaTheme="majorEastAsia" w:cstheme="minorHAnsi"/>
              </w:rPr>
            </w:pPr>
            <w:bookmarkStart w:id="64" w:name="_Hlk62026717"/>
            <w:r w:rsidRPr="000443E5">
              <w:rPr>
                <w:rFonts w:eastAsiaTheme="majorEastAsia" w:cstheme="minorHAnsi"/>
              </w:rPr>
              <w:t xml:space="preserve">Proposal 1: Support beam specific </w:t>
            </w:r>
            <w:proofErr w:type="spellStart"/>
            <w:r w:rsidRPr="000443E5">
              <w:rPr>
                <w:rFonts w:eastAsiaTheme="majorEastAsia" w:cstheme="minorHAnsi"/>
              </w:rPr>
              <w:t>K_offset</w:t>
            </w:r>
            <w:proofErr w:type="spellEnd"/>
            <w:r w:rsidRPr="000443E5">
              <w:rPr>
                <w:rFonts w:eastAsiaTheme="majorEastAsia" w:cstheme="minorHAnsi"/>
              </w:rPr>
              <w:t xml:space="preserve"> indication by RRC, MAC CE or group common DCI.</w:t>
            </w:r>
          </w:p>
          <w:p w14:paraId="70145B95" w14:textId="77777777" w:rsidR="0058235B" w:rsidRPr="000443E5" w:rsidRDefault="0058235B" w:rsidP="0058235B">
            <w:pPr>
              <w:rPr>
                <w:rFonts w:eastAsiaTheme="majorEastAsia" w:cstheme="minorHAnsi"/>
              </w:rPr>
            </w:pPr>
            <w:bookmarkStart w:id="65" w:name="_Hlk62026735"/>
            <w:bookmarkEnd w:id="64"/>
            <w:r w:rsidRPr="000443E5">
              <w:rPr>
                <w:rFonts w:eastAsiaTheme="majorEastAsia" w:cstheme="minorHAnsi"/>
              </w:rPr>
              <w:t>Proposal 2: Support extension of K1 and K2 range, and whether to increase the number of bits in scheduling DCI can be further discussed.</w:t>
            </w:r>
          </w:p>
          <w:p w14:paraId="1FC59A52" w14:textId="77777777" w:rsidR="0058235B" w:rsidRPr="000443E5" w:rsidRDefault="0058235B" w:rsidP="0058235B">
            <w:pPr>
              <w:rPr>
                <w:rFonts w:eastAsiaTheme="majorEastAsia" w:cstheme="minorHAnsi"/>
              </w:rPr>
            </w:pPr>
            <w:bookmarkStart w:id="66" w:name="_Hlk62026751"/>
            <w:bookmarkEnd w:id="65"/>
            <w:r w:rsidRPr="000443E5">
              <w:rPr>
                <w:rFonts w:eastAsiaTheme="majorEastAsia" w:cstheme="minorHAnsi"/>
              </w:rPr>
              <w:t>Proposal 3: If TA is pre-compensated for Msg1/</w:t>
            </w:r>
            <w:proofErr w:type="spellStart"/>
            <w:r w:rsidRPr="000443E5">
              <w:rPr>
                <w:rFonts w:eastAsiaTheme="majorEastAsia" w:cstheme="minorHAnsi"/>
              </w:rPr>
              <w:t>MsgA</w:t>
            </w:r>
            <w:proofErr w:type="spellEnd"/>
            <w:r w:rsidRPr="000443E5">
              <w:rPr>
                <w:rFonts w:eastAsiaTheme="majorEastAsia" w:cstheme="minorHAnsi"/>
              </w:rPr>
              <w:t xml:space="preserve"> transmission, NO additional offset between Msg1/</w:t>
            </w:r>
            <w:proofErr w:type="spellStart"/>
            <w:r w:rsidRPr="000443E5">
              <w:rPr>
                <w:rFonts w:eastAsiaTheme="majorEastAsia" w:cstheme="minorHAnsi"/>
              </w:rPr>
              <w:t>MsgA</w:t>
            </w:r>
            <w:proofErr w:type="spellEnd"/>
            <w:r w:rsidRPr="000443E5">
              <w:rPr>
                <w:rFonts w:eastAsiaTheme="majorEastAsia" w:cstheme="minorHAnsi"/>
              </w:rPr>
              <w:t xml:space="preserve"> and RAR is necessary if the RAR reception is based on DL reception timing at UE side.</w:t>
            </w:r>
          </w:p>
          <w:p w14:paraId="0613FF80" w14:textId="5F6C3CE7" w:rsidR="00833BC9" w:rsidRPr="000443E5" w:rsidRDefault="0058235B" w:rsidP="0058235B">
            <w:pPr>
              <w:rPr>
                <w:rFonts w:eastAsiaTheme="majorEastAsia" w:cstheme="minorHAnsi"/>
              </w:rPr>
            </w:pPr>
            <w:bookmarkStart w:id="67" w:name="_Hlk62026765"/>
            <w:bookmarkEnd w:id="66"/>
            <w:r w:rsidRPr="000443E5">
              <w:rPr>
                <w:rFonts w:eastAsiaTheme="majorEastAsia" w:cstheme="minorHAnsi"/>
              </w:rPr>
              <w:t>Proposal 4: There is no necessity to add an additional offset between PDCCH order and corresponding PRACH.</w:t>
            </w:r>
            <w:bookmarkEnd w:id="67"/>
          </w:p>
        </w:tc>
      </w:tr>
      <w:tr w:rsidR="00833BC9" w:rsidRPr="000443E5" w14:paraId="0B34CBF3" w14:textId="483D8354"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CD0D48" w14:textId="77777777" w:rsidR="00833BC9" w:rsidRPr="000443E5" w:rsidRDefault="00B6564F" w:rsidP="00833BC9">
            <w:pPr>
              <w:spacing w:after="0" w:line="240" w:lineRule="auto"/>
              <w:rPr>
                <w:rFonts w:eastAsiaTheme="majorEastAsia" w:cstheme="minorHAnsi"/>
                <w:color w:val="0000FF"/>
              </w:rPr>
            </w:pPr>
            <w:hyperlink r:id="rId79" w:history="1">
              <w:r w:rsidR="00833BC9" w:rsidRPr="000443E5">
                <w:rPr>
                  <w:rFonts w:eastAsiaTheme="majorEastAsia" w:cstheme="minorHAnsi"/>
                  <w:color w:val="0000FF"/>
                </w:rPr>
                <w:t>R1-2100807</w:t>
              </w:r>
            </w:hyperlink>
          </w:p>
        </w:tc>
        <w:tc>
          <w:tcPr>
            <w:tcW w:w="1620" w:type="dxa"/>
            <w:tcBorders>
              <w:top w:val="nil"/>
              <w:left w:val="nil"/>
              <w:bottom w:val="single" w:sz="4" w:space="0" w:color="A6A6A6"/>
              <w:right w:val="single" w:sz="4" w:space="0" w:color="A6A6A6"/>
            </w:tcBorders>
            <w:shd w:val="clear" w:color="auto" w:fill="auto"/>
            <w:hideMark/>
          </w:tcPr>
          <w:p w14:paraId="32629682" w14:textId="77777777" w:rsidR="00833BC9" w:rsidRPr="000443E5" w:rsidRDefault="00833BC9" w:rsidP="00833BC9">
            <w:pPr>
              <w:spacing w:after="0" w:line="240" w:lineRule="auto"/>
              <w:rPr>
                <w:rFonts w:eastAsiaTheme="majorEastAsia" w:cstheme="minorHAnsi"/>
              </w:rPr>
            </w:pPr>
            <w:proofErr w:type="spellStart"/>
            <w:r w:rsidRPr="000443E5">
              <w:rPr>
                <w:rFonts w:eastAsiaTheme="majorEastAsia" w:cstheme="minorHAnsi"/>
              </w:rPr>
              <w:t>Spreadtrum</w:t>
            </w:r>
            <w:proofErr w:type="spellEnd"/>
            <w:r w:rsidRPr="000443E5">
              <w:rPr>
                <w:rFonts w:eastAsiaTheme="majorEastAsia" w:cstheme="minorHAnsi"/>
              </w:rPr>
              <w:t xml:space="preserve"> Communications</w:t>
            </w:r>
          </w:p>
        </w:tc>
        <w:tc>
          <w:tcPr>
            <w:tcW w:w="6542" w:type="dxa"/>
            <w:tcBorders>
              <w:top w:val="nil"/>
              <w:left w:val="nil"/>
              <w:bottom w:val="single" w:sz="4" w:space="0" w:color="A6A6A6"/>
              <w:right w:val="single" w:sz="4" w:space="0" w:color="A6A6A6"/>
            </w:tcBorders>
          </w:tcPr>
          <w:p w14:paraId="511D33DC" w14:textId="77777777" w:rsidR="0058235B" w:rsidRPr="000443E5" w:rsidRDefault="0058235B" w:rsidP="0058235B">
            <w:pPr>
              <w:spacing w:after="0"/>
              <w:rPr>
                <w:rFonts w:eastAsiaTheme="majorEastAsia" w:cstheme="minorHAnsi"/>
              </w:rPr>
            </w:pPr>
            <w:bookmarkStart w:id="68" w:name="_Hlk62026879"/>
            <w:r w:rsidRPr="000443E5">
              <w:rPr>
                <w:rFonts w:eastAsiaTheme="majorEastAsia" w:cstheme="minorHAnsi"/>
              </w:rPr>
              <w:t xml:space="preserve">Proposal 1: Explicit signaling of </w:t>
            </w:r>
            <w:proofErr w:type="spellStart"/>
            <w:r w:rsidRPr="000443E5">
              <w:rPr>
                <w:rFonts w:eastAsiaTheme="majorEastAsia" w:cstheme="minorHAnsi"/>
              </w:rPr>
              <w:t>K_offset</w:t>
            </w:r>
            <w:proofErr w:type="spellEnd"/>
            <w:r w:rsidRPr="000443E5">
              <w:rPr>
                <w:rFonts w:eastAsiaTheme="majorEastAsia" w:cstheme="minorHAnsi"/>
              </w:rPr>
              <w:t xml:space="preserve"> used in initial access in system information should be considered.</w:t>
            </w:r>
          </w:p>
          <w:p w14:paraId="685B5DB4" w14:textId="77777777" w:rsidR="0058235B" w:rsidRPr="000443E5" w:rsidRDefault="0058235B" w:rsidP="0058235B">
            <w:pPr>
              <w:spacing w:after="0"/>
              <w:rPr>
                <w:rFonts w:eastAsiaTheme="majorEastAsia" w:cstheme="minorHAnsi"/>
              </w:rPr>
            </w:pPr>
            <w:r w:rsidRPr="000443E5">
              <w:rPr>
                <w:rFonts w:eastAsiaTheme="majorEastAsia" w:cstheme="minorHAnsi"/>
              </w:rPr>
              <w:t xml:space="preserve">Proposal 2: Beam-specific values of </w:t>
            </w:r>
            <w:proofErr w:type="spellStart"/>
            <w:r w:rsidRPr="000443E5">
              <w:rPr>
                <w:rFonts w:eastAsiaTheme="majorEastAsia" w:cstheme="minorHAnsi"/>
              </w:rPr>
              <w:t>K_offset</w:t>
            </w:r>
            <w:proofErr w:type="spellEnd"/>
            <w:r w:rsidRPr="000443E5">
              <w:rPr>
                <w:rFonts w:eastAsiaTheme="majorEastAsia" w:cstheme="minorHAnsi"/>
              </w:rPr>
              <w:t xml:space="preserve"> configuration for initial access should be supported.</w:t>
            </w:r>
          </w:p>
          <w:p w14:paraId="7AE3FF56" w14:textId="0AF5C141" w:rsidR="00833BC9" w:rsidRPr="000443E5" w:rsidRDefault="0058235B" w:rsidP="0058235B">
            <w:pPr>
              <w:spacing w:after="0"/>
              <w:rPr>
                <w:rFonts w:eastAsiaTheme="majorEastAsia" w:cstheme="minorHAnsi"/>
              </w:rPr>
            </w:pPr>
            <w:r w:rsidRPr="000443E5">
              <w:rPr>
                <w:rFonts w:eastAsiaTheme="majorEastAsia" w:cstheme="minorHAnsi"/>
              </w:rPr>
              <w:t xml:space="preserve">Proposal 3: UE updates the value of </w:t>
            </w:r>
            <w:proofErr w:type="spellStart"/>
            <w:r w:rsidRPr="000443E5">
              <w:rPr>
                <w:rFonts w:eastAsiaTheme="majorEastAsia" w:cstheme="minorHAnsi"/>
              </w:rPr>
              <w:t>K_offset</w:t>
            </w:r>
            <w:proofErr w:type="spellEnd"/>
            <w:r w:rsidRPr="000443E5">
              <w:rPr>
                <w:rFonts w:eastAsiaTheme="majorEastAsia" w:cstheme="minorHAnsi"/>
              </w:rPr>
              <w:t xml:space="preserve"> based on predefined rules should be considered.</w:t>
            </w:r>
            <w:bookmarkEnd w:id="68"/>
          </w:p>
        </w:tc>
      </w:tr>
      <w:tr w:rsidR="00833BC9" w:rsidRPr="000443E5" w14:paraId="14508A86" w14:textId="17C76D92"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0380F123" w14:textId="77777777" w:rsidR="00833BC9" w:rsidRPr="000443E5" w:rsidRDefault="00B6564F" w:rsidP="00833BC9">
            <w:pPr>
              <w:spacing w:after="0" w:line="240" w:lineRule="auto"/>
              <w:rPr>
                <w:rFonts w:eastAsiaTheme="majorEastAsia" w:cstheme="minorHAnsi"/>
                <w:color w:val="0000FF"/>
              </w:rPr>
            </w:pPr>
            <w:hyperlink r:id="rId80" w:history="1">
              <w:r w:rsidR="00833BC9" w:rsidRPr="000443E5">
                <w:rPr>
                  <w:rFonts w:eastAsiaTheme="majorEastAsia" w:cstheme="minorHAnsi"/>
                  <w:color w:val="0000FF"/>
                </w:rPr>
                <w:t>R1-2100859</w:t>
              </w:r>
            </w:hyperlink>
          </w:p>
        </w:tc>
        <w:tc>
          <w:tcPr>
            <w:tcW w:w="1620" w:type="dxa"/>
            <w:tcBorders>
              <w:top w:val="nil"/>
              <w:left w:val="nil"/>
              <w:bottom w:val="single" w:sz="4" w:space="0" w:color="A6A6A6"/>
              <w:right w:val="single" w:sz="4" w:space="0" w:color="A6A6A6"/>
            </w:tcBorders>
            <w:shd w:val="clear" w:color="auto" w:fill="auto"/>
            <w:hideMark/>
          </w:tcPr>
          <w:p w14:paraId="5CCBDFA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Sony</w:t>
            </w:r>
          </w:p>
        </w:tc>
        <w:tc>
          <w:tcPr>
            <w:tcW w:w="6542" w:type="dxa"/>
            <w:tcBorders>
              <w:top w:val="nil"/>
              <w:left w:val="nil"/>
              <w:bottom w:val="single" w:sz="4" w:space="0" w:color="A6A6A6"/>
              <w:right w:val="single" w:sz="4" w:space="0" w:color="A6A6A6"/>
            </w:tcBorders>
          </w:tcPr>
          <w:p w14:paraId="2A315CD0" w14:textId="77777777" w:rsidR="0058235B" w:rsidRPr="000443E5" w:rsidRDefault="0058235B" w:rsidP="0058235B">
            <w:pPr>
              <w:spacing w:afterLines="50" w:after="120"/>
              <w:jc w:val="both"/>
              <w:rPr>
                <w:rFonts w:eastAsiaTheme="majorEastAsia" w:cstheme="minorHAnsi"/>
                <w:color w:val="000000"/>
                <w:lang w:eastAsia="ja-JP"/>
              </w:rPr>
            </w:pPr>
            <w:bookmarkStart w:id="69" w:name="_Hlk62027012"/>
            <w:r w:rsidRPr="000443E5">
              <w:rPr>
                <w:rFonts w:eastAsiaTheme="majorEastAsia" w:cstheme="minorHAnsi"/>
                <w:color w:val="000000"/>
                <w:lang w:eastAsia="ja-JP"/>
              </w:rPr>
              <w:t>Proposal 1: When the common timing offset is broadcasted by gNB, the K</w:t>
            </w:r>
            <w:r w:rsidRPr="000443E5">
              <w:rPr>
                <w:rFonts w:eastAsiaTheme="majorEastAsia" w:cstheme="minorHAnsi"/>
                <w:color w:val="000000"/>
                <w:vertAlign w:val="subscript"/>
                <w:lang w:eastAsia="ja-JP"/>
              </w:rPr>
              <w:t>offset</w:t>
            </w:r>
            <w:r w:rsidRPr="000443E5">
              <w:rPr>
                <w:rFonts w:eastAsiaTheme="majorEastAsia" w:cstheme="minorHAnsi"/>
                <w:color w:val="000000"/>
                <w:lang w:eastAsia="ja-JP"/>
              </w:rPr>
              <w:t xml:space="preserve"> values should be implicitly defined by calculation at the UE from the common timing offset.</w:t>
            </w:r>
          </w:p>
          <w:p w14:paraId="58C34019" w14:textId="0D3BEDDC" w:rsidR="00833BC9" w:rsidRPr="000443E5" w:rsidRDefault="0058235B" w:rsidP="0058235B">
            <w:pPr>
              <w:spacing w:afterLines="50" w:after="120"/>
              <w:jc w:val="both"/>
              <w:rPr>
                <w:rFonts w:eastAsiaTheme="majorEastAsia" w:cstheme="minorHAnsi"/>
                <w:color w:val="000000"/>
                <w:lang w:eastAsia="ja-JP"/>
              </w:rPr>
            </w:pPr>
            <w:r w:rsidRPr="000443E5">
              <w:rPr>
                <w:rFonts w:eastAsiaTheme="majorEastAsia" w:cstheme="minorHAnsi"/>
                <w:color w:val="000000"/>
                <w:lang w:eastAsia="ja-JP"/>
              </w:rPr>
              <w:t xml:space="preserve">Proposal 2: When the common timing offset is not broadcast by gNB in transparent payload case, the network should signal additional information such as gNB position or distance from the satellite to the UE. </w:t>
            </w:r>
            <w:bookmarkEnd w:id="69"/>
          </w:p>
        </w:tc>
      </w:tr>
      <w:tr w:rsidR="00833BC9" w:rsidRPr="000443E5" w14:paraId="71CF5310" w14:textId="557ED28D"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70DF03A1" w14:textId="77777777" w:rsidR="00833BC9" w:rsidRPr="000443E5" w:rsidRDefault="00B6564F" w:rsidP="00833BC9">
            <w:pPr>
              <w:spacing w:after="0" w:line="240" w:lineRule="auto"/>
              <w:rPr>
                <w:rFonts w:eastAsiaTheme="majorEastAsia" w:cstheme="minorHAnsi"/>
                <w:color w:val="0000FF"/>
              </w:rPr>
            </w:pPr>
            <w:hyperlink r:id="rId81" w:history="1">
              <w:r w:rsidR="00833BC9" w:rsidRPr="000443E5">
                <w:rPr>
                  <w:rFonts w:eastAsiaTheme="majorEastAsia" w:cstheme="minorHAnsi"/>
                  <w:color w:val="0000FF"/>
                </w:rPr>
                <w:t>R1-2100912</w:t>
              </w:r>
            </w:hyperlink>
          </w:p>
        </w:tc>
        <w:tc>
          <w:tcPr>
            <w:tcW w:w="1620" w:type="dxa"/>
            <w:tcBorders>
              <w:top w:val="nil"/>
              <w:left w:val="nil"/>
              <w:bottom w:val="single" w:sz="4" w:space="0" w:color="A6A6A6"/>
              <w:right w:val="single" w:sz="4" w:space="0" w:color="A6A6A6"/>
            </w:tcBorders>
            <w:shd w:val="clear" w:color="auto" w:fill="auto"/>
            <w:hideMark/>
          </w:tcPr>
          <w:p w14:paraId="79169141"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China Telecom</w:t>
            </w:r>
          </w:p>
        </w:tc>
        <w:tc>
          <w:tcPr>
            <w:tcW w:w="6542" w:type="dxa"/>
            <w:tcBorders>
              <w:top w:val="nil"/>
              <w:left w:val="nil"/>
              <w:bottom w:val="single" w:sz="4" w:space="0" w:color="A6A6A6"/>
              <w:right w:val="single" w:sz="4" w:space="0" w:color="A6A6A6"/>
            </w:tcBorders>
          </w:tcPr>
          <w:p w14:paraId="10D12096" w14:textId="77777777" w:rsidR="0058235B" w:rsidRPr="000443E5" w:rsidRDefault="0058235B" w:rsidP="0058235B">
            <w:pPr>
              <w:jc w:val="both"/>
              <w:rPr>
                <w:rFonts w:eastAsiaTheme="majorEastAsia" w:cstheme="minorHAnsi"/>
                <w:lang w:val="en-GB"/>
              </w:rPr>
            </w:pPr>
            <w:bookmarkStart w:id="70" w:name="_Hlk62027061"/>
            <w:r w:rsidRPr="000443E5">
              <w:rPr>
                <w:rFonts w:eastAsiaTheme="majorEastAsia" w:cstheme="minorHAnsi"/>
                <w:lang w:val="en-GB"/>
              </w:rPr>
              <w:t xml:space="preserve">Proposal 1: </w:t>
            </w:r>
            <w:r w:rsidRPr="000443E5">
              <w:rPr>
                <w:rFonts w:eastAsiaTheme="majorEastAsia" w:cstheme="minorHAnsi"/>
              </w:rPr>
              <w:t xml:space="preserve">the UE updates </w:t>
            </w:r>
            <w:proofErr w:type="spellStart"/>
            <w:r w:rsidRPr="000443E5">
              <w:rPr>
                <w:rFonts w:eastAsiaTheme="majorEastAsia" w:cstheme="minorHAnsi"/>
              </w:rPr>
              <w:t>K_offset</w:t>
            </w:r>
            <w:proofErr w:type="spellEnd"/>
            <w:r w:rsidRPr="000443E5">
              <w:rPr>
                <w:rFonts w:eastAsiaTheme="majorEastAsia" w:cstheme="minorHAnsi"/>
              </w:rPr>
              <w:t xml:space="preserve"> based on predefined rules and the gNB indicates the updating frequency.</w:t>
            </w:r>
          </w:p>
          <w:p w14:paraId="41DBC953" w14:textId="77777777" w:rsidR="0058235B" w:rsidRPr="000443E5" w:rsidRDefault="0058235B" w:rsidP="0058235B">
            <w:pPr>
              <w:jc w:val="both"/>
              <w:rPr>
                <w:rFonts w:eastAsiaTheme="majorEastAsia" w:cstheme="minorHAnsi"/>
              </w:rPr>
            </w:pPr>
            <w:r w:rsidRPr="000443E5">
              <w:rPr>
                <w:rFonts w:eastAsiaTheme="majorEastAsia" w:cstheme="minorHAnsi"/>
                <w:lang w:val="en-GB"/>
              </w:rPr>
              <w:t xml:space="preserve">Proposal 2: RRC configuration should be supported with a higher authority to calibrate or overwrite the </w:t>
            </w:r>
            <w:proofErr w:type="spellStart"/>
            <w:r w:rsidRPr="000443E5">
              <w:rPr>
                <w:rFonts w:eastAsiaTheme="majorEastAsia" w:cstheme="minorHAnsi"/>
                <w:lang w:val="en-GB"/>
              </w:rPr>
              <w:t>K_offset</w:t>
            </w:r>
            <w:proofErr w:type="spellEnd"/>
            <w:r w:rsidRPr="000443E5">
              <w:rPr>
                <w:rFonts w:eastAsiaTheme="majorEastAsia" w:cstheme="minorHAnsi"/>
                <w:lang w:val="en-GB"/>
              </w:rPr>
              <w:t xml:space="preserve"> estimated by UE. </w:t>
            </w:r>
          </w:p>
          <w:p w14:paraId="27C73CC9" w14:textId="77777777" w:rsidR="0058235B" w:rsidRPr="000443E5" w:rsidRDefault="0058235B" w:rsidP="0058235B">
            <w:pPr>
              <w:autoSpaceDE w:val="0"/>
              <w:autoSpaceDN w:val="0"/>
              <w:adjustRightInd w:val="0"/>
              <w:jc w:val="both"/>
              <w:rPr>
                <w:rFonts w:eastAsiaTheme="majorEastAsia" w:cstheme="minorHAnsi"/>
                <w:lang w:val="en-GB"/>
              </w:rPr>
            </w:pPr>
            <w:bookmarkStart w:id="71" w:name="_Hlk62027090"/>
            <w:bookmarkEnd w:id="70"/>
            <w:r w:rsidRPr="000443E5">
              <w:rPr>
                <w:rFonts w:eastAsiaTheme="majorEastAsia" w:cstheme="minorHAnsi"/>
                <w:lang w:val="en-GB"/>
              </w:rPr>
              <w:t xml:space="preserve">Proposal 3: The range of K1 and K2 shall be slightly extended and implicitly indicated. </w:t>
            </w:r>
          </w:p>
          <w:p w14:paraId="7D605265" w14:textId="2EE78F7A" w:rsidR="00833BC9" w:rsidRPr="000443E5" w:rsidRDefault="0058235B" w:rsidP="0058235B">
            <w:pPr>
              <w:autoSpaceDE w:val="0"/>
              <w:autoSpaceDN w:val="0"/>
              <w:adjustRightInd w:val="0"/>
              <w:jc w:val="both"/>
              <w:rPr>
                <w:rFonts w:eastAsiaTheme="majorEastAsia" w:cstheme="minorHAnsi"/>
                <w:lang w:val="en-GB"/>
              </w:rPr>
            </w:pPr>
            <w:bookmarkStart w:id="72" w:name="_Hlk62027108"/>
            <w:bookmarkEnd w:id="71"/>
            <w:r w:rsidRPr="000443E5">
              <w:rPr>
                <w:rFonts w:eastAsiaTheme="majorEastAsia" w:cstheme="minorHAnsi"/>
                <w:lang w:val="en-GB"/>
              </w:rPr>
              <w:t xml:space="preserve">Proposal 4: </w:t>
            </w:r>
            <w:proofErr w:type="spellStart"/>
            <w:r w:rsidRPr="000443E5">
              <w:rPr>
                <w:rFonts w:eastAsiaTheme="majorEastAsia" w:cstheme="minorHAnsi"/>
                <w:lang w:val="en-GB"/>
              </w:rPr>
              <w:t>K_offset</w:t>
            </w:r>
            <w:proofErr w:type="spellEnd"/>
            <w:r w:rsidRPr="000443E5">
              <w:rPr>
                <w:rFonts w:eastAsiaTheme="majorEastAsia" w:cstheme="minorHAnsi"/>
                <w:lang w:val="en-GB"/>
              </w:rPr>
              <w:t xml:space="preserve"> shall be added to the timing relationship for configured grant type 1.</w:t>
            </w:r>
            <w:bookmarkEnd w:id="72"/>
          </w:p>
        </w:tc>
      </w:tr>
      <w:tr w:rsidR="00833BC9" w:rsidRPr="000443E5" w14:paraId="18F8F4A7" w14:textId="7345F176"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B26EBF" w14:textId="77777777" w:rsidR="00833BC9" w:rsidRPr="000443E5" w:rsidRDefault="00B6564F" w:rsidP="00833BC9">
            <w:pPr>
              <w:spacing w:after="0" w:line="240" w:lineRule="auto"/>
              <w:rPr>
                <w:rFonts w:eastAsiaTheme="majorEastAsia" w:cstheme="minorHAnsi"/>
                <w:color w:val="0000FF"/>
              </w:rPr>
            </w:pPr>
            <w:hyperlink r:id="rId82" w:history="1">
              <w:r w:rsidR="00833BC9" w:rsidRPr="000443E5">
                <w:rPr>
                  <w:rFonts w:eastAsiaTheme="majorEastAsia" w:cstheme="minorHAnsi"/>
                  <w:color w:val="0000FF"/>
                </w:rPr>
                <w:t>R1-2100922</w:t>
              </w:r>
            </w:hyperlink>
          </w:p>
        </w:tc>
        <w:tc>
          <w:tcPr>
            <w:tcW w:w="1620" w:type="dxa"/>
            <w:tcBorders>
              <w:top w:val="nil"/>
              <w:left w:val="nil"/>
              <w:bottom w:val="single" w:sz="4" w:space="0" w:color="A6A6A6"/>
              <w:right w:val="single" w:sz="4" w:space="0" w:color="A6A6A6"/>
            </w:tcBorders>
            <w:shd w:val="clear" w:color="auto" w:fill="auto"/>
            <w:hideMark/>
          </w:tcPr>
          <w:p w14:paraId="3800FD0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Ericsson</w:t>
            </w:r>
          </w:p>
        </w:tc>
        <w:tc>
          <w:tcPr>
            <w:tcW w:w="6542" w:type="dxa"/>
            <w:tcBorders>
              <w:top w:val="nil"/>
              <w:left w:val="nil"/>
              <w:bottom w:val="single" w:sz="4" w:space="0" w:color="A6A6A6"/>
              <w:right w:val="single" w:sz="4" w:space="0" w:color="A6A6A6"/>
            </w:tcBorders>
          </w:tcPr>
          <w:p w14:paraId="0534DDE9" w14:textId="2488D7AB" w:rsidR="0058235B"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t>Proposal 1</w:t>
            </w:r>
            <w:r w:rsidRPr="000443E5">
              <w:rPr>
                <w:rFonts w:asciiTheme="minorHAnsi" w:eastAsiaTheme="majorEastAsia" w:hAnsiTheme="minorHAnsi" w:cstheme="minorHAnsi"/>
                <w:b w:val="0"/>
                <w:noProof/>
              </w:rPr>
              <w:tab/>
            </w:r>
            <w:bookmarkStart w:id="73" w:name="_Hlk62027134"/>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used in initial access is signaled explicitly in system information. How to properly encode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with the consideration of other potential NTN related parameters can be discussed at a later stage.</w:t>
            </w:r>
            <w:bookmarkEnd w:id="73"/>
          </w:p>
          <w:p w14:paraId="5D4D36F9" w14:textId="47909520" w:rsidR="00833BC9"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lastRenderedPageBreak/>
              <w:t>Proposal 2</w:t>
            </w:r>
            <w:r w:rsidRPr="000443E5">
              <w:rPr>
                <w:rFonts w:asciiTheme="minorHAnsi" w:eastAsiaTheme="majorEastAsia" w:hAnsiTheme="minorHAnsi" w:cstheme="minorHAnsi"/>
                <w:b w:val="0"/>
                <w:noProof/>
              </w:rPr>
              <w:tab/>
            </w:r>
            <w:bookmarkStart w:id="74" w:name="_Hlk62027155"/>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can be reconfigured after RRC connection setup to be UE specific by RRC reconfiguration.</w:t>
            </w:r>
            <w:bookmarkEnd w:id="74"/>
          </w:p>
        </w:tc>
      </w:tr>
      <w:tr w:rsidR="00833BC9" w:rsidRPr="000443E5" w14:paraId="5B71D5F4" w14:textId="7642D914" w:rsidTr="00833BC9">
        <w:trPr>
          <w:trHeight w:val="609"/>
        </w:trPr>
        <w:tc>
          <w:tcPr>
            <w:tcW w:w="1615" w:type="dxa"/>
            <w:tcBorders>
              <w:top w:val="nil"/>
              <w:left w:val="single" w:sz="4" w:space="0" w:color="A6A6A6"/>
              <w:bottom w:val="single" w:sz="4" w:space="0" w:color="A6A6A6"/>
              <w:right w:val="single" w:sz="4" w:space="0" w:color="A6A6A6"/>
            </w:tcBorders>
            <w:shd w:val="clear" w:color="auto" w:fill="auto"/>
            <w:hideMark/>
          </w:tcPr>
          <w:p w14:paraId="21CE7A18" w14:textId="77777777" w:rsidR="00833BC9" w:rsidRPr="000443E5" w:rsidRDefault="00B6564F" w:rsidP="00833BC9">
            <w:pPr>
              <w:spacing w:after="0" w:line="240" w:lineRule="auto"/>
              <w:rPr>
                <w:rFonts w:eastAsiaTheme="majorEastAsia" w:cstheme="minorHAnsi"/>
                <w:color w:val="0000FF"/>
              </w:rPr>
            </w:pPr>
            <w:hyperlink r:id="rId83" w:history="1">
              <w:r w:rsidR="00833BC9" w:rsidRPr="000443E5">
                <w:rPr>
                  <w:rFonts w:eastAsiaTheme="majorEastAsia" w:cstheme="minorHAnsi"/>
                  <w:color w:val="0000FF"/>
                </w:rPr>
                <w:t>R1-2100971</w:t>
              </w:r>
            </w:hyperlink>
          </w:p>
        </w:tc>
        <w:tc>
          <w:tcPr>
            <w:tcW w:w="1620" w:type="dxa"/>
            <w:tcBorders>
              <w:top w:val="nil"/>
              <w:left w:val="nil"/>
              <w:bottom w:val="single" w:sz="4" w:space="0" w:color="A6A6A6"/>
              <w:right w:val="single" w:sz="4" w:space="0" w:color="A6A6A6"/>
            </w:tcBorders>
            <w:shd w:val="clear" w:color="auto" w:fill="auto"/>
            <w:hideMark/>
          </w:tcPr>
          <w:p w14:paraId="5F9112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Asia Pacific Telecom, FGI, III, ITRI</w:t>
            </w:r>
          </w:p>
        </w:tc>
        <w:tc>
          <w:tcPr>
            <w:tcW w:w="6542" w:type="dxa"/>
            <w:tcBorders>
              <w:top w:val="nil"/>
              <w:left w:val="nil"/>
              <w:bottom w:val="single" w:sz="4" w:space="0" w:color="A6A6A6"/>
              <w:right w:val="single" w:sz="4" w:space="0" w:color="A6A6A6"/>
            </w:tcBorders>
          </w:tcPr>
          <w:p w14:paraId="4CE24447" w14:textId="77777777"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1 Support of beam specific </w:t>
            </w:r>
            <w:proofErr w:type="spellStart"/>
            <w:r w:rsidRPr="00744070">
              <w:rPr>
                <w:rFonts w:eastAsiaTheme="majorEastAsia" w:cstheme="minorHAnsi"/>
              </w:rPr>
              <w:t>K_offset</w:t>
            </w:r>
            <w:proofErr w:type="spellEnd"/>
            <w:r w:rsidRPr="00744070">
              <w:rPr>
                <w:rFonts w:eastAsiaTheme="majorEastAsia" w:cstheme="minorHAnsi"/>
              </w:rPr>
              <w:t xml:space="preserve"> in initial access in Rel-17 should be justified with reasonable gain. </w:t>
            </w:r>
          </w:p>
          <w:p w14:paraId="1749A8FB" w14:textId="77777777" w:rsidR="00744070" w:rsidRDefault="00744070" w:rsidP="0058235B">
            <w:pPr>
              <w:spacing w:after="0" w:line="240" w:lineRule="auto"/>
              <w:rPr>
                <w:rFonts w:eastAsiaTheme="majorEastAsia" w:cstheme="minorHAnsi"/>
              </w:rPr>
            </w:pPr>
          </w:p>
          <w:p w14:paraId="148A0BDD" w14:textId="6ED90960" w:rsidR="00744070" w:rsidRDefault="00744070" w:rsidP="0058235B">
            <w:pPr>
              <w:spacing w:after="0" w:line="240" w:lineRule="auto"/>
              <w:rPr>
                <w:rFonts w:eastAsiaTheme="majorEastAsia" w:cstheme="minorHAnsi"/>
              </w:rPr>
            </w:pPr>
            <w:bookmarkStart w:id="75" w:name="_Hlk62027336"/>
            <w:r w:rsidRPr="00744070">
              <w:rPr>
                <w:rFonts w:eastAsiaTheme="majorEastAsia" w:cstheme="minorHAnsi"/>
              </w:rPr>
              <w:t xml:space="preserve">Proposal 2 If </w:t>
            </w:r>
            <w:proofErr w:type="spellStart"/>
            <w:r w:rsidRPr="00744070">
              <w:rPr>
                <w:rFonts w:eastAsiaTheme="majorEastAsia" w:cstheme="minorHAnsi"/>
              </w:rPr>
              <w:t>K_offset</w:t>
            </w:r>
            <w:proofErr w:type="spellEnd"/>
            <w:r w:rsidRPr="00744070">
              <w:rPr>
                <w:rFonts w:eastAsiaTheme="majorEastAsia" w:cstheme="minorHAnsi"/>
              </w:rPr>
              <w:t xml:space="preserve"> update is supported, updating in a UE-specific manner provides more scheduling gain. </w:t>
            </w:r>
          </w:p>
          <w:p w14:paraId="79669117" w14:textId="77777777" w:rsidR="00744070" w:rsidRDefault="00744070" w:rsidP="0058235B">
            <w:pPr>
              <w:spacing w:after="0" w:line="240" w:lineRule="auto"/>
              <w:rPr>
                <w:rFonts w:eastAsiaTheme="majorEastAsia" w:cstheme="minorHAnsi"/>
              </w:rPr>
            </w:pPr>
          </w:p>
          <w:p w14:paraId="08C969D5" w14:textId="6C399DC5"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3 If </w:t>
            </w:r>
            <w:proofErr w:type="spellStart"/>
            <w:r w:rsidRPr="00744070">
              <w:rPr>
                <w:rFonts w:eastAsiaTheme="majorEastAsia" w:cstheme="minorHAnsi"/>
              </w:rPr>
              <w:t>K_offset</w:t>
            </w:r>
            <w:proofErr w:type="spellEnd"/>
            <w:r w:rsidRPr="00744070">
              <w:rPr>
                <w:rFonts w:eastAsiaTheme="majorEastAsia" w:cstheme="minorHAnsi"/>
              </w:rPr>
              <w:t xml:space="preserve"> update is </w:t>
            </w:r>
            <w:proofErr w:type="gramStart"/>
            <w:r w:rsidRPr="00744070">
              <w:rPr>
                <w:rFonts w:eastAsiaTheme="majorEastAsia" w:cstheme="minorHAnsi"/>
              </w:rPr>
              <w:t>supported,</w:t>
            </w:r>
            <w:proofErr w:type="gramEnd"/>
            <w:r w:rsidRPr="00744070">
              <w:rPr>
                <w:rFonts w:eastAsiaTheme="majorEastAsia" w:cstheme="minorHAnsi"/>
              </w:rPr>
              <w:t xml:space="preserve"> it is signaled to the UE via RRC in a semi-static manner. </w:t>
            </w:r>
          </w:p>
          <w:bookmarkEnd w:id="75"/>
          <w:p w14:paraId="41FB996C" w14:textId="77777777" w:rsidR="00744070" w:rsidRDefault="00744070" w:rsidP="0058235B">
            <w:pPr>
              <w:spacing w:after="0" w:line="240" w:lineRule="auto"/>
              <w:rPr>
                <w:rFonts w:eastAsiaTheme="majorEastAsia" w:cstheme="minorHAnsi"/>
              </w:rPr>
            </w:pPr>
          </w:p>
          <w:p w14:paraId="0A401192" w14:textId="7B09CC9D" w:rsidR="00744070" w:rsidRDefault="00744070" w:rsidP="0058235B">
            <w:pPr>
              <w:spacing w:after="0" w:line="240" w:lineRule="auto"/>
              <w:rPr>
                <w:rFonts w:eastAsiaTheme="majorEastAsia" w:cstheme="minorHAnsi"/>
              </w:rPr>
            </w:pPr>
            <w:bookmarkStart w:id="76" w:name="_Hlk62027372"/>
            <w:r w:rsidRPr="00744070">
              <w:rPr>
                <w:rFonts w:eastAsiaTheme="majorEastAsia" w:cstheme="minorHAnsi"/>
              </w:rPr>
              <w:t>Proposal 4</w:t>
            </w:r>
            <w:r w:rsidRPr="00744070">
              <w:rPr>
                <w:rFonts w:eastAsiaTheme="majorEastAsia" w:cstheme="minorHAnsi"/>
              </w:rPr>
              <w:tab/>
              <w:t xml:space="preserve">For a timing advance command received on uplink slot n, the corresponding adjustment of the uplink transmission timing applies from the beginning of uplink slot n + k + K_TAC + 1, where K_TAC may be the same or different values as </w:t>
            </w:r>
            <w:proofErr w:type="spellStart"/>
            <w:r w:rsidRPr="00744070">
              <w:rPr>
                <w:rFonts w:eastAsiaTheme="majorEastAsia" w:cstheme="minorHAnsi"/>
              </w:rPr>
              <w:t>K_offset</w:t>
            </w:r>
            <w:proofErr w:type="spellEnd"/>
            <w:r w:rsidRPr="00744070">
              <w:rPr>
                <w:rFonts w:eastAsiaTheme="majorEastAsia" w:cstheme="minorHAnsi"/>
              </w:rPr>
              <w:t xml:space="preserve">. </w:t>
            </w:r>
          </w:p>
          <w:bookmarkEnd w:id="76"/>
          <w:p w14:paraId="1AF66EEA" w14:textId="77777777" w:rsidR="00744070" w:rsidRDefault="00744070" w:rsidP="0058235B">
            <w:pPr>
              <w:spacing w:after="0" w:line="240" w:lineRule="auto"/>
              <w:rPr>
                <w:rFonts w:eastAsiaTheme="majorEastAsia" w:cstheme="minorHAnsi"/>
              </w:rPr>
            </w:pPr>
          </w:p>
          <w:p w14:paraId="777C1537" w14:textId="218F8BE4" w:rsidR="00744070" w:rsidRDefault="00744070" w:rsidP="0058235B">
            <w:pPr>
              <w:spacing w:after="0" w:line="240" w:lineRule="auto"/>
              <w:rPr>
                <w:rFonts w:eastAsiaTheme="majorEastAsia" w:cstheme="minorHAnsi"/>
              </w:rPr>
            </w:pPr>
            <w:bookmarkStart w:id="77" w:name="_Hlk62027394"/>
            <w:r w:rsidRPr="00744070">
              <w:rPr>
                <w:rFonts w:eastAsiaTheme="majorEastAsia" w:cstheme="minorHAnsi"/>
              </w:rPr>
              <w:t xml:space="preserve">Proposal 5 For Type 1 PUSCH transmission, a new scheduling offset or clarification is needed for adapting to the long propagation delay. </w:t>
            </w:r>
          </w:p>
          <w:bookmarkEnd w:id="77"/>
          <w:p w14:paraId="2FB0829D" w14:textId="77777777" w:rsidR="00744070" w:rsidRDefault="00744070" w:rsidP="0058235B">
            <w:pPr>
              <w:spacing w:after="0" w:line="240" w:lineRule="auto"/>
              <w:rPr>
                <w:rFonts w:eastAsiaTheme="majorEastAsia" w:cstheme="minorHAnsi"/>
              </w:rPr>
            </w:pPr>
          </w:p>
          <w:p w14:paraId="1F4F2477" w14:textId="6E46DD9B" w:rsidR="00744070" w:rsidRDefault="00744070" w:rsidP="0058235B">
            <w:pPr>
              <w:spacing w:after="0" w:line="240" w:lineRule="auto"/>
              <w:rPr>
                <w:rFonts w:eastAsiaTheme="majorEastAsia" w:cstheme="minorHAnsi"/>
              </w:rPr>
            </w:pPr>
            <w:bookmarkStart w:id="78" w:name="_Hlk62027428"/>
            <w:r w:rsidRPr="00744070">
              <w:rPr>
                <w:rFonts w:eastAsiaTheme="majorEastAsia" w:cstheme="minorHAnsi"/>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bookmarkEnd w:id="78"/>
          <w:p w14:paraId="5EEC9D7B" w14:textId="77777777" w:rsidR="00744070" w:rsidRDefault="00744070" w:rsidP="0058235B">
            <w:pPr>
              <w:spacing w:after="0" w:line="240" w:lineRule="auto"/>
              <w:rPr>
                <w:rFonts w:eastAsiaTheme="majorEastAsia" w:cstheme="minorHAnsi"/>
              </w:rPr>
            </w:pPr>
          </w:p>
          <w:p w14:paraId="7D8EC04F" w14:textId="3A36AF37" w:rsidR="00833BC9" w:rsidRPr="000443E5" w:rsidRDefault="00744070" w:rsidP="0058235B">
            <w:pPr>
              <w:spacing w:after="0" w:line="240" w:lineRule="auto"/>
              <w:rPr>
                <w:rFonts w:eastAsiaTheme="majorEastAsia" w:cstheme="minorHAnsi"/>
              </w:rPr>
            </w:pPr>
            <w:bookmarkStart w:id="79" w:name="_Hlk62027458"/>
            <w:r w:rsidRPr="00744070">
              <w:rPr>
                <w:rFonts w:eastAsiaTheme="majorEastAsia" w:cstheme="minorHAnsi"/>
              </w:rPr>
              <w:t>Proposal 7 For a PDCCH order, introduce new parameters to prolong the processing time for UE.</w:t>
            </w:r>
            <w:bookmarkEnd w:id="79"/>
          </w:p>
        </w:tc>
      </w:tr>
      <w:tr w:rsidR="00833BC9" w:rsidRPr="000443E5" w14:paraId="2C4245C3" w14:textId="68749434"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29DA8A" w14:textId="77777777" w:rsidR="00833BC9" w:rsidRPr="000443E5" w:rsidRDefault="00B6564F" w:rsidP="00833BC9">
            <w:pPr>
              <w:spacing w:after="0" w:line="240" w:lineRule="auto"/>
              <w:rPr>
                <w:rFonts w:eastAsiaTheme="majorEastAsia" w:cstheme="minorHAnsi"/>
                <w:color w:val="0000FF"/>
              </w:rPr>
            </w:pPr>
            <w:hyperlink r:id="rId84" w:history="1">
              <w:r w:rsidR="00833BC9" w:rsidRPr="000443E5">
                <w:rPr>
                  <w:rFonts w:eastAsiaTheme="majorEastAsia" w:cstheme="minorHAnsi"/>
                  <w:color w:val="0000FF"/>
                </w:rPr>
                <w:t>R1-2100984</w:t>
              </w:r>
            </w:hyperlink>
          </w:p>
        </w:tc>
        <w:tc>
          <w:tcPr>
            <w:tcW w:w="1620" w:type="dxa"/>
            <w:tcBorders>
              <w:top w:val="nil"/>
              <w:left w:val="nil"/>
              <w:bottom w:val="single" w:sz="4" w:space="0" w:color="A6A6A6"/>
              <w:right w:val="single" w:sz="4" w:space="0" w:color="A6A6A6"/>
            </w:tcBorders>
            <w:shd w:val="clear" w:color="auto" w:fill="auto"/>
            <w:hideMark/>
          </w:tcPr>
          <w:p w14:paraId="5FED4378" w14:textId="77777777" w:rsidR="00833BC9" w:rsidRPr="000443E5" w:rsidRDefault="00833BC9" w:rsidP="00833BC9">
            <w:pPr>
              <w:spacing w:after="0" w:line="240" w:lineRule="auto"/>
              <w:rPr>
                <w:rFonts w:eastAsiaTheme="majorEastAsia" w:cstheme="minorHAnsi"/>
              </w:rPr>
            </w:pPr>
            <w:proofErr w:type="spellStart"/>
            <w:r w:rsidRPr="000443E5">
              <w:rPr>
                <w:rFonts w:eastAsiaTheme="majorEastAsia" w:cstheme="minorHAnsi"/>
              </w:rPr>
              <w:t>InterDigital</w:t>
            </w:r>
            <w:proofErr w:type="spellEnd"/>
            <w:r w:rsidRPr="000443E5">
              <w:rPr>
                <w:rFonts w:eastAsiaTheme="majorEastAsia" w:cstheme="minorHAnsi"/>
              </w:rPr>
              <w:t>, Inc.</w:t>
            </w:r>
          </w:p>
        </w:tc>
        <w:tc>
          <w:tcPr>
            <w:tcW w:w="6542" w:type="dxa"/>
            <w:tcBorders>
              <w:top w:val="nil"/>
              <w:left w:val="nil"/>
              <w:bottom w:val="single" w:sz="4" w:space="0" w:color="A6A6A6"/>
              <w:right w:val="single" w:sz="4" w:space="0" w:color="A6A6A6"/>
            </w:tcBorders>
          </w:tcPr>
          <w:p w14:paraId="0DDAA7DF" w14:textId="77777777" w:rsidR="0058235B" w:rsidRPr="000443E5" w:rsidRDefault="0058235B" w:rsidP="0058235B">
            <w:pPr>
              <w:spacing w:after="120" w:line="276" w:lineRule="auto"/>
              <w:jc w:val="both"/>
              <w:rPr>
                <w:rFonts w:eastAsiaTheme="majorEastAsia" w:cstheme="minorHAnsi"/>
              </w:rPr>
            </w:pPr>
            <w:bookmarkStart w:id="80" w:name="_Hlk62027538"/>
            <w:r w:rsidRPr="000443E5">
              <w:rPr>
                <w:rFonts w:eastAsiaTheme="majorEastAsia" w:cstheme="minorHAnsi"/>
              </w:rPr>
              <w:t xml:space="preserve">Proposal-1: the scenario where DL and UL frame timings are not aligned at gNB </w:t>
            </w:r>
            <w:proofErr w:type="gramStart"/>
            <w:r w:rsidRPr="000443E5">
              <w:rPr>
                <w:rFonts w:eastAsiaTheme="majorEastAsia" w:cstheme="minorHAnsi"/>
              </w:rPr>
              <w:t>has to</w:t>
            </w:r>
            <w:proofErr w:type="gramEnd"/>
            <w:r w:rsidRPr="000443E5">
              <w:rPr>
                <w:rFonts w:eastAsiaTheme="majorEastAsia" w:cstheme="minorHAnsi"/>
              </w:rPr>
              <w:t xml:space="preserve"> be supported in Rel-17</w:t>
            </w:r>
          </w:p>
          <w:p w14:paraId="1866C9F1" w14:textId="77777777" w:rsidR="0058235B" w:rsidRPr="000443E5" w:rsidRDefault="0058235B" w:rsidP="0058235B">
            <w:pPr>
              <w:spacing w:after="120" w:line="276" w:lineRule="auto"/>
              <w:jc w:val="both"/>
              <w:rPr>
                <w:rFonts w:eastAsiaTheme="majorEastAsia" w:cstheme="minorHAnsi"/>
              </w:rPr>
            </w:pPr>
            <w:bookmarkStart w:id="81" w:name="_Hlk62027553"/>
            <w:bookmarkEnd w:id="80"/>
            <w:r w:rsidRPr="000443E5">
              <w:rPr>
                <w:rFonts w:eastAsiaTheme="majorEastAsia" w:cstheme="minorHAnsi"/>
              </w:rPr>
              <w:t xml:space="preserve">Proposal-2: support </w:t>
            </w:r>
            <w:proofErr w:type="spellStart"/>
            <w:r w:rsidRPr="000443E5">
              <w:rPr>
                <w:rFonts w:eastAsiaTheme="majorEastAsia" w:cstheme="minorHAnsi"/>
              </w:rPr>
              <w:t>K_mac</w:t>
            </w:r>
            <w:proofErr w:type="spellEnd"/>
            <w:r w:rsidRPr="000443E5">
              <w:rPr>
                <w:rFonts w:eastAsiaTheme="majorEastAsia" w:cstheme="minorHAnsi"/>
              </w:rPr>
              <w:t xml:space="preserve"> for DL MAC-CE action time</w:t>
            </w:r>
          </w:p>
          <w:p w14:paraId="3A5DD14F" w14:textId="77777777" w:rsidR="0058235B" w:rsidRPr="000443E5" w:rsidRDefault="0058235B" w:rsidP="0058235B">
            <w:pPr>
              <w:spacing w:after="120" w:line="276" w:lineRule="auto"/>
              <w:jc w:val="both"/>
              <w:rPr>
                <w:rFonts w:eastAsiaTheme="majorEastAsia" w:cstheme="minorHAnsi"/>
              </w:rPr>
            </w:pPr>
            <w:bookmarkStart w:id="82" w:name="_Hlk62027578"/>
            <w:bookmarkEnd w:id="81"/>
            <w:r w:rsidRPr="000443E5">
              <w:rPr>
                <w:rFonts w:eastAsiaTheme="majorEastAsia" w:cstheme="minorHAnsi"/>
              </w:rPr>
              <w:t>Proposal-3: K-offset value is independently determined/indicated from common TA in the system information (Alt-1)</w:t>
            </w:r>
          </w:p>
          <w:p w14:paraId="3C33845D" w14:textId="77777777" w:rsidR="0058235B" w:rsidRPr="000443E5" w:rsidRDefault="0058235B" w:rsidP="0058235B">
            <w:pPr>
              <w:spacing w:after="120" w:line="276" w:lineRule="auto"/>
              <w:jc w:val="both"/>
              <w:rPr>
                <w:rFonts w:eastAsiaTheme="majorEastAsia" w:cstheme="minorHAnsi"/>
              </w:rPr>
            </w:pPr>
            <w:bookmarkStart w:id="83" w:name="_Hlk62027594"/>
            <w:bookmarkEnd w:id="82"/>
            <w:r w:rsidRPr="000443E5">
              <w:rPr>
                <w:rFonts w:eastAsiaTheme="majorEastAsia" w:cstheme="minorHAnsi"/>
              </w:rPr>
              <w:t>Proposal-4: beam-specific K-offset indication is also supported optionally</w:t>
            </w:r>
          </w:p>
          <w:p w14:paraId="1F69B443" w14:textId="77777777" w:rsidR="0058235B" w:rsidRPr="000443E5" w:rsidRDefault="0058235B" w:rsidP="0058235B">
            <w:pPr>
              <w:spacing w:after="120" w:line="276" w:lineRule="auto"/>
              <w:jc w:val="both"/>
              <w:rPr>
                <w:rFonts w:eastAsiaTheme="majorEastAsia" w:cstheme="minorHAnsi"/>
              </w:rPr>
            </w:pPr>
            <w:bookmarkStart w:id="84" w:name="_Hlk62027609"/>
            <w:bookmarkEnd w:id="83"/>
            <w:r w:rsidRPr="000443E5">
              <w:rPr>
                <w:rFonts w:eastAsiaTheme="majorEastAsia" w:cstheme="minorHAnsi"/>
              </w:rPr>
              <w:t>Proposal-5: support to update the K-offset to a UE-specific delay after initial access and it is up to the network to use UE-specific K-offset</w:t>
            </w:r>
          </w:p>
          <w:p w14:paraId="5B667252" w14:textId="186A5533" w:rsidR="00833BC9" w:rsidRPr="000443E5" w:rsidRDefault="0058235B" w:rsidP="0058235B">
            <w:pPr>
              <w:spacing w:after="120" w:line="276" w:lineRule="auto"/>
              <w:jc w:val="both"/>
              <w:rPr>
                <w:rFonts w:eastAsiaTheme="majorEastAsia" w:cstheme="minorHAnsi"/>
              </w:rPr>
            </w:pPr>
            <w:bookmarkStart w:id="85" w:name="_Hlk62027651"/>
            <w:bookmarkEnd w:id="84"/>
            <w:r w:rsidRPr="000443E5">
              <w:rPr>
                <w:rFonts w:eastAsiaTheme="majorEastAsia" w:cstheme="minorHAnsi"/>
              </w:rPr>
              <w:t>Proposal-6: the UE-specific K-offset value is configured/indicated by gNB after initial access</w:t>
            </w:r>
            <w:bookmarkEnd w:id="85"/>
          </w:p>
        </w:tc>
      </w:tr>
      <w:tr w:rsidR="00833BC9" w:rsidRPr="000443E5" w14:paraId="4FF7990A" w14:textId="043C8F0E"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057B044A" w14:textId="77777777" w:rsidR="00833BC9" w:rsidRPr="000443E5" w:rsidRDefault="00B6564F" w:rsidP="00833BC9">
            <w:pPr>
              <w:spacing w:after="0" w:line="240" w:lineRule="auto"/>
              <w:rPr>
                <w:rFonts w:eastAsiaTheme="majorEastAsia" w:cstheme="minorHAnsi"/>
                <w:color w:val="0000FF"/>
              </w:rPr>
            </w:pPr>
            <w:hyperlink r:id="rId85" w:history="1">
              <w:r w:rsidR="00833BC9" w:rsidRPr="000443E5">
                <w:rPr>
                  <w:rFonts w:eastAsiaTheme="majorEastAsia" w:cstheme="minorHAnsi"/>
                  <w:color w:val="0000FF"/>
                </w:rPr>
                <w:t>R1-2101024</w:t>
              </w:r>
            </w:hyperlink>
          </w:p>
        </w:tc>
        <w:tc>
          <w:tcPr>
            <w:tcW w:w="1620" w:type="dxa"/>
            <w:tcBorders>
              <w:top w:val="nil"/>
              <w:left w:val="nil"/>
              <w:bottom w:val="single" w:sz="4" w:space="0" w:color="A6A6A6"/>
              <w:right w:val="single" w:sz="4" w:space="0" w:color="A6A6A6"/>
            </w:tcBorders>
            <w:shd w:val="clear" w:color="auto" w:fill="auto"/>
            <w:hideMark/>
          </w:tcPr>
          <w:p w14:paraId="146DB64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Panasonic Corporation</w:t>
            </w:r>
          </w:p>
        </w:tc>
        <w:tc>
          <w:tcPr>
            <w:tcW w:w="6542" w:type="dxa"/>
            <w:tcBorders>
              <w:top w:val="nil"/>
              <w:left w:val="nil"/>
              <w:bottom w:val="single" w:sz="4" w:space="0" w:color="A6A6A6"/>
              <w:right w:val="single" w:sz="4" w:space="0" w:color="A6A6A6"/>
            </w:tcBorders>
          </w:tcPr>
          <w:p w14:paraId="632AF76C" w14:textId="77777777" w:rsidR="0058235B" w:rsidRPr="000443E5" w:rsidRDefault="0058235B" w:rsidP="0058235B">
            <w:pPr>
              <w:rPr>
                <w:rFonts w:eastAsiaTheme="majorEastAsia" w:cstheme="minorHAnsi"/>
                <w:lang w:eastAsia="ja-JP"/>
              </w:rPr>
            </w:pPr>
            <w:bookmarkStart w:id="86" w:name="_Hlk62027679"/>
            <w:r w:rsidRPr="000443E5">
              <w:rPr>
                <w:rFonts w:eastAsiaTheme="majorEastAsia" w:cstheme="minorHAnsi"/>
                <w:lang w:eastAsia="ja-JP"/>
              </w:rPr>
              <w:t xml:space="preserve">Proposal 1: Beam specific Koffset is not necessary. </w:t>
            </w:r>
          </w:p>
          <w:p w14:paraId="0262D790" w14:textId="77777777" w:rsidR="0058235B" w:rsidRPr="000443E5" w:rsidRDefault="0058235B" w:rsidP="0058235B">
            <w:pPr>
              <w:rPr>
                <w:rFonts w:eastAsiaTheme="majorEastAsia" w:cstheme="minorHAnsi"/>
                <w:lang w:eastAsia="ja-JP"/>
              </w:rPr>
            </w:pPr>
            <w:bookmarkStart w:id="87" w:name="_Hlk62027709"/>
            <w:bookmarkEnd w:id="86"/>
            <w:r w:rsidRPr="000443E5">
              <w:rPr>
                <w:rFonts w:eastAsiaTheme="majorEastAsia" w:cstheme="minorHAnsi"/>
                <w:lang w:eastAsia="ja-JP"/>
              </w:rPr>
              <w:t>Proposal 2: UE-specifically update Koffset after initial access.</w:t>
            </w:r>
          </w:p>
          <w:p w14:paraId="24F453F4" w14:textId="77777777" w:rsidR="0058235B" w:rsidRPr="000443E5" w:rsidRDefault="0058235B" w:rsidP="0058235B">
            <w:pPr>
              <w:rPr>
                <w:rFonts w:eastAsiaTheme="majorEastAsia" w:cstheme="minorHAnsi"/>
                <w:lang w:eastAsia="ja-JP"/>
              </w:rPr>
            </w:pPr>
            <w:bookmarkStart w:id="88" w:name="_Hlk62027738"/>
            <w:bookmarkEnd w:id="87"/>
            <w:r w:rsidRPr="000443E5">
              <w:rPr>
                <w:rFonts w:eastAsiaTheme="majorEastAsia" w:cstheme="minorHAnsi"/>
                <w:lang w:eastAsia="ja-JP"/>
              </w:rPr>
              <w:t xml:space="preserve">Proposal 3: Support dedicated RRC </w:t>
            </w:r>
            <w:proofErr w:type="spellStart"/>
            <w:r w:rsidRPr="000443E5">
              <w:rPr>
                <w:rFonts w:eastAsiaTheme="majorEastAsia" w:cstheme="minorHAnsi"/>
                <w:lang w:eastAsia="ja-JP"/>
              </w:rPr>
              <w:t>signalling</w:t>
            </w:r>
            <w:proofErr w:type="spellEnd"/>
            <w:r w:rsidRPr="000443E5">
              <w:rPr>
                <w:rFonts w:eastAsiaTheme="majorEastAsia" w:cstheme="minorHAnsi"/>
                <w:lang w:eastAsia="ja-JP"/>
              </w:rPr>
              <w:t xml:space="preserve"> </w:t>
            </w:r>
            <w:proofErr w:type="spellStart"/>
            <w:r w:rsidRPr="000443E5">
              <w:rPr>
                <w:rFonts w:eastAsiaTheme="majorEastAsia" w:cstheme="minorHAnsi"/>
                <w:lang w:eastAsia="ja-JP"/>
              </w:rPr>
              <w:t>and</w:t>
            </w:r>
            <w:proofErr w:type="spellEnd"/>
            <w:r w:rsidRPr="000443E5">
              <w:rPr>
                <w:rFonts w:eastAsiaTheme="majorEastAsia" w:cstheme="minorHAnsi"/>
                <w:lang w:eastAsia="ja-JP"/>
              </w:rPr>
              <w:t xml:space="preserve"> indication of relative Koffset value via MAC CE or group common DCI.</w:t>
            </w:r>
          </w:p>
          <w:p w14:paraId="4C458AAA" w14:textId="77777777" w:rsidR="0058235B" w:rsidRPr="000443E5" w:rsidRDefault="0058235B" w:rsidP="0058235B">
            <w:pPr>
              <w:rPr>
                <w:rFonts w:eastAsiaTheme="majorEastAsia" w:cstheme="minorHAnsi"/>
                <w:lang w:eastAsia="ja-JP"/>
              </w:rPr>
            </w:pPr>
            <w:r w:rsidRPr="000443E5">
              <w:rPr>
                <w:rFonts w:eastAsiaTheme="majorEastAsia" w:cstheme="minorHAnsi"/>
                <w:lang w:eastAsia="ja-JP"/>
              </w:rPr>
              <w:lastRenderedPageBreak/>
              <w:t xml:space="preserve">Proposal 4: In order to determine UE specific Koffset, UE location report should be utilized if available. If it is not available, UE report of a </w:t>
            </w:r>
            <w:proofErr w:type="gramStart"/>
            <w:r w:rsidRPr="000443E5">
              <w:rPr>
                <w:rFonts w:eastAsiaTheme="majorEastAsia" w:cstheme="minorHAnsi"/>
                <w:lang w:eastAsia="ja-JP"/>
              </w:rPr>
              <w:t>coarse</w:t>
            </w:r>
            <w:proofErr w:type="gramEnd"/>
            <w:r w:rsidRPr="000443E5">
              <w:rPr>
                <w:rFonts w:eastAsiaTheme="majorEastAsia" w:cstheme="minorHAnsi"/>
                <w:lang w:eastAsia="ja-JP"/>
              </w:rPr>
              <w:t xml:space="preserve"> RTT value should be specified. </w:t>
            </w:r>
          </w:p>
          <w:p w14:paraId="22E57021" w14:textId="77777777" w:rsidR="0058235B" w:rsidRPr="000443E5" w:rsidRDefault="0058235B" w:rsidP="0058235B">
            <w:pPr>
              <w:rPr>
                <w:rFonts w:eastAsiaTheme="majorEastAsia" w:cstheme="minorHAnsi"/>
                <w:lang w:eastAsia="ja-JP"/>
              </w:rPr>
            </w:pPr>
            <w:bookmarkStart w:id="89" w:name="_Hlk62027764"/>
            <w:bookmarkEnd w:id="88"/>
            <w:r w:rsidRPr="000443E5">
              <w:rPr>
                <w:rFonts w:eastAsiaTheme="majorEastAsia" w:cstheme="minorHAnsi"/>
                <w:lang w:eastAsia="ja-JP"/>
              </w:rPr>
              <w:t xml:space="preserve">Proposal 5: For DL related MAC CE action timing, </w:t>
            </w:r>
            <w:proofErr w:type="spellStart"/>
            <w:r w:rsidRPr="000443E5">
              <w:rPr>
                <w:rFonts w:eastAsiaTheme="majorEastAsia" w:cstheme="minorHAnsi"/>
                <w:lang w:eastAsia="ja-JP"/>
              </w:rPr>
              <w:t>K_mac</w:t>
            </w:r>
            <w:proofErr w:type="spellEnd"/>
            <w:r w:rsidRPr="000443E5">
              <w:rPr>
                <w:rFonts w:eastAsiaTheme="majorEastAsia" w:cstheme="minorHAnsi"/>
                <w:lang w:eastAsia="ja-JP"/>
              </w:rPr>
              <w:t xml:space="preserve"> should be introduced. </w:t>
            </w:r>
          </w:p>
          <w:p w14:paraId="2248C8B4" w14:textId="63BC75BF" w:rsidR="00833BC9" w:rsidRPr="000443E5" w:rsidRDefault="0058235B" w:rsidP="0058235B">
            <w:pPr>
              <w:rPr>
                <w:rFonts w:eastAsiaTheme="majorEastAsia" w:cstheme="minorHAnsi"/>
                <w:lang w:eastAsia="ja-JP"/>
              </w:rPr>
            </w:pPr>
            <w:bookmarkStart w:id="90" w:name="_Hlk62027796"/>
            <w:bookmarkEnd w:id="89"/>
            <w:r w:rsidRPr="000443E5">
              <w:rPr>
                <w:rFonts w:eastAsiaTheme="majorEastAsia" w:cstheme="minorHAnsi"/>
                <w:lang w:eastAsia="ja-JP"/>
              </w:rPr>
              <w:t xml:space="preserve">Proposal 6: Whether to use HARQ-feedback disabled process to transmit a MAC CE is up to network implementation. When HARQ-feedback disabled process is used to transmit the MAC CE, virtual HARQ-ACK timing based on the indicated K1 value should be used to determine the UL related MAC CE action timing. </w:t>
            </w:r>
            <w:bookmarkEnd w:id="90"/>
          </w:p>
        </w:tc>
      </w:tr>
      <w:tr w:rsidR="00833BC9" w:rsidRPr="000443E5" w14:paraId="2764C5E7" w14:textId="5D487935"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B6F224" w14:textId="77777777" w:rsidR="00833BC9" w:rsidRPr="000443E5" w:rsidRDefault="00B6564F" w:rsidP="00833BC9">
            <w:pPr>
              <w:spacing w:after="0" w:line="240" w:lineRule="auto"/>
              <w:rPr>
                <w:rFonts w:eastAsiaTheme="majorEastAsia" w:cstheme="minorHAnsi"/>
                <w:color w:val="0000FF"/>
              </w:rPr>
            </w:pPr>
            <w:hyperlink r:id="rId86" w:history="1">
              <w:r w:rsidR="00833BC9" w:rsidRPr="000443E5">
                <w:rPr>
                  <w:rFonts w:eastAsiaTheme="majorEastAsia" w:cstheme="minorHAnsi"/>
                  <w:color w:val="0000FF"/>
                </w:rPr>
                <w:t>R1-2101042</w:t>
              </w:r>
            </w:hyperlink>
          </w:p>
        </w:tc>
        <w:tc>
          <w:tcPr>
            <w:tcW w:w="1620" w:type="dxa"/>
            <w:tcBorders>
              <w:top w:val="nil"/>
              <w:left w:val="nil"/>
              <w:bottom w:val="single" w:sz="4" w:space="0" w:color="A6A6A6"/>
              <w:right w:val="single" w:sz="4" w:space="0" w:color="A6A6A6"/>
            </w:tcBorders>
            <w:shd w:val="clear" w:color="auto" w:fill="auto"/>
            <w:hideMark/>
          </w:tcPr>
          <w:p w14:paraId="004663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CMCC</w:t>
            </w:r>
          </w:p>
        </w:tc>
        <w:tc>
          <w:tcPr>
            <w:tcW w:w="6542" w:type="dxa"/>
            <w:tcBorders>
              <w:top w:val="nil"/>
              <w:left w:val="nil"/>
              <w:bottom w:val="single" w:sz="4" w:space="0" w:color="A6A6A6"/>
              <w:right w:val="single" w:sz="4" w:space="0" w:color="A6A6A6"/>
            </w:tcBorders>
          </w:tcPr>
          <w:p w14:paraId="1D5EEADD" w14:textId="77777777" w:rsidR="0058235B" w:rsidRPr="000443E5" w:rsidRDefault="0058235B" w:rsidP="0058235B">
            <w:pPr>
              <w:spacing w:beforeLines="50" w:before="120" w:afterLines="50" w:after="120"/>
              <w:rPr>
                <w:rFonts w:eastAsiaTheme="majorEastAsia" w:cstheme="minorHAnsi"/>
              </w:rPr>
            </w:pPr>
            <w:bookmarkStart w:id="91" w:name="_Hlk62033787"/>
            <w:r w:rsidRPr="000443E5">
              <w:rPr>
                <w:rFonts w:eastAsiaTheme="majorEastAsia" w:cstheme="minorHAnsi"/>
              </w:rPr>
              <w:t xml:space="preserve">Proposal 1: Explicit signaling of </w:t>
            </w:r>
            <w:proofErr w:type="spellStart"/>
            <w:r w:rsidRPr="000443E5">
              <w:rPr>
                <w:rFonts w:eastAsiaTheme="majorEastAsia" w:cstheme="minorHAnsi"/>
              </w:rPr>
              <w:t>K_offset</w:t>
            </w:r>
            <w:proofErr w:type="spellEnd"/>
            <w:r w:rsidRPr="000443E5">
              <w:rPr>
                <w:rFonts w:eastAsiaTheme="majorEastAsia" w:cstheme="minorHAnsi"/>
              </w:rPr>
              <w:t xml:space="preserve"> in system information should at least be supported.</w:t>
            </w:r>
          </w:p>
          <w:p w14:paraId="5D64DA0E"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 xml:space="preserve">Proposal 2: If Common TA based TA determining solution can be further studied, implicit signaling of </w:t>
            </w:r>
            <w:proofErr w:type="spellStart"/>
            <w:r w:rsidRPr="000443E5">
              <w:rPr>
                <w:rFonts w:eastAsiaTheme="majorEastAsia" w:cstheme="minorHAnsi"/>
              </w:rPr>
              <w:t>K_offset</w:t>
            </w:r>
            <w:proofErr w:type="spellEnd"/>
            <w:r w:rsidRPr="000443E5">
              <w:rPr>
                <w:rFonts w:eastAsiaTheme="majorEastAsia" w:cstheme="minorHAnsi"/>
              </w:rPr>
              <w:t xml:space="preserve"> in system information can be further considered to avoid potential signaling redundancy.</w:t>
            </w:r>
          </w:p>
          <w:p w14:paraId="010E26A7" w14:textId="77777777" w:rsidR="0058235B" w:rsidRPr="000443E5" w:rsidRDefault="0058235B" w:rsidP="0058235B">
            <w:pPr>
              <w:spacing w:beforeLines="50" w:before="120" w:afterLines="50" w:after="120"/>
              <w:rPr>
                <w:rFonts w:eastAsiaTheme="majorEastAsia" w:cstheme="minorHAnsi"/>
              </w:rPr>
            </w:pPr>
            <w:bookmarkStart w:id="92" w:name="_Hlk62033815"/>
            <w:bookmarkEnd w:id="91"/>
            <w:r w:rsidRPr="000443E5">
              <w:rPr>
                <w:rFonts w:eastAsiaTheme="majorEastAsia" w:cstheme="minorHAnsi"/>
              </w:rPr>
              <w:t xml:space="preserve">Proposal 3: For </w:t>
            </w:r>
            <w:proofErr w:type="spellStart"/>
            <w:r w:rsidRPr="000443E5">
              <w:rPr>
                <w:rFonts w:eastAsiaTheme="majorEastAsia" w:cstheme="minorHAnsi"/>
              </w:rPr>
              <w:t>K_offset</w:t>
            </w:r>
            <w:proofErr w:type="spellEnd"/>
            <w:r w:rsidRPr="000443E5">
              <w:rPr>
                <w:rFonts w:eastAsiaTheme="majorEastAsia" w:cstheme="minorHAnsi"/>
              </w:rPr>
              <w:t xml:space="preserve"> configured in system information and used in initial access, beam specific system </w:t>
            </w:r>
            <w:proofErr w:type="gramStart"/>
            <w:r w:rsidRPr="000443E5">
              <w:rPr>
                <w:rFonts w:eastAsiaTheme="majorEastAsia" w:cstheme="minorHAnsi"/>
              </w:rPr>
              <w:t>information based</w:t>
            </w:r>
            <w:proofErr w:type="gramEnd"/>
            <w:r w:rsidRPr="000443E5">
              <w:rPr>
                <w:rFonts w:eastAsiaTheme="majorEastAsia" w:cstheme="minorHAnsi"/>
              </w:rPr>
              <w:t xml:space="preserve"> beam specific </w:t>
            </w:r>
            <w:proofErr w:type="spellStart"/>
            <w:r w:rsidRPr="000443E5">
              <w:rPr>
                <w:rFonts w:eastAsiaTheme="majorEastAsia" w:cstheme="minorHAnsi"/>
              </w:rPr>
              <w:t>K_offset</w:t>
            </w:r>
            <w:proofErr w:type="spellEnd"/>
            <w:r w:rsidRPr="000443E5">
              <w:rPr>
                <w:rFonts w:eastAsiaTheme="majorEastAsia" w:cstheme="minorHAnsi"/>
              </w:rPr>
              <w:t xml:space="preserve"> configuration, where different beam specific system information may carry different beam specific </w:t>
            </w:r>
            <w:proofErr w:type="spellStart"/>
            <w:r w:rsidRPr="000443E5">
              <w:rPr>
                <w:rFonts w:eastAsiaTheme="majorEastAsia" w:cstheme="minorHAnsi"/>
              </w:rPr>
              <w:t>K_offset</w:t>
            </w:r>
            <w:proofErr w:type="spellEnd"/>
            <w:r w:rsidRPr="000443E5">
              <w:rPr>
                <w:rFonts w:eastAsiaTheme="majorEastAsia" w:cstheme="minorHAnsi"/>
              </w:rPr>
              <w:t xml:space="preserve"> value, can be supported.</w:t>
            </w:r>
          </w:p>
          <w:p w14:paraId="16ED86CC" w14:textId="77777777" w:rsidR="0058235B" w:rsidRPr="000443E5" w:rsidRDefault="0058235B" w:rsidP="0058235B">
            <w:pPr>
              <w:spacing w:beforeLines="50" w:before="120" w:afterLines="50" w:after="120"/>
              <w:rPr>
                <w:rFonts w:eastAsiaTheme="majorEastAsia" w:cstheme="minorHAnsi"/>
              </w:rPr>
            </w:pPr>
            <w:bookmarkStart w:id="93" w:name="_Hlk62033844"/>
            <w:bookmarkEnd w:id="92"/>
            <w:r w:rsidRPr="000443E5">
              <w:rPr>
                <w:rFonts w:eastAsiaTheme="majorEastAsia" w:cstheme="minorHAnsi"/>
              </w:rPr>
              <w:t xml:space="preserve">Proposal 4: Update </w:t>
            </w:r>
            <w:proofErr w:type="spellStart"/>
            <w:r w:rsidRPr="000443E5">
              <w:rPr>
                <w:rFonts w:eastAsiaTheme="majorEastAsia" w:cstheme="minorHAnsi"/>
              </w:rPr>
              <w:t>K_offset</w:t>
            </w:r>
            <w:proofErr w:type="spellEnd"/>
            <w:r w:rsidRPr="000443E5">
              <w:rPr>
                <w:rFonts w:eastAsiaTheme="majorEastAsia" w:cstheme="minorHAnsi"/>
              </w:rPr>
              <w:t xml:space="preserve"> after initial access under network control can be supported.</w:t>
            </w:r>
          </w:p>
          <w:p w14:paraId="31590772"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 xml:space="preserve">Proposal 5: Compared to detailed network indication signaling design for </w:t>
            </w:r>
            <w:proofErr w:type="spellStart"/>
            <w:r w:rsidRPr="000443E5">
              <w:rPr>
                <w:rFonts w:eastAsiaTheme="majorEastAsia" w:cstheme="minorHAnsi"/>
              </w:rPr>
              <w:t>K_offset</w:t>
            </w:r>
            <w:proofErr w:type="spellEnd"/>
            <w:r w:rsidRPr="000443E5">
              <w:rPr>
                <w:rFonts w:eastAsiaTheme="majorEastAsia" w:cstheme="minorHAnsi"/>
              </w:rPr>
              <w:t xml:space="preserve"> updating, the study on UE reporting TA related information for facilitating network updating </w:t>
            </w:r>
            <w:proofErr w:type="spellStart"/>
            <w:r w:rsidRPr="000443E5">
              <w:rPr>
                <w:rFonts w:eastAsiaTheme="majorEastAsia" w:cstheme="minorHAnsi"/>
              </w:rPr>
              <w:t>K_offset</w:t>
            </w:r>
            <w:proofErr w:type="spellEnd"/>
            <w:r w:rsidRPr="000443E5">
              <w:rPr>
                <w:rFonts w:eastAsiaTheme="majorEastAsia" w:cstheme="minorHAnsi"/>
              </w:rPr>
              <w:t xml:space="preserve"> after initial access needs to be prioritized.</w:t>
            </w:r>
          </w:p>
          <w:p w14:paraId="3F7F5C65" w14:textId="77777777" w:rsidR="0058235B" w:rsidRPr="000443E5" w:rsidRDefault="0058235B" w:rsidP="0058235B">
            <w:pPr>
              <w:spacing w:beforeLines="50" w:before="120" w:afterLines="50" w:after="120"/>
              <w:rPr>
                <w:rFonts w:eastAsiaTheme="majorEastAsia" w:cstheme="minorHAnsi"/>
              </w:rPr>
            </w:pPr>
            <w:bookmarkStart w:id="94" w:name="_Hlk62033883"/>
            <w:bookmarkEnd w:id="93"/>
            <w:r w:rsidRPr="000443E5">
              <w:rPr>
                <w:rFonts w:eastAsiaTheme="majorEastAsia" w:cstheme="minorHAnsi"/>
              </w:rPr>
              <w:t>Proposal 6: Extend the value range of K1 from (</w:t>
            </w:r>
            <w:proofErr w:type="gramStart"/>
            <w:r w:rsidRPr="000443E5">
              <w:rPr>
                <w:rFonts w:eastAsiaTheme="majorEastAsia" w:cstheme="minorHAnsi"/>
              </w:rPr>
              <w:t>0..</w:t>
            </w:r>
            <w:proofErr w:type="gramEnd"/>
            <w:r w:rsidRPr="000443E5">
              <w:rPr>
                <w:rFonts w:eastAsiaTheme="majorEastAsia" w:cstheme="minorHAnsi"/>
              </w:rPr>
              <w:t>15) to (0..31), while keep the bit size of PDSCH-to-</w:t>
            </w:r>
            <w:proofErr w:type="spellStart"/>
            <w:r w:rsidRPr="000443E5">
              <w:rPr>
                <w:rFonts w:eastAsiaTheme="majorEastAsia" w:cstheme="minorHAnsi"/>
              </w:rPr>
              <w:t>HARQ_feedback</w:t>
            </w:r>
            <w:proofErr w:type="spellEnd"/>
            <w:r w:rsidRPr="000443E5">
              <w:rPr>
                <w:rFonts w:eastAsiaTheme="majorEastAsia" w:cstheme="minorHAnsi"/>
              </w:rPr>
              <w:t xml:space="preserve"> timing indicator field in DCI unchanged.</w:t>
            </w:r>
          </w:p>
          <w:p w14:paraId="140864D3" w14:textId="77777777" w:rsidR="0058235B" w:rsidRPr="000443E5" w:rsidRDefault="0058235B" w:rsidP="0058235B">
            <w:pPr>
              <w:spacing w:beforeLines="50" w:before="120" w:afterLines="50" w:after="120"/>
              <w:rPr>
                <w:rFonts w:eastAsiaTheme="majorEastAsia" w:cstheme="minorHAnsi"/>
              </w:rPr>
            </w:pPr>
            <w:bookmarkStart w:id="95" w:name="_Hlk62033962"/>
            <w:bookmarkEnd w:id="94"/>
            <w:r w:rsidRPr="000443E5">
              <w:rPr>
                <w:rFonts w:eastAsiaTheme="majorEastAsia" w:cstheme="minorHAnsi"/>
              </w:rPr>
              <w:t>Proposal 7: For configured grant type 2, conform the working assumption made in the last RAN1 meeting.</w:t>
            </w:r>
          </w:p>
          <w:p w14:paraId="2110B172" w14:textId="77777777" w:rsidR="0058235B" w:rsidRPr="000443E5" w:rsidRDefault="0058235B" w:rsidP="00363423">
            <w:pPr>
              <w:pStyle w:val="ListParagraph"/>
              <w:numPr>
                <w:ilvl w:val="0"/>
                <w:numId w:val="30"/>
              </w:numPr>
              <w:spacing w:beforeLines="50" w:before="120" w:after="0" w:line="240" w:lineRule="auto"/>
              <w:rPr>
                <w:rFonts w:eastAsiaTheme="majorEastAsia" w:cstheme="minorHAnsi"/>
              </w:rPr>
            </w:pPr>
            <w:proofErr w:type="spellStart"/>
            <w:r w:rsidRPr="000443E5">
              <w:rPr>
                <w:rFonts w:eastAsiaTheme="majorEastAsia" w:cstheme="minorHAnsi"/>
              </w:rPr>
              <w:t>K_offset</w:t>
            </w:r>
            <w:proofErr w:type="spellEnd"/>
            <w:r w:rsidRPr="000443E5">
              <w:rPr>
                <w:rFonts w:eastAsiaTheme="majorEastAsia" w:cstheme="minorHAnsi"/>
              </w:rPr>
              <w:t xml:space="preserve"> can be applied to indicate the first transmission opportunity of PUSCH in Configured Grant Type 2 in the same way as </w:t>
            </w:r>
            <w:proofErr w:type="spellStart"/>
            <w:r w:rsidRPr="000443E5">
              <w:rPr>
                <w:rFonts w:eastAsiaTheme="majorEastAsia" w:cstheme="minorHAnsi"/>
              </w:rPr>
              <w:t>K_offset</w:t>
            </w:r>
            <w:proofErr w:type="spellEnd"/>
            <w:r w:rsidRPr="000443E5">
              <w:rPr>
                <w:rFonts w:eastAsiaTheme="majorEastAsia" w:cstheme="minorHAnsi"/>
              </w:rPr>
              <w:t xml:space="preserve"> is applied to the transmission timing of DCI scheduled PUSCH.</w:t>
            </w:r>
          </w:p>
          <w:p w14:paraId="18741E22" w14:textId="77777777" w:rsidR="0058235B" w:rsidRPr="000443E5" w:rsidRDefault="0058235B" w:rsidP="0058235B">
            <w:pPr>
              <w:spacing w:beforeLines="50" w:before="120" w:afterLines="50" w:after="120"/>
              <w:rPr>
                <w:rFonts w:eastAsiaTheme="majorEastAsia" w:cstheme="minorHAnsi"/>
              </w:rPr>
            </w:pPr>
            <w:bookmarkStart w:id="96" w:name="_Hlk62033993"/>
            <w:bookmarkEnd w:id="95"/>
            <w:r w:rsidRPr="000443E5">
              <w:rPr>
                <w:rFonts w:eastAsiaTheme="majorEastAsia" w:cstheme="minorHAnsi"/>
              </w:rPr>
              <w:t xml:space="preserve">Proposal 8: When downlink and uplink frame timing are aligned at gNB, indication of </w:t>
            </w:r>
            <w:proofErr w:type="spellStart"/>
            <w:r w:rsidRPr="000443E5">
              <w:rPr>
                <w:rFonts w:eastAsiaTheme="majorEastAsia" w:cstheme="minorHAnsi"/>
              </w:rPr>
              <w:t>RAR_window_offset</w:t>
            </w:r>
            <w:proofErr w:type="spellEnd"/>
            <w:r w:rsidRPr="000443E5">
              <w:rPr>
                <w:rFonts w:eastAsiaTheme="majorEastAsia" w:cstheme="minorHAnsi"/>
              </w:rPr>
              <w:t xml:space="preserve"> is not needed.</w:t>
            </w:r>
          </w:p>
          <w:p w14:paraId="405EBB99" w14:textId="3385746E" w:rsidR="00833BC9" w:rsidRPr="000443E5" w:rsidRDefault="0058235B" w:rsidP="0058235B">
            <w:pPr>
              <w:spacing w:beforeLines="50" w:before="120" w:afterLines="50" w:after="120"/>
              <w:rPr>
                <w:rFonts w:eastAsiaTheme="majorEastAsia" w:cstheme="minorHAnsi"/>
              </w:rPr>
            </w:pPr>
            <w:r w:rsidRPr="000443E5">
              <w:rPr>
                <w:rFonts w:eastAsiaTheme="majorEastAsia" w:cstheme="minorHAnsi"/>
              </w:rPr>
              <w:t xml:space="preserve">Proposal 9: When downlink and uplink frame timing are not aligned at gNB, indication of </w:t>
            </w:r>
            <w:proofErr w:type="spellStart"/>
            <w:r w:rsidRPr="000443E5">
              <w:rPr>
                <w:rFonts w:eastAsiaTheme="majorEastAsia" w:cstheme="minorHAnsi"/>
              </w:rPr>
              <w:t>RAR_window_offset</w:t>
            </w:r>
            <w:proofErr w:type="spellEnd"/>
            <w:r w:rsidRPr="000443E5">
              <w:rPr>
                <w:rFonts w:eastAsiaTheme="majorEastAsia" w:cstheme="minorHAnsi"/>
              </w:rPr>
              <w:t xml:space="preserve"> is needed.</w:t>
            </w:r>
            <w:bookmarkEnd w:id="96"/>
          </w:p>
        </w:tc>
      </w:tr>
      <w:tr w:rsidR="00833BC9" w:rsidRPr="000443E5" w14:paraId="14D89893" w14:textId="0D4FB22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008E790" w14:textId="77777777" w:rsidR="00833BC9" w:rsidRPr="000443E5" w:rsidRDefault="00B6564F" w:rsidP="00833BC9">
            <w:pPr>
              <w:spacing w:after="0" w:line="240" w:lineRule="auto"/>
              <w:rPr>
                <w:rFonts w:eastAsiaTheme="majorEastAsia" w:cstheme="minorHAnsi"/>
                <w:color w:val="0000FF"/>
              </w:rPr>
            </w:pPr>
            <w:hyperlink r:id="rId87" w:history="1">
              <w:r w:rsidR="00833BC9" w:rsidRPr="000443E5">
                <w:rPr>
                  <w:rFonts w:eastAsiaTheme="majorEastAsia" w:cstheme="minorHAnsi"/>
                  <w:color w:val="0000FF"/>
                </w:rPr>
                <w:t>R1-2101117</w:t>
              </w:r>
            </w:hyperlink>
          </w:p>
        </w:tc>
        <w:tc>
          <w:tcPr>
            <w:tcW w:w="1620" w:type="dxa"/>
            <w:tcBorders>
              <w:top w:val="nil"/>
              <w:left w:val="nil"/>
              <w:bottom w:val="single" w:sz="4" w:space="0" w:color="A6A6A6"/>
              <w:right w:val="single" w:sz="4" w:space="0" w:color="A6A6A6"/>
            </w:tcBorders>
            <w:shd w:val="clear" w:color="auto" w:fill="auto"/>
            <w:hideMark/>
          </w:tcPr>
          <w:p w14:paraId="697050C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Xiaomi</w:t>
            </w:r>
          </w:p>
        </w:tc>
        <w:tc>
          <w:tcPr>
            <w:tcW w:w="6542" w:type="dxa"/>
            <w:tcBorders>
              <w:top w:val="nil"/>
              <w:left w:val="nil"/>
              <w:bottom w:val="single" w:sz="4" w:space="0" w:color="A6A6A6"/>
              <w:right w:val="single" w:sz="4" w:space="0" w:color="A6A6A6"/>
            </w:tcBorders>
          </w:tcPr>
          <w:p w14:paraId="7D360EA4"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7" w:name="_Hlk62034038"/>
            <w:r w:rsidRPr="000443E5">
              <w:rPr>
                <w:rFonts w:asciiTheme="minorHAnsi" w:eastAsiaTheme="majorEastAsia" w:hAnsiTheme="minorHAnsi" w:cstheme="minorHAnsi"/>
                <w:color w:val="000000"/>
              </w:rPr>
              <w:t xml:space="preserve">Proposal 1: </w:t>
            </w:r>
            <w:proofErr w:type="spellStart"/>
            <w:r w:rsidRPr="000443E5">
              <w:rPr>
                <w:rFonts w:asciiTheme="minorHAnsi" w:eastAsiaTheme="majorEastAsia" w:hAnsiTheme="minorHAnsi" w:cstheme="minorHAnsi"/>
                <w:color w:val="000000"/>
              </w:rPr>
              <w:t>K_offset</w:t>
            </w:r>
            <w:proofErr w:type="spellEnd"/>
            <w:r w:rsidRPr="000443E5">
              <w:rPr>
                <w:rFonts w:asciiTheme="minorHAnsi" w:eastAsiaTheme="majorEastAsia" w:hAnsiTheme="minorHAnsi" w:cstheme="minorHAnsi"/>
                <w:color w:val="000000"/>
              </w:rPr>
              <w:t xml:space="preserve"> configured on a per beam basis should be supported.</w:t>
            </w:r>
          </w:p>
          <w:p w14:paraId="1DDCA43D"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 xml:space="preserve">Proposal 2: It is preferred to have common signaling to update the </w:t>
            </w:r>
            <w:proofErr w:type="spellStart"/>
            <w:r w:rsidRPr="000443E5">
              <w:rPr>
                <w:rFonts w:asciiTheme="minorHAnsi" w:eastAsiaTheme="majorEastAsia" w:hAnsiTheme="minorHAnsi" w:cstheme="minorHAnsi"/>
                <w:color w:val="000000"/>
              </w:rPr>
              <w:t>K_offset</w:t>
            </w:r>
            <w:proofErr w:type="spellEnd"/>
            <w:r w:rsidRPr="000443E5">
              <w:rPr>
                <w:rFonts w:asciiTheme="minorHAnsi" w:eastAsiaTheme="majorEastAsia" w:hAnsiTheme="minorHAnsi" w:cstheme="minorHAnsi"/>
                <w:color w:val="000000"/>
              </w:rPr>
              <w:t>.</w:t>
            </w:r>
          </w:p>
          <w:p w14:paraId="349578F9"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 xml:space="preserve">Proposal 3: The </w:t>
            </w:r>
            <w:proofErr w:type="spellStart"/>
            <w:r w:rsidRPr="000443E5">
              <w:rPr>
                <w:rFonts w:asciiTheme="minorHAnsi" w:eastAsiaTheme="majorEastAsia" w:hAnsiTheme="minorHAnsi" w:cstheme="minorHAnsi"/>
                <w:color w:val="000000"/>
              </w:rPr>
              <w:t>K_offset</w:t>
            </w:r>
            <w:proofErr w:type="spellEnd"/>
            <w:r w:rsidRPr="000443E5">
              <w:rPr>
                <w:rFonts w:asciiTheme="minorHAnsi" w:eastAsiaTheme="majorEastAsia" w:hAnsiTheme="minorHAnsi" w:cstheme="minorHAnsi"/>
                <w:color w:val="000000"/>
              </w:rPr>
              <w:t xml:space="preserve"> is configured with a unit of millisecond.</w:t>
            </w:r>
          </w:p>
          <w:p w14:paraId="654EC6DD"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8" w:name="_Hlk62034110"/>
            <w:bookmarkEnd w:id="97"/>
            <w:r w:rsidRPr="000443E5">
              <w:rPr>
                <w:rFonts w:asciiTheme="minorHAnsi" w:eastAsiaTheme="majorEastAsia" w:hAnsiTheme="minorHAnsi" w:cstheme="minorHAnsi"/>
                <w:color w:val="000000"/>
              </w:rPr>
              <w:t>Proposal 4: Extension of K1/K2 should be supported.</w:t>
            </w:r>
          </w:p>
          <w:p w14:paraId="45724647" w14:textId="29A0D441" w:rsidR="00833BC9" w:rsidRPr="000443E5" w:rsidRDefault="0058235B" w:rsidP="0058235B">
            <w:pPr>
              <w:pStyle w:val="BodyText"/>
              <w:widowControl w:val="0"/>
              <w:rPr>
                <w:rFonts w:asciiTheme="minorHAnsi" w:eastAsiaTheme="majorEastAsia" w:hAnsiTheme="minorHAnsi" w:cstheme="minorHAnsi"/>
                <w:color w:val="000000"/>
                <w:lang w:val="en-GB"/>
              </w:rPr>
            </w:pPr>
            <w:bookmarkStart w:id="99" w:name="_Hlk62034143"/>
            <w:bookmarkEnd w:id="98"/>
            <w:r w:rsidRPr="000443E5">
              <w:rPr>
                <w:rFonts w:asciiTheme="minorHAnsi" w:eastAsiaTheme="majorEastAsia" w:hAnsiTheme="minorHAnsi" w:cstheme="minorHAnsi"/>
                <w:color w:val="000000"/>
              </w:rPr>
              <w:t>Proposal 5: The enhancement on the SFI timing relationship is not supported</w:t>
            </w:r>
            <w:bookmarkEnd w:id="99"/>
          </w:p>
        </w:tc>
      </w:tr>
      <w:tr w:rsidR="00833BC9" w:rsidRPr="000443E5" w14:paraId="62D1A40A" w14:textId="4BFEEFE7"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5461F98C" w14:textId="77777777" w:rsidR="00833BC9" w:rsidRPr="000443E5" w:rsidRDefault="00B6564F" w:rsidP="00833BC9">
            <w:pPr>
              <w:spacing w:after="0" w:line="240" w:lineRule="auto"/>
              <w:rPr>
                <w:rFonts w:eastAsiaTheme="majorEastAsia" w:cstheme="minorHAnsi"/>
                <w:color w:val="0000FF"/>
              </w:rPr>
            </w:pPr>
            <w:hyperlink r:id="rId88" w:history="1">
              <w:r w:rsidR="00833BC9" w:rsidRPr="000443E5">
                <w:rPr>
                  <w:rFonts w:eastAsiaTheme="majorEastAsia" w:cstheme="minorHAnsi"/>
                  <w:color w:val="0000FF"/>
                </w:rPr>
                <w:t>R1-2101206</w:t>
              </w:r>
            </w:hyperlink>
          </w:p>
        </w:tc>
        <w:tc>
          <w:tcPr>
            <w:tcW w:w="1620" w:type="dxa"/>
            <w:tcBorders>
              <w:top w:val="nil"/>
              <w:left w:val="nil"/>
              <w:bottom w:val="single" w:sz="4" w:space="0" w:color="A6A6A6"/>
              <w:right w:val="single" w:sz="4" w:space="0" w:color="A6A6A6"/>
            </w:tcBorders>
            <w:shd w:val="clear" w:color="auto" w:fill="auto"/>
            <w:hideMark/>
          </w:tcPr>
          <w:p w14:paraId="58662CC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Samsung</w:t>
            </w:r>
          </w:p>
        </w:tc>
        <w:bookmarkStart w:id="100" w:name="_Hlk62034176"/>
        <w:tc>
          <w:tcPr>
            <w:tcW w:w="6542" w:type="dxa"/>
            <w:tcBorders>
              <w:top w:val="nil"/>
              <w:left w:val="nil"/>
              <w:bottom w:val="single" w:sz="4" w:space="0" w:color="A6A6A6"/>
              <w:right w:val="single" w:sz="4" w:space="0" w:color="A6A6A6"/>
            </w:tcBorders>
          </w:tcPr>
          <w:p w14:paraId="1D76173A" w14:textId="3936E30F"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_Ref61463488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1</w:t>
            </w:r>
            <w:r w:rsidRPr="000443E5">
              <w:rPr>
                <w:rFonts w:eastAsiaTheme="majorEastAsia" w:cstheme="minorHAnsi"/>
              </w:rPr>
              <w:t>: Support cell specific K</w:t>
            </w:r>
            <w:r w:rsidRPr="000443E5">
              <w:rPr>
                <w:rFonts w:eastAsiaTheme="majorEastAsia" w:cstheme="minorHAnsi"/>
                <w:vertAlign w:val="subscript"/>
              </w:rPr>
              <w:t>offset</w:t>
            </w:r>
            <w:r w:rsidRPr="000443E5">
              <w:rPr>
                <w:rFonts w:eastAsiaTheme="majorEastAsia" w:cstheme="minorHAnsi"/>
              </w:rPr>
              <w:t xml:space="preserve"> value only.</w:t>
            </w:r>
            <w:r w:rsidRPr="000443E5">
              <w:rPr>
                <w:rFonts w:eastAsiaTheme="majorEastAsia" w:cstheme="minorHAnsi"/>
              </w:rPr>
              <w:fldChar w:fldCharType="end"/>
            </w:r>
          </w:p>
          <w:bookmarkStart w:id="101" w:name="_Hlk62034193"/>
          <w:bookmarkEnd w:id="100"/>
          <w:p w14:paraId="5665CC6F" w14:textId="09B1814E"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_Ref54332809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2</w:t>
            </w:r>
            <w:r w:rsidRPr="000443E5">
              <w:rPr>
                <w:rFonts w:eastAsiaTheme="majorEastAsia" w:cstheme="minorHAnsi"/>
              </w:rPr>
              <w:t>: More than one of above K</w:t>
            </w:r>
            <w:r w:rsidRPr="000443E5">
              <w:rPr>
                <w:rFonts w:eastAsiaTheme="majorEastAsia" w:cstheme="minorHAnsi"/>
                <w:vertAlign w:val="subscript"/>
              </w:rPr>
              <w:t>offset</w:t>
            </w:r>
            <w:r w:rsidRPr="000443E5">
              <w:rPr>
                <w:rFonts w:eastAsiaTheme="majorEastAsia" w:cstheme="minorHAnsi"/>
              </w:rPr>
              <w:t xml:space="preserve"> configurations can be </w:t>
            </w:r>
            <w:proofErr w:type="gramStart"/>
            <w:r w:rsidRPr="000443E5">
              <w:rPr>
                <w:rFonts w:eastAsiaTheme="majorEastAsia" w:cstheme="minorHAnsi"/>
              </w:rPr>
              <w:t>supported, and</w:t>
            </w:r>
            <w:proofErr w:type="gramEnd"/>
            <w:r w:rsidRPr="000443E5">
              <w:rPr>
                <w:rFonts w:eastAsiaTheme="majorEastAsia" w:cstheme="minorHAnsi"/>
              </w:rPr>
              <w:t xml:space="preserve"> using which one is dependent on gNB configuration.</w:t>
            </w:r>
            <w:r w:rsidRPr="000443E5">
              <w:rPr>
                <w:rFonts w:eastAsiaTheme="majorEastAsia" w:cstheme="minorHAnsi"/>
              </w:rPr>
              <w:fldChar w:fldCharType="end"/>
            </w:r>
          </w:p>
          <w:bookmarkStart w:id="102" w:name="_Hlk62034229"/>
          <w:bookmarkEnd w:id="101"/>
          <w:p w14:paraId="1A60994A" w14:textId="79BA526B"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_Ref54332811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3</w:t>
            </w:r>
            <w:r w:rsidRPr="000443E5">
              <w:rPr>
                <w:rFonts w:eastAsiaTheme="majorEastAsia" w:cstheme="minorHAnsi"/>
              </w:rPr>
              <w:t>: The timing relationship for Configured Grant Type 1 should be left to Network implementation.</w:t>
            </w:r>
            <w:r w:rsidRPr="000443E5">
              <w:rPr>
                <w:rFonts w:eastAsiaTheme="majorEastAsia" w:cstheme="minorHAnsi"/>
              </w:rPr>
              <w:fldChar w:fldCharType="end"/>
            </w:r>
          </w:p>
          <w:bookmarkStart w:id="103" w:name="_Hlk62034242"/>
          <w:bookmarkEnd w:id="102"/>
          <w:p w14:paraId="0E465028" w14:textId="74160D85" w:rsidR="00833BC9"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_Ref61463497 \h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4</w:t>
            </w:r>
            <w:r w:rsidRPr="000443E5">
              <w:rPr>
                <w:rFonts w:eastAsiaTheme="majorEastAsia" w:cstheme="minorHAnsi"/>
              </w:rPr>
              <w:t>: Confirm the Working Assumption made in RAN1#103-e for CG type 2.</w:t>
            </w:r>
            <w:r w:rsidRPr="000443E5">
              <w:rPr>
                <w:rFonts w:eastAsiaTheme="majorEastAsia" w:cstheme="minorHAnsi"/>
              </w:rPr>
              <w:fldChar w:fldCharType="end"/>
            </w:r>
            <w:bookmarkEnd w:id="103"/>
          </w:p>
        </w:tc>
      </w:tr>
      <w:tr w:rsidR="00833BC9" w:rsidRPr="000443E5" w14:paraId="11DFA706" w14:textId="3A7DBCD6"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F8EFF3B" w14:textId="77777777" w:rsidR="00833BC9" w:rsidRPr="000443E5" w:rsidRDefault="00B6564F" w:rsidP="00833BC9">
            <w:pPr>
              <w:spacing w:after="0" w:line="240" w:lineRule="auto"/>
              <w:rPr>
                <w:rFonts w:eastAsiaTheme="majorEastAsia" w:cstheme="minorHAnsi"/>
                <w:color w:val="0000FF"/>
              </w:rPr>
            </w:pPr>
            <w:hyperlink r:id="rId89" w:history="1">
              <w:r w:rsidR="00833BC9" w:rsidRPr="000443E5">
                <w:rPr>
                  <w:rFonts w:eastAsiaTheme="majorEastAsia" w:cstheme="minorHAnsi"/>
                  <w:color w:val="0000FF"/>
                </w:rPr>
                <w:t>R1-2101296</w:t>
              </w:r>
            </w:hyperlink>
          </w:p>
        </w:tc>
        <w:tc>
          <w:tcPr>
            <w:tcW w:w="1620" w:type="dxa"/>
            <w:tcBorders>
              <w:top w:val="nil"/>
              <w:left w:val="nil"/>
              <w:bottom w:val="single" w:sz="4" w:space="0" w:color="A6A6A6"/>
              <w:right w:val="single" w:sz="4" w:space="0" w:color="A6A6A6"/>
            </w:tcBorders>
            <w:shd w:val="clear" w:color="auto" w:fill="auto"/>
            <w:hideMark/>
          </w:tcPr>
          <w:p w14:paraId="43D65DF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Nokia, Nokia Shanghai Bell</w:t>
            </w:r>
          </w:p>
        </w:tc>
        <w:tc>
          <w:tcPr>
            <w:tcW w:w="6542" w:type="dxa"/>
            <w:tcBorders>
              <w:top w:val="nil"/>
              <w:left w:val="nil"/>
              <w:bottom w:val="single" w:sz="4" w:space="0" w:color="A6A6A6"/>
              <w:right w:val="single" w:sz="4" w:space="0" w:color="A6A6A6"/>
            </w:tcBorders>
          </w:tcPr>
          <w:p w14:paraId="13CA8AAD" w14:textId="77777777" w:rsidR="000443E5" w:rsidRPr="000443E5" w:rsidRDefault="000443E5" w:rsidP="000443E5">
            <w:pPr>
              <w:rPr>
                <w:rFonts w:eastAsiaTheme="majorEastAsia" w:cstheme="minorHAnsi"/>
              </w:rPr>
            </w:pPr>
            <w:bookmarkStart w:id="104" w:name="_Hlk62034279"/>
            <w:r w:rsidRPr="000443E5">
              <w:rPr>
                <w:rFonts w:eastAsiaTheme="majorEastAsia" w:cstheme="minorHAnsi"/>
              </w:rPr>
              <w:t xml:space="preserve">Proposal 1: Do not support beam specific </w:t>
            </w:r>
            <w:proofErr w:type="spellStart"/>
            <w:r w:rsidRPr="000443E5">
              <w:rPr>
                <w:rFonts w:eastAsiaTheme="majorEastAsia" w:cstheme="minorHAnsi"/>
              </w:rPr>
              <w:t>K_offset</w:t>
            </w:r>
            <w:proofErr w:type="spellEnd"/>
            <w:r w:rsidRPr="000443E5">
              <w:rPr>
                <w:rFonts w:eastAsiaTheme="majorEastAsia" w:cstheme="minorHAnsi"/>
              </w:rPr>
              <w:t xml:space="preserve"> in system information and used in initial access.</w:t>
            </w:r>
          </w:p>
          <w:p w14:paraId="5C36D581" w14:textId="77777777" w:rsidR="000443E5" w:rsidRPr="000443E5" w:rsidRDefault="000443E5" w:rsidP="000443E5">
            <w:pPr>
              <w:rPr>
                <w:rFonts w:eastAsiaTheme="majorEastAsia" w:cstheme="minorHAnsi"/>
              </w:rPr>
            </w:pPr>
            <w:bookmarkStart w:id="105" w:name="_Hlk62034333"/>
            <w:bookmarkEnd w:id="104"/>
            <w:r w:rsidRPr="000443E5">
              <w:rPr>
                <w:rFonts w:eastAsiaTheme="majorEastAsia" w:cstheme="minorHAnsi"/>
              </w:rPr>
              <w:t xml:space="preserve">Proposal 2: Support UE-specific </w:t>
            </w:r>
            <w:proofErr w:type="spellStart"/>
            <w:r w:rsidRPr="000443E5">
              <w:rPr>
                <w:rFonts w:eastAsiaTheme="majorEastAsia" w:cstheme="minorHAnsi"/>
              </w:rPr>
              <w:t>K_offset</w:t>
            </w:r>
            <w:proofErr w:type="spellEnd"/>
            <w:r w:rsidRPr="000443E5">
              <w:rPr>
                <w:rFonts w:eastAsiaTheme="majorEastAsia" w:cstheme="minorHAnsi"/>
              </w:rPr>
              <w:t xml:space="preserve"> for UEs in connected mode</w:t>
            </w:r>
          </w:p>
          <w:p w14:paraId="3EA99AB8" w14:textId="77777777" w:rsidR="000443E5" w:rsidRPr="000443E5" w:rsidRDefault="000443E5" w:rsidP="000443E5">
            <w:pPr>
              <w:rPr>
                <w:rFonts w:eastAsiaTheme="majorEastAsia" w:cstheme="minorHAnsi"/>
              </w:rPr>
            </w:pPr>
            <w:r w:rsidRPr="000443E5">
              <w:rPr>
                <w:rFonts w:eastAsiaTheme="majorEastAsia" w:cstheme="minorHAnsi"/>
              </w:rPr>
              <w:t xml:space="preserve">Proposal 3: The UL-DL timing relationships adjustments should be dynamic to follow the propagation variation over time. </w:t>
            </w:r>
          </w:p>
          <w:p w14:paraId="0BA14B0E" w14:textId="77777777" w:rsidR="000443E5" w:rsidRPr="000443E5" w:rsidRDefault="000443E5" w:rsidP="000443E5">
            <w:pPr>
              <w:rPr>
                <w:rFonts w:eastAsiaTheme="majorEastAsia" w:cstheme="minorHAnsi"/>
              </w:rPr>
            </w:pPr>
            <w:r w:rsidRPr="000443E5">
              <w:rPr>
                <w:rFonts w:eastAsiaTheme="majorEastAsia" w:cstheme="minorHAnsi"/>
              </w:rPr>
              <w:t xml:space="preserve">Proposal 4: RAN 1 to discuss methods to update </w:t>
            </w:r>
            <w:proofErr w:type="spellStart"/>
            <w:r w:rsidRPr="000443E5">
              <w:rPr>
                <w:rFonts w:eastAsiaTheme="majorEastAsia" w:cstheme="minorHAnsi"/>
              </w:rPr>
              <w:t>K_offset</w:t>
            </w:r>
            <w:proofErr w:type="spellEnd"/>
            <w:r w:rsidRPr="000443E5">
              <w:rPr>
                <w:rFonts w:eastAsiaTheme="majorEastAsia" w:cstheme="minorHAnsi"/>
              </w:rPr>
              <w:t xml:space="preserve"> for all users in the cell.   </w:t>
            </w:r>
          </w:p>
          <w:p w14:paraId="45C91321" w14:textId="77777777" w:rsidR="000443E5" w:rsidRPr="000443E5" w:rsidRDefault="000443E5" w:rsidP="000443E5">
            <w:pPr>
              <w:rPr>
                <w:rFonts w:eastAsiaTheme="majorEastAsia" w:cstheme="minorHAnsi"/>
              </w:rPr>
            </w:pPr>
            <w:r w:rsidRPr="000443E5">
              <w:rPr>
                <w:rFonts w:eastAsiaTheme="majorEastAsia" w:cstheme="minorHAnsi"/>
              </w:rPr>
              <w:t xml:space="preserve">Proposal 5: RAN1 to discuss signaling alternatives for providing UE-specific </w:t>
            </w:r>
            <w:proofErr w:type="spellStart"/>
            <w:r w:rsidRPr="000443E5">
              <w:rPr>
                <w:rFonts w:eastAsiaTheme="majorEastAsia" w:cstheme="minorHAnsi"/>
              </w:rPr>
              <w:t>K_offset</w:t>
            </w:r>
            <w:proofErr w:type="spellEnd"/>
            <w:r w:rsidRPr="000443E5">
              <w:rPr>
                <w:rFonts w:eastAsiaTheme="majorEastAsia" w:cstheme="minorHAnsi"/>
              </w:rPr>
              <w:t xml:space="preserve"> after Random Access procedure.</w:t>
            </w:r>
          </w:p>
          <w:p w14:paraId="4DEFB7EC" w14:textId="77777777" w:rsidR="000443E5" w:rsidRPr="000443E5" w:rsidRDefault="000443E5" w:rsidP="000443E5">
            <w:pPr>
              <w:rPr>
                <w:rFonts w:eastAsiaTheme="majorEastAsia" w:cstheme="minorHAnsi"/>
              </w:rPr>
            </w:pPr>
            <w:bookmarkStart w:id="106" w:name="_Hlk62034361"/>
            <w:bookmarkEnd w:id="105"/>
            <w:r w:rsidRPr="000443E5">
              <w:rPr>
                <w:rFonts w:eastAsiaTheme="majorEastAsia" w:cstheme="minorHAnsi"/>
              </w:rPr>
              <w:t xml:space="preserve">Proposal 6: RAN1 to assume long TA as baseline solution and no </w:t>
            </w:r>
            <w:proofErr w:type="spellStart"/>
            <w:r w:rsidRPr="000443E5">
              <w:rPr>
                <w:rFonts w:eastAsiaTheme="majorEastAsia" w:cstheme="minorHAnsi"/>
              </w:rPr>
              <w:t>K_mac</w:t>
            </w:r>
            <w:proofErr w:type="spellEnd"/>
            <w:r w:rsidRPr="000443E5">
              <w:rPr>
                <w:rFonts w:eastAsiaTheme="majorEastAsia" w:cstheme="minorHAnsi"/>
              </w:rPr>
              <w:t xml:space="preserve"> to be introduced in the system.</w:t>
            </w:r>
          </w:p>
          <w:p w14:paraId="04C24153" w14:textId="1931DA56" w:rsidR="00833BC9" w:rsidRPr="000443E5" w:rsidRDefault="000443E5" w:rsidP="000443E5">
            <w:pPr>
              <w:rPr>
                <w:rFonts w:eastAsiaTheme="majorEastAsia" w:cstheme="minorHAnsi"/>
              </w:rPr>
            </w:pPr>
            <w:bookmarkStart w:id="107" w:name="_Hlk62034376"/>
            <w:bookmarkEnd w:id="106"/>
            <w:r w:rsidRPr="000443E5">
              <w:rPr>
                <w:rFonts w:eastAsiaTheme="majorEastAsia" w:cstheme="minorHAnsi"/>
              </w:rPr>
              <w:t>Proposal 7: RAN1 to define timing relationships such that a feeder link switch does not cause a large jump in the common delay value used by the UE.</w:t>
            </w:r>
            <w:bookmarkEnd w:id="107"/>
          </w:p>
        </w:tc>
      </w:tr>
      <w:tr w:rsidR="00833BC9" w:rsidRPr="000443E5" w14:paraId="26F5161C" w14:textId="2B50CF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C173FEF" w14:textId="77777777" w:rsidR="00833BC9" w:rsidRPr="000443E5" w:rsidRDefault="00B6564F" w:rsidP="00833BC9">
            <w:pPr>
              <w:spacing w:after="0" w:line="240" w:lineRule="auto"/>
              <w:rPr>
                <w:rFonts w:eastAsiaTheme="majorEastAsia" w:cstheme="minorHAnsi"/>
                <w:color w:val="0000FF"/>
              </w:rPr>
            </w:pPr>
            <w:hyperlink r:id="rId90" w:history="1">
              <w:r w:rsidR="00833BC9" w:rsidRPr="000443E5">
                <w:rPr>
                  <w:rFonts w:eastAsiaTheme="majorEastAsia" w:cstheme="minorHAnsi"/>
                  <w:color w:val="0000FF"/>
                </w:rPr>
                <w:t>R1-2101383</w:t>
              </w:r>
            </w:hyperlink>
          </w:p>
        </w:tc>
        <w:tc>
          <w:tcPr>
            <w:tcW w:w="1620" w:type="dxa"/>
            <w:tcBorders>
              <w:top w:val="nil"/>
              <w:left w:val="nil"/>
              <w:bottom w:val="single" w:sz="4" w:space="0" w:color="A6A6A6"/>
              <w:right w:val="single" w:sz="4" w:space="0" w:color="A6A6A6"/>
            </w:tcBorders>
            <w:shd w:val="clear" w:color="auto" w:fill="auto"/>
            <w:hideMark/>
          </w:tcPr>
          <w:p w14:paraId="1FCD6DA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Apple</w:t>
            </w:r>
          </w:p>
        </w:tc>
        <w:tc>
          <w:tcPr>
            <w:tcW w:w="6542" w:type="dxa"/>
            <w:tcBorders>
              <w:top w:val="nil"/>
              <w:left w:val="nil"/>
              <w:bottom w:val="single" w:sz="4" w:space="0" w:color="A6A6A6"/>
              <w:right w:val="single" w:sz="4" w:space="0" w:color="A6A6A6"/>
            </w:tcBorders>
          </w:tcPr>
          <w:p w14:paraId="79B60F20" w14:textId="0BACF78F" w:rsidR="000443E5" w:rsidRPr="000443E5" w:rsidRDefault="000443E5" w:rsidP="000443E5">
            <w:pPr>
              <w:jc w:val="both"/>
              <w:rPr>
                <w:rFonts w:eastAsiaTheme="majorEastAsia" w:cstheme="minorHAnsi"/>
              </w:rPr>
            </w:pPr>
            <w:bookmarkStart w:id="108" w:name="_Hlk62034441"/>
            <w:r w:rsidRPr="000443E5">
              <w:rPr>
                <w:rFonts w:eastAsiaTheme="majorEastAsia" w:cstheme="minorHAnsi"/>
              </w:rPr>
              <w:t xml:space="preserve">Proposal 1: A UE 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used after initial access.</w:t>
            </w:r>
          </w:p>
          <w:p w14:paraId="3BD61EB3" w14:textId="38DBF9DC" w:rsidR="000443E5" w:rsidRPr="000443E5" w:rsidRDefault="000443E5" w:rsidP="000443E5">
            <w:pPr>
              <w:jc w:val="both"/>
              <w:rPr>
                <w:rFonts w:eastAsiaTheme="majorEastAsia" w:cstheme="minorHAnsi"/>
              </w:rPr>
            </w:pPr>
            <w:r w:rsidRPr="000443E5">
              <w:rPr>
                <w:rFonts w:eastAsiaTheme="majorEastAsia" w:cstheme="minorHAnsi"/>
              </w:rPr>
              <w:t xml:space="preserve">Proposal 2: Consider the triggering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initiated by UE.</w:t>
            </w:r>
          </w:p>
          <w:p w14:paraId="4EC4B06A" w14:textId="53064732" w:rsidR="000443E5" w:rsidRPr="000443E5" w:rsidRDefault="000443E5" w:rsidP="000443E5">
            <w:pPr>
              <w:jc w:val="both"/>
              <w:rPr>
                <w:rFonts w:eastAsiaTheme="majorEastAsia" w:cstheme="minorHAnsi"/>
              </w:rPr>
            </w:pPr>
            <w:r w:rsidRPr="000443E5">
              <w:rPr>
                <w:rFonts w:eastAsiaTheme="majorEastAsia" w:cstheme="minorHAnsi"/>
              </w:rPr>
              <w:t xml:space="preserve">Proposal 3: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signaled via RRC configuration or MAC CE.</w:t>
            </w:r>
          </w:p>
          <w:p w14:paraId="158612E1" w14:textId="53DAC243" w:rsidR="000443E5" w:rsidRPr="000443E5" w:rsidRDefault="000443E5" w:rsidP="000443E5">
            <w:pPr>
              <w:jc w:val="both"/>
              <w:rPr>
                <w:rFonts w:eastAsiaTheme="majorEastAsia" w:cstheme="minorHAnsi"/>
              </w:rPr>
            </w:pPr>
            <w:bookmarkStart w:id="109" w:name="_Hlk62034469"/>
            <w:bookmarkEnd w:id="108"/>
            <w:r w:rsidRPr="000443E5">
              <w:rPr>
                <w:rFonts w:eastAsiaTheme="majorEastAsia" w:cstheme="minorHAnsi"/>
              </w:rPr>
              <w:t xml:space="preserve">Proposal 4: The scheduling offset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is derived from feeder link RTT and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30591A06" w14:textId="542E52A7" w:rsidR="000443E5" w:rsidRPr="000443E5" w:rsidRDefault="000443E5" w:rsidP="000443E5">
            <w:pPr>
              <w:jc w:val="both"/>
              <w:rPr>
                <w:rFonts w:eastAsiaTheme="majorEastAsia" w:cstheme="minorHAnsi"/>
              </w:rPr>
            </w:pPr>
            <w:r w:rsidRPr="000443E5">
              <w:rPr>
                <w:rFonts w:eastAsiaTheme="majorEastAsia" w:cstheme="minorHAnsi"/>
              </w:rPr>
              <w:t xml:space="preserve">Proposal 5: The MAC CE for downlink configuration is activated at UE at the first downlink slot that is after uplink slot </w:t>
            </w:r>
            <m:oMath>
              <m:r>
                <m:rPr>
                  <m:sty m:val="p"/>
                </m:rPr>
                <w:rPr>
                  <w:rFonts w:ascii="Cambria Math" w:eastAsiaTheme="majorEastAsia" w:hAnsi="Cambria Math" w:cstheme="minorHAnsi"/>
                </w:rPr>
                <m:t>n+</m:t>
              </m:r>
              <m:d>
                <m:dPr>
                  <m:ctrlPr>
                    <w:rPr>
                      <w:rFonts w:ascii="Cambria Math" w:eastAsiaTheme="majorEastAsia" w:hAnsi="Cambria Math" w:cstheme="minorHAnsi"/>
                    </w:rPr>
                  </m:ctrlPr>
                </m:dPr>
                <m:e>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r>
                    <m:rPr>
                      <m:sty m:val="p"/>
                    </m:rPr>
                    <w:rPr>
                      <w:rFonts w:ascii="Cambria Math" w:eastAsiaTheme="majorEastAsia" w:hAnsi="Cambria Math" w:cstheme="minorHAnsi"/>
                    </w:rPr>
                    <w:lastRenderedPageBreak/>
                    <m:t>3</m:t>
                  </m:r>
                </m:e>
              </m:d>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subframe,μ</m:t>
                  </m:r>
                </m:sup>
              </m:sSubSup>
              <m:r>
                <m:rPr>
                  <m:sty m:val="p"/>
                </m:rPr>
                <w:rPr>
                  <w:rFonts w:ascii="Cambria Math" w:eastAsiaTheme="majorEastAsia" w:hAnsi="Cambria Math" w:cstheme="minorHAnsi"/>
                </w:rPr>
                <m:t xml:space="preserve">, </m:t>
              </m:r>
            </m:oMath>
            <w:r w:rsidRPr="000443E5">
              <w:rPr>
                <w:rFonts w:eastAsiaTheme="majorEastAsia" w:cstheme="minorHAnsi"/>
              </w:rPr>
              <w:t>where n is the upli</w:t>
            </w:r>
            <w:proofErr w:type="spellStart"/>
            <w:r w:rsidRPr="000443E5">
              <w:rPr>
                <w:rFonts w:eastAsiaTheme="majorEastAsia" w:cstheme="minorHAnsi"/>
              </w:rPr>
              <w:t>nk</w:t>
            </w:r>
            <w:proofErr w:type="spellEnd"/>
            <w:r w:rsidRPr="000443E5">
              <w:rPr>
                <w:rFonts w:eastAsiaTheme="majorEastAsia" w:cstheme="minorHAnsi"/>
              </w:rPr>
              <w:t xml:space="preserve"> slot when UE sends HARQ-ACK for the PDSCH providing the activation command, </w:t>
            </w:r>
            <m:oMath>
              <m:r>
                <m:rPr>
                  <m:sty m:val="p"/>
                </m:rPr>
                <w:rPr>
                  <w:rFonts w:ascii="Cambria Math" w:eastAsiaTheme="majorEastAsia" w:hAnsi="Cambria Math" w:cstheme="minorHAnsi"/>
                </w:rPr>
                <m:t>μ</m:t>
              </m:r>
            </m:oMath>
            <w:r w:rsidRPr="000443E5">
              <w:rPr>
                <w:rFonts w:eastAsiaTheme="majorEastAsia" w:cstheme="minorHAnsi"/>
              </w:rPr>
              <w:t xml:space="preserve"> is the sub-carrier spacing configured for uplink.</w:t>
            </w:r>
          </w:p>
          <w:p w14:paraId="190AD129" w14:textId="7122961D" w:rsidR="000443E5" w:rsidRPr="000443E5" w:rsidRDefault="000443E5" w:rsidP="000443E5">
            <w:pPr>
              <w:jc w:val="both"/>
              <w:rPr>
                <w:rFonts w:eastAsiaTheme="majorEastAsia" w:cstheme="minorHAnsi"/>
              </w:rPr>
            </w:pPr>
            <w:bookmarkStart w:id="110" w:name="_Hlk62034490"/>
            <w:bookmarkEnd w:id="109"/>
            <w:r w:rsidRPr="000443E5">
              <w:rPr>
                <w:rFonts w:eastAsiaTheme="majorEastAsia" w:cstheme="minorHAnsi"/>
              </w:rPr>
              <w:t xml:space="preserve">Proposal 6: The TA command MAC CE is activated at uplink slot n+k+1, where n is the uplink slot when PDSCH carrying TA command MAC CE is received, and k is UE’s PDSCH processing time. </w:t>
            </w:r>
          </w:p>
          <w:p w14:paraId="5513198C" w14:textId="05AD14D3" w:rsidR="000443E5" w:rsidRPr="000443E5" w:rsidRDefault="000443E5" w:rsidP="000443E5">
            <w:pPr>
              <w:jc w:val="both"/>
              <w:rPr>
                <w:rFonts w:eastAsiaTheme="majorEastAsia" w:cstheme="minorHAnsi"/>
                <w:lang w:eastAsia="x-none"/>
              </w:rPr>
            </w:pPr>
            <w:bookmarkStart w:id="111" w:name="_Hlk62034522"/>
            <w:bookmarkEnd w:id="110"/>
            <w:r w:rsidRPr="000443E5">
              <w:rPr>
                <w:rFonts w:eastAsiaTheme="majorEastAsia" w:cstheme="minorHAnsi"/>
              </w:rPr>
              <w:t xml:space="preserve">Proposal 7: Introduce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w:t>
            </w:r>
            <w:r w:rsidRPr="000443E5">
              <w:rPr>
                <w:rFonts w:eastAsiaTheme="majorEastAsia" w:cstheme="minorHAnsi"/>
                <w:lang w:eastAsia="x-none"/>
              </w:rPr>
              <w:t>to the timing relationship for type 1 configured grant.</w:t>
            </w:r>
          </w:p>
          <w:p w14:paraId="58C805A5" w14:textId="77777777" w:rsidR="000443E5" w:rsidRPr="000443E5" w:rsidRDefault="000443E5" w:rsidP="000443E5">
            <w:pPr>
              <w:rPr>
                <w:rFonts w:eastAsiaTheme="majorEastAsia" w:cstheme="minorHAnsi"/>
              </w:rPr>
            </w:pPr>
            <w:bookmarkStart w:id="112" w:name="_Hlk62034547"/>
            <w:bookmarkEnd w:id="111"/>
            <w:r w:rsidRPr="000443E5">
              <w:rPr>
                <w:rFonts w:eastAsiaTheme="majorEastAsia" w:cstheme="minorHAnsi"/>
              </w:rPr>
              <w:t xml:space="preserve">Proposal 8: In NTN, TA is considered in determining the starting time of RAR window. </w:t>
            </w:r>
          </w:p>
          <w:bookmarkEnd w:id="112"/>
          <w:p w14:paraId="5647F7A6" w14:textId="77777777" w:rsidR="00833BC9" w:rsidRPr="000443E5" w:rsidRDefault="00833BC9" w:rsidP="00833BC9">
            <w:pPr>
              <w:spacing w:after="0" w:line="240" w:lineRule="auto"/>
              <w:rPr>
                <w:rFonts w:eastAsiaTheme="majorEastAsia" w:cstheme="minorHAnsi"/>
              </w:rPr>
            </w:pPr>
          </w:p>
        </w:tc>
      </w:tr>
      <w:tr w:rsidR="00833BC9" w:rsidRPr="000443E5" w14:paraId="092D1909" w14:textId="21F473D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35DF39C" w14:textId="77777777" w:rsidR="00833BC9" w:rsidRPr="000443E5" w:rsidRDefault="00B6564F" w:rsidP="00833BC9">
            <w:pPr>
              <w:spacing w:after="0" w:line="240" w:lineRule="auto"/>
              <w:rPr>
                <w:rFonts w:eastAsiaTheme="majorEastAsia" w:cstheme="minorHAnsi"/>
                <w:color w:val="0000FF"/>
              </w:rPr>
            </w:pPr>
            <w:hyperlink r:id="rId91" w:history="1">
              <w:r w:rsidR="00833BC9" w:rsidRPr="000443E5">
                <w:rPr>
                  <w:rFonts w:eastAsiaTheme="majorEastAsia" w:cstheme="minorHAnsi"/>
                  <w:color w:val="0000FF"/>
                </w:rPr>
                <w:t>R1-2101464</w:t>
              </w:r>
            </w:hyperlink>
          </w:p>
        </w:tc>
        <w:tc>
          <w:tcPr>
            <w:tcW w:w="1620" w:type="dxa"/>
            <w:tcBorders>
              <w:top w:val="nil"/>
              <w:left w:val="nil"/>
              <w:bottom w:val="single" w:sz="4" w:space="0" w:color="A6A6A6"/>
              <w:right w:val="single" w:sz="4" w:space="0" w:color="A6A6A6"/>
            </w:tcBorders>
            <w:shd w:val="clear" w:color="auto" w:fill="auto"/>
            <w:hideMark/>
          </w:tcPr>
          <w:p w14:paraId="430DF2E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Qualcomm Incorporated</w:t>
            </w:r>
          </w:p>
        </w:tc>
        <w:tc>
          <w:tcPr>
            <w:tcW w:w="6542" w:type="dxa"/>
            <w:tcBorders>
              <w:top w:val="nil"/>
              <w:left w:val="nil"/>
              <w:bottom w:val="single" w:sz="4" w:space="0" w:color="A6A6A6"/>
              <w:right w:val="single" w:sz="4" w:space="0" w:color="A6A6A6"/>
            </w:tcBorders>
          </w:tcPr>
          <w:p w14:paraId="47A15FFC" w14:textId="77777777" w:rsidR="000443E5" w:rsidRPr="000443E5" w:rsidRDefault="000443E5" w:rsidP="000443E5">
            <w:pPr>
              <w:rPr>
                <w:rFonts w:eastAsiaTheme="majorEastAsia" w:cstheme="minorHAnsi"/>
                <w:lang w:val="en-GB"/>
              </w:rPr>
            </w:pPr>
            <w:bookmarkStart w:id="113" w:name="_Hlk62034578"/>
            <w:r w:rsidRPr="000443E5">
              <w:rPr>
                <w:rFonts w:eastAsiaTheme="majorEastAsia" w:cstheme="minorHAnsi"/>
                <w:lang w:val="en-GB"/>
              </w:rPr>
              <w:t xml:space="preserve">Proposal 1: </w:t>
            </w:r>
          </w:p>
          <w:p w14:paraId="14EC24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following two offset are carried in system information:</w:t>
            </w:r>
          </w:p>
          <w:p w14:paraId="424CE002"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proofErr w:type="spellStart"/>
            <w:r w:rsidRPr="000443E5">
              <w:rPr>
                <w:rFonts w:eastAsiaTheme="majorEastAsia" w:cstheme="minorHAnsi"/>
                <w:lang w:val="en-GB"/>
              </w:rPr>
              <w:t>Offset_s</w:t>
            </w:r>
            <w:proofErr w:type="spellEnd"/>
          </w:p>
          <w:p w14:paraId="1A3A7928"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proofErr w:type="spellStart"/>
            <w:r w:rsidRPr="000443E5">
              <w:rPr>
                <w:rFonts w:eastAsiaTheme="majorEastAsia" w:cstheme="minorHAnsi"/>
                <w:lang w:val="en-GB"/>
              </w:rPr>
              <w:t>Offset_f</w:t>
            </w:r>
            <w:proofErr w:type="spellEnd"/>
          </w:p>
          <w:p w14:paraId="5046B17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 xml:space="preserve">The scheduling offset for the following timing relationships is calculated as </w:t>
            </w:r>
            <w:proofErr w:type="spellStart"/>
            <w:r w:rsidRPr="000443E5">
              <w:rPr>
                <w:rFonts w:eastAsiaTheme="majorEastAsia" w:cstheme="minorHAnsi"/>
                <w:lang w:val="en-GB"/>
              </w:rPr>
              <w:t>K_offset</w:t>
            </w:r>
            <w:proofErr w:type="spellEnd"/>
            <w:r w:rsidRPr="000443E5">
              <w:rPr>
                <w:rFonts w:eastAsiaTheme="majorEastAsia" w:cstheme="minorHAnsi"/>
                <w:lang w:val="en-GB"/>
              </w:rPr>
              <w:t>=</w:t>
            </w:r>
            <w:proofErr w:type="spellStart"/>
            <w:r w:rsidRPr="000443E5">
              <w:rPr>
                <w:rFonts w:eastAsiaTheme="majorEastAsia" w:cstheme="minorHAnsi"/>
                <w:lang w:val="en-GB"/>
              </w:rPr>
              <w:t>Offset_s+Offset_f</w:t>
            </w:r>
            <w:proofErr w:type="spellEnd"/>
          </w:p>
          <w:p w14:paraId="4314374B"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DCI scheduled PUSCH (including CSI on PUSCH).</w:t>
            </w:r>
          </w:p>
          <w:p w14:paraId="799A102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RAR grant scheduled PUSCH.</w:t>
            </w:r>
          </w:p>
          <w:p w14:paraId="2669EB07"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HARQ-ACK on PUCCH.</w:t>
            </w:r>
          </w:p>
          <w:p w14:paraId="486A3CFD"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CSI reference resource timing.</w:t>
            </w:r>
          </w:p>
          <w:p w14:paraId="2EB2A0C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aperiodic SRS.</w:t>
            </w:r>
          </w:p>
          <w:p w14:paraId="15CE0D11"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 xml:space="preserve">The scheduling offset for the application of MAC-CE commands with DL configuration is calculated as </w:t>
            </w:r>
            <w:proofErr w:type="spellStart"/>
            <w:r w:rsidRPr="000443E5">
              <w:rPr>
                <w:rFonts w:eastAsiaTheme="majorEastAsia" w:cstheme="minorHAnsi"/>
                <w:lang w:val="en-GB"/>
              </w:rPr>
              <w:t>K_offset</w:t>
            </w:r>
            <w:proofErr w:type="spellEnd"/>
            <w:r w:rsidRPr="000443E5">
              <w:rPr>
                <w:rFonts w:eastAsiaTheme="majorEastAsia" w:cstheme="minorHAnsi"/>
                <w:lang w:val="en-GB"/>
              </w:rPr>
              <w:t>=</w:t>
            </w:r>
            <w:proofErr w:type="spellStart"/>
            <w:r w:rsidRPr="000443E5">
              <w:rPr>
                <w:rFonts w:eastAsiaTheme="majorEastAsia" w:cstheme="minorHAnsi"/>
                <w:lang w:val="en-GB"/>
              </w:rPr>
              <w:t>Offset_f</w:t>
            </w:r>
            <w:proofErr w:type="spellEnd"/>
            <w:r w:rsidRPr="000443E5">
              <w:rPr>
                <w:rFonts w:eastAsiaTheme="majorEastAsia" w:cstheme="minorHAnsi"/>
                <w:lang w:val="en-GB"/>
              </w:rPr>
              <w:t>.</w:t>
            </w:r>
          </w:p>
          <w:p w14:paraId="1CD80F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proofErr w:type="spellStart"/>
            <w:r w:rsidRPr="000443E5">
              <w:rPr>
                <w:rFonts w:eastAsiaTheme="majorEastAsia" w:cstheme="minorHAnsi"/>
                <w:lang w:val="en-GB"/>
              </w:rPr>
              <w:t>Offset_f</w:t>
            </w:r>
            <w:proofErr w:type="spellEnd"/>
            <w:r w:rsidRPr="000443E5">
              <w:rPr>
                <w:rFonts w:eastAsiaTheme="majorEastAsia" w:cstheme="minorHAnsi"/>
                <w:lang w:val="en-GB"/>
              </w:rPr>
              <w:t xml:space="preserve"> is the common offset used in the calculation of TA of PRACH transmission.</w:t>
            </w:r>
          </w:p>
          <w:p w14:paraId="5090E336" w14:textId="49F9B098"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 xml:space="preserve">FFS Beam specific and UE specific </w:t>
            </w:r>
            <w:proofErr w:type="spellStart"/>
            <w:r w:rsidRPr="000443E5">
              <w:rPr>
                <w:rFonts w:eastAsiaTheme="majorEastAsia" w:cstheme="minorHAnsi"/>
                <w:lang w:val="en-GB"/>
              </w:rPr>
              <w:t>Offset_s</w:t>
            </w:r>
            <w:proofErr w:type="spellEnd"/>
            <w:r w:rsidRPr="000443E5">
              <w:rPr>
                <w:rFonts w:eastAsiaTheme="majorEastAsia" w:cstheme="minorHAnsi"/>
                <w:lang w:val="en-GB"/>
              </w:rPr>
              <w:t>.</w:t>
            </w:r>
          </w:p>
          <w:p w14:paraId="61695D84" w14:textId="77777777" w:rsidR="000443E5" w:rsidRPr="000443E5" w:rsidRDefault="000443E5" w:rsidP="000443E5">
            <w:pPr>
              <w:rPr>
                <w:rFonts w:eastAsiaTheme="majorEastAsia" w:cstheme="minorHAnsi"/>
                <w:lang w:val="en-GB"/>
              </w:rPr>
            </w:pPr>
            <w:bookmarkStart w:id="114" w:name="_Hlk62034608"/>
            <w:bookmarkEnd w:id="113"/>
            <w:r w:rsidRPr="000443E5">
              <w:rPr>
                <w:rFonts w:eastAsiaTheme="majorEastAsia" w:cstheme="minorHAnsi"/>
                <w:lang w:val="en-GB"/>
              </w:rPr>
              <w:t>Proposal 2: Support UE specific K</w:t>
            </w:r>
            <w:r w:rsidRPr="000443E5">
              <w:rPr>
                <w:rFonts w:eastAsiaTheme="majorEastAsia" w:cstheme="minorHAnsi"/>
                <w:vertAlign w:val="subscript"/>
                <w:lang w:val="en-GB"/>
              </w:rPr>
              <w:t>offset</w:t>
            </w:r>
            <w:r w:rsidRPr="000443E5">
              <w:rPr>
                <w:rFonts w:eastAsiaTheme="majorEastAsia" w:cstheme="minorHAnsi"/>
                <w:lang w:val="en-GB"/>
              </w:rPr>
              <w:t xml:space="preserve"> based on UE report(s) of UE specific TA.</w:t>
            </w:r>
          </w:p>
          <w:p w14:paraId="2235750F" w14:textId="77777777" w:rsidR="000443E5" w:rsidRPr="000443E5" w:rsidRDefault="000443E5" w:rsidP="00363423">
            <w:pPr>
              <w:pStyle w:val="ListParagraph"/>
              <w:numPr>
                <w:ilvl w:val="0"/>
                <w:numId w:val="32"/>
              </w:numPr>
              <w:spacing w:after="0" w:line="256" w:lineRule="auto"/>
              <w:rPr>
                <w:rFonts w:eastAsiaTheme="majorEastAsia" w:cstheme="minorHAnsi"/>
                <w:lang w:val="en-GB"/>
              </w:rPr>
            </w:pPr>
            <w:r w:rsidRPr="000443E5">
              <w:rPr>
                <w:rFonts w:eastAsiaTheme="majorEastAsia" w:cstheme="minorHAnsi"/>
                <w:lang w:val="en-GB"/>
              </w:rPr>
              <w:t>Exact mechanisms for UE TA report and associated signalling of K</w:t>
            </w:r>
            <w:r w:rsidRPr="000443E5">
              <w:rPr>
                <w:rFonts w:eastAsiaTheme="majorEastAsia" w:cstheme="minorHAnsi"/>
                <w:vertAlign w:val="subscript"/>
                <w:lang w:val="en-GB"/>
              </w:rPr>
              <w:t>offset</w:t>
            </w:r>
            <w:r w:rsidRPr="000443E5">
              <w:rPr>
                <w:rFonts w:eastAsiaTheme="majorEastAsia" w:cstheme="minorHAnsi"/>
                <w:lang w:val="en-GB"/>
              </w:rPr>
              <w:t xml:space="preserve"> are FFS.</w:t>
            </w:r>
          </w:p>
          <w:bookmarkEnd w:id="114"/>
          <w:p w14:paraId="3A0E0050" w14:textId="77777777" w:rsidR="00833BC9" w:rsidRPr="000443E5" w:rsidRDefault="00833BC9" w:rsidP="00833BC9">
            <w:pPr>
              <w:spacing w:after="0" w:line="240" w:lineRule="auto"/>
              <w:rPr>
                <w:rFonts w:eastAsiaTheme="majorEastAsia" w:cstheme="minorHAnsi"/>
                <w:lang w:val="en-GB"/>
              </w:rPr>
            </w:pPr>
          </w:p>
        </w:tc>
      </w:tr>
      <w:tr w:rsidR="00833BC9" w:rsidRPr="000443E5" w14:paraId="16EEF4A6" w14:textId="462ECFC9"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22624D2" w14:textId="77777777" w:rsidR="00833BC9" w:rsidRPr="000443E5" w:rsidRDefault="00B6564F" w:rsidP="00833BC9">
            <w:pPr>
              <w:spacing w:after="0" w:line="240" w:lineRule="auto"/>
              <w:rPr>
                <w:rFonts w:eastAsiaTheme="majorEastAsia" w:cstheme="minorHAnsi"/>
                <w:color w:val="0000FF"/>
              </w:rPr>
            </w:pPr>
            <w:hyperlink r:id="rId92" w:history="1">
              <w:r w:rsidR="00833BC9" w:rsidRPr="000443E5">
                <w:rPr>
                  <w:rFonts w:eastAsiaTheme="majorEastAsia" w:cstheme="minorHAnsi"/>
                  <w:color w:val="0000FF"/>
                </w:rPr>
                <w:t>R1-2101616</w:t>
              </w:r>
            </w:hyperlink>
          </w:p>
        </w:tc>
        <w:tc>
          <w:tcPr>
            <w:tcW w:w="1620" w:type="dxa"/>
            <w:tcBorders>
              <w:top w:val="nil"/>
              <w:left w:val="nil"/>
              <w:bottom w:val="single" w:sz="4" w:space="0" w:color="A6A6A6"/>
              <w:right w:val="single" w:sz="4" w:space="0" w:color="A6A6A6"/>
            </w:tcBorders>
            <w:shd w:val="clear" w:color="auto" w:fill="auto"/>
            <w:hideMark/>
          </w:tcPr>
          <w:p w14:paraId="5E77045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NTT DOCOMO, INC.</w:t>
            </w:r>
          </w:p>
        </w:tc>
        <w:tc>
          <w:tcPr>
            <w:tcW w:w="6542" w:type="dxa"/>
            <w:tcBorders>
              <w:top w:val="nil"/>
              <w:left w:val="nil"/>
              <w:bottom w:val="single" w:sz="4" w:space="0" w:color="A6A6A6"/>
              <w:right w:val="single" w:sz="4" w:space="0" w:color="A6A6A6"/>
            </w:tcBorders>
          </w:tcPr>
          <w:p w14:paraId="00301309" w14:textId="47E42E3A" w:rsidR="000443E5" w:rsidRPr="000443E5" w:rsidRDefault="000443E5" w:rsidP="000443E5">
            <w:pPr>
              <w:pStyle w:val="BodyText"/>
              <w:widowControl w:val="0"/>
              <w:rPr>
                <w:rFonts w:asciiTheme="minorHAnsi" w:eastAsiaTheme="majorEastAsia" w:hAnsiTheme="minorHAnsi" w:cstheme="minorHAnsi"/>
                <w:color w:val="000000"/>
              </w:rPr>
            </w:pPr>
            <w:bookmarkStart w:id="115" w:name="_Hlk62034663"/>
            <w:r w:rsidRPr="000443E5">
              <w:rPr>
                <w:rFonts w:asciiTheme="minorHAnsi" w:eastAsiaTheme="majorEastAsia" w:hAnsiTheme="minorHAnsi" w:cstheme="minorHAnsi"/>
              </w:rPr>
              <w:t xml:space="preserve">Proposal 1: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is signaled in SIB1 or in SIB following SIB1. </w:t>
            </w:r>
          </w:p>
          <w:p w14:paraId="4F56F026" w14:textId="72493EE7" w:rsidR="000443E5" w:rsidRPr="000443E5" w:rsidRDefault="000443E5" w:rsidP="000443E5">
            <w:pPr>
              <w:spacing w:afterLines="50" w:after="120"/>
              <w:jc w:val="both"/>
              <w:rPr>
                <w:rFonts w:eastAsiaTheme="majorEastAsia" w:cstheme="minorHAnsi"/>
              </w:rPr>
            </w:pPr>
            <w:bookmarkStart w:id="116" w:name="_Hlk62034688"/>
            <w:bookmarkEnd w:id="115"/>
            <w:r w:rsidRPr="000443E5">
              <w:rPr>
                <w:rFonts w:eastAsiaTheme="majorEastAsia" w:cstheme="minorHAnsi"/>
              </w:rPr>
              <w:t xml:space="preserve">Proposal 2: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initial access is a cell-specific parameter. Beam-specific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not supported.</w:t>
            </w:r>
          </w:p>
          <w:p w14:paraId="5547BE44" w14:textId="39C40214" w:rsidR="000443E5" w:rsidRPr="000443E5" w:rsidRDefault="000443E5" w:rsidP="000443E5">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rPr>
              <w:t xml:space="preserve">Proposal 3: Support the value of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initial access which corresponds to the largest delay in the cell.</w:t>
            </w:r>
            <w:r w:rsidRPr="000443E5">
              <w:rPr>
                <w:rFonts w:asciiTheme="minorHAnsi" w:eastAsiaTheme="majorEastAsia" w:hAnsiTheme="minorHAnsi" w:cstheme="minorHAnsi"/>
                <w:color w:val="000000"/>
              </w:rPr>
              <w:t xml:space="preserve"> </w:t>
            </w:r>
          </w:p>
          <w:p w14:paraId="3C5B2479" w14:textId="77777777" w:rsidR="000443E5" w:rsidRPr="000443E5" w:rsidRDefault="000443E5" w:rsidP="000443E5">
            <w:pPr>
              <w:pStyle w:val="BodyText"/>
              <w:widowControl w:val="0"/>
              <w:rPr>
                <w:rFonts w:asciiTheme="minorHAnsi" w:eastAsiaTheme="majorEastAsia" w:hAnsiTheme="minorHAnsi" w:cstheme="minorHAnsi"/>
                <w:color w:val="000000"/>
              </w:rPr>
            </w:pPr>
            <w:bookmarkStart w:id="117" w:name="_Hlk62034732"/>
            <w:bookmarkEnd w:id="116"/>
            <w:r w:rsidRPr="000443E5">
              <w:rPr>
                <w:rFonts w:asciiTheme="minorHAnsi" w:eastAsiaTheme="majorEastAsia" w:hAnsiTheme="minorHAnsi" w:cstheme="minorHAnsi"/>
              </w:rPr>
              <w:t>Proposal 4: Keep the existing K1/K2 range in initial access.</w:t>
            </w:r>
            <w:r w:rsidRPr="000443E5">
              <w:rPr>
                <w:rFonts w:asciiTheme="minorHAnsi" w:eastAsiaTheme="majorEastAsia" w:hAnsiTheme="minorHAnsi" w:cstheme="minorHAnsi"/>
                <w:color w:val="000000"/>
              </w:rPr>
              <w:t xml:space="preserve"> </w:t>
            </w:r>
          </w:p>
          <w:p w14:paraId="0CE619E1" w14:textId="44DE944F" w:rsidR="00833BC9" w:rsidRPr="000443E5" w:rsidRDefault="000443E5" w:rsidP="000443E5">
            <w:pPr>
              <w:pStyle w:val="BodyText"/>
              <w:widowControl w:val="0"/>
              <w:rPr>
                <w:rFonts w:asciiTheme="minorHAnsi" w:eastAsiaTheme="majorEastAsia" w:hAnsiTheme="minorHAnsi" w:cstheme="minorHAnsi"/>
                <w:color w:val="000000"/>
              </w:rPr>
            </w:pPr>
            <w:bookmarkStart w:id="118" w:name="_Hlk62034748"/>
            <w:bookmarkEnd w:id="117"/>
            <w:r w:rsidRPr="000443E5">
              <w:rPr>
                <w:rFonts w:asciiTheme="minorHAnsi" w:eastAsiaTheme="majorEastAsia" w:hAnsiTheme="minorHAnsi" w:cstheme="minorHAnsi"/>
              </w:rPr>
              <w:t xml:space="preserve">Proposal 5: After RRC connection setup, RAN1 to support either updating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UE-specific manner or introducing negative values </w:t>
            </w:r>
            <w:r w:rsidRPr="000443E5">
              <w:rPr>
                <w:rFonts w:asciiTheme="minorHAnsi" w:eastAsiaTheme="majorEastAsia" w:hAnsiTheme="minorHAnsi" w:cstheme="minorHAnsi"/>
              </w:rPr>
              <w:lastRenderedPageBreak/>
              <w:t>to K1/K2 candidate set via RRC configuration.</w:t>
            </w:r>
            <w:bookmarkEnd w:id="118"/>
          </w:p>
        </w:tc>
      </w:tr>
      <w:tr w:rsidR="00833BC9" w:rsidRPr="000443E5" w14:paraId="677D94EC" w14:textId="727B87A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2C32C2" w14:textId="77777777" w:rsidR="00833BC9" w:rsidRPr="000443E5" w:rsidRDefault="00B6564F" w:rsidP="00833BC9">
            <w:pPr>
              <w:spacing w:after="0" w:line="240" w:lineRule="auto"/>
              <w:rPr>
                <w:rFonts w:eastAsiaTheme="majorEastAsia" w:cstheme="minorHAnsi"/>
                <w:color w:val="0000FF"/>
              </w:rPr>
            </w:pPr>
            <w:hyperlink r:id="rId93" w:history="1">
              <w:r w:rsidR="00833BC9" w:rsidRPr="000443E5">
                <w:rPr>
                  <w:rFonts w:eastAsiaTheme="majorEastAsia" w:cstheme="minorHAnsi"/>
                  <w:color w:val="0000FF"/>
                </w:rPr>
                <w:t>R1-2101694</w:t>
              </w:r>
            </w:hyperlink>
          </w:p>
        </w:tc>
        <w:tc>
          <w:tcPr>
            <w:tcW w:w="1620" w:type="dxa"/>
            <w:tcBorders>
              <w:top w:val="nil"/>
              <w:left w:val="nil"/>
              <w:bottom w:val="single" w:sz="4" w:space="0" w:color="A6A6A6"/>
              <w:right w:val="single" w:sz="4" w:space="0" w:color="A6A6A6"/>
            </w:tcBorders>
            <w:shd w:val="clear" w:color="auto" w:fill="auto"/>
            <w:hideMark/>
          </w:tcPr>
          <w:p w14:paraId="6F854A3A"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Fraunhofer IIS, Fraunhofer HHI</w:t>
            </w:r>
          </w:p>
        </w:tc>
        <w:tc>
          <w:tcPr>
            <w:tcW w:w="6542" w:type="dxa"/>
            <w:tcBorders>
              <w:top w:val="nil"/>
              <w:left w:val="nil"/>
              <w:bottom w:val="single" w:sz="4" w:space="0" w:color="A6A6A6"/>
              <w:right w:val="single" w:sz="4" w:space="0" w:color="A6A6A6"/>
            </w:tcBorders>
          </w:tcPr>
          <w:p w14:paraId="4F8CB325" w14:textId="2D62E763" w:rsidR="000443E5" w:rsidRPr="000443E5" w:rsidRDefault="000443E5" w:rsidP="000443E5">
            <w:pPr>
              <w:spacing w:after="0" w:line="240" w:lineRule="auto"/>
              <w:rPr>
                <w:rFonts w:eastAsiaTheme="majorEastAsia" w:cstheme="minorHAnsi"/>
                <w:lang w:val="en-GB"/>
              </w:rPr>
            </w:pPr>
            <w:bookmarkStart w:id="119" w:name="_Hlk62034834"/>
            <w:r w:rsidRPr="000443E5">
              <w:rPr>
                <w:rFonts w:eastAsiaTheme="majorEastAsia" w:cstheme="minorHAnsi"/>
                <w:lang w:val="en-GB"/>
              </w:rPr>
              <w:t xml:space="preserve">Proposal 1: It must be left to gNB/network to select a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greater than or equal to the maximum RTD of cell or beam depending on cell specific or beam specific signaling. </w:t>
            </w:r>
          </w:p>
          <w:p w14:paraId="63C1793E" w14:textId="77777777" w:rsidR="000443E5" w:rsidRPr="000443E5" w:rsidRDefault="000443E5" w:rsidP="000443E5">
            <w:pPr>
              <w:spacing w:after="0" w:line="240" w:lineRule="auto"/>
              <w:rPr>
                <w:rFonts w:eastAsiaTheme="majorEastAsia" w:cstheme="minorHAnsi"/>
                <w:lang w:val="en-GB"/>
              </w:rPr>
            </w:pPr>
          </w:p>
          <w:p w14:paraId="10552175" w14:textId="7EF1F665" w:rsidR="000443E5" w:rsidRPr="000443E5" w:rsidRDefault="000443E5" w:rsidP="000443E5">
            <w:pPr>
              <w:spacing w:after="0" w:line="240" w:lineRule="auto"/>
              <w:rPr>
                <w:rFonts w:eastAsiaTheme="majorEastAsia" w:cstheme="minorHAnsi"/>
                <w:lang w:val="en-GB"/>
              </w:rPr>
            </w:pPr>
            <w:r w:rsidRPr="000443E5">
              <w:rPr>
                <w:rFonts w:eastAsiaTheme="majorEastAsia" w:cstheme="minorHAnsi"/>
                <w:lang w:val="en-GB"/>
              </w:rPr>
              <w:t xml:space="preserve">Proposal 2: RAN1 to adopt millisecond as the unit of the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w:t>
            </w:r>
          </w:p>
          <w:p w14:paraId="2CF1487E" w14:textId="77777777" w:rsidR="000443E5" w:rsidRPr="000443E5" w:rsidRDefault="000443E5" w:rsidP="000443E5">
            <w:pPr>
              <w:spacing w:after="0" w:line="240" w:lineRule="auto"/>
              <w:rPr>
                <w:rFonts w:eastAsiaTheme="majorEastAsia" w:cstheme="minorHAnsi"/>
              </w:rPr>
            </w:pPr>
          </w:p>
          <w:p w14:paraId="3F76CC16" w14:textId="7A6C91EC" w:rsidR="000443E5" w:rsidRPr="000443E5" w:rsidRDefault="000443E5" w:rsidP="000443E5">
            <w:pPr>
              <w:rPr>
                <w:rFonts w:eastAsiaTheme="majorEastAsia" w:cstheme="minorHAnsi"/>
              </w:rPr>
            </w:pPr>
            <w:r w:rsidRPr="000443E5">
              <w:rPr>
                <w:rFonts w:eastAsiaTheme="majorEastAsia" w:cstheme="minorHAnsi"/>
              </w:rPr>
              <w:t xml:space="preserve">Proposal 3: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ra-</w:t>
            </w:r>
            <w:proofErr w:type="spellStart"/>
            <w:r w:rsidRPr="000443E5">
              <w:rPr>
                <w:rFonts w:eastAsiaTheme="majorEastAsia" w:cstheme="minorHAnsi"/>
              </w:rPr>
              <w:t>ContentionResolutionTimer</w:t>
            </w:r>
            <w:proofErr w:type="spellEnd"/>
            <w:r w:rsidRPr="000443E5">
              <w:rPr>
                <w:rFonts w:eastAsiaTheme="majorEastAsia" w:cstheme="minorHAnsi"/>
              </w:rPr>
              <w:t xml:space="preserve"> and an offset to the start of ra-</w:t>
            </w:r>
            <w:proofErr w:type="spellStart"/>
            <w:r w:rsidRPr="000443E5">
              <w:rPr>
                <w:rFonts w:eastAsiaTheme="majorEastAsia" w:cstheme="minorHAnsi"/>
              </w:rPr>
              <w:t>ContentionResolutionTimer</w:t>
            </w:r>
            <w:proofErr w:type="spellEnd"/>
            <w:r w:rsidRPr="000443E5">
              <w:rPr>
                <w:rFonts w:eastAsiaTheme="majorEastAsia" w:cstheme="minorHAnsi"/>
              </w:rPr>
              <w:t xml:space="preserve"> or common/minimum delay. </w:t>
            </w:r>
          </w:p>
          <w:p w14:paraId="4B803851" w14:textId="69344546" w:rsidR="000443E5" w:rsidRPr="000443E5" w:rsidRDefault="000443E5" w:rsidP="000443E5">
            <w:pPr>
              <w:rPr>
                <w:rFonts w:eastAsiaTheme="majorEastAsia" w:cstheme="minorHAnsi"/>
              </w:rPr>
            </w:pPr>
            <w:r w:rsidRPr="000443E5">
              <w:rPr>
                <w:rFonts w:eastAsiaTheme="majorEastAsia" w:cstheme="minorHAnsi"/>
              </w:rPr>
              <w:t xml:space="preserve">Proposal 4: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RRC timers T300, T301, T319, and T310. </w:t>
            </w:r>
          </w:p>
          <w:p w14:paraId="10FD4A7A" w14:textId="5F454CA2" w:rsidR="000443E5" w:rsidRPr="000443E5" w:rsidRDefault="000443E5" w:rsidP="000443E5">
            <w:pPr>
              <w:rPr>
                <w:rFonts w:eastAsiaTheme="majorEastAsia" w:cstheme="minorHAnsi"/>
                <w:lang w:val="en-GB"/>
              </w:rPr>
            </w:pPr>
            <w:bookmarkStart w:id="120" w:name="_Hlk62034867"/>
            <w:bookmarkEnd w:id="119"/>
            <w:r w:rsidRPr="000443E5">
              <w:rPr>
                <w:rFonts w:eastAsiaTheme="majorEastAsia" w:cstheme="minorHAnsi"/>
                <w:lang w:val="en-GB"/>
              </w:rPr>
              <w:t xml:space="preserve">Proposal 5: The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should be updated/reconfigure after RRC connection in UE specific manner. </w:t>
            </w:r>
          </w:p>
          <w:p w14:paraId="601EF5FF" w14:textId="72708858"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6: For UE specific update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NTN UE should report its acquired TA to gNB.</w:t>
            </w:r>
          </w:p>
          <w:p w14:paraId="1ED02303" w14:textId="77777777"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7: NTN UE should report its first TA report as part of MSG3. </w:t>
            </w:r>
          </w:p>
          <w:p w14:paraId="080F22DA" w14:textId="6A7F85A4" w:rsidR="00833BC9" w:rsidRPr="000443E5" w:rsidRDefault="000443E5" w:rsidP="000443E5">
            <w:pPr>
              <w:rPr>
                <w:rFonts w:eastAsiaTheme="majorEastAsia" w:cstheme="minorHAnsi"/>
                <w:lang w:val="en-GB"/>
              </w:rPr>
            </w:pPr>
            <w:r w:rsidRPr="000443E5">
              <w:rPr>
                <w:rFonts w:eastAsiaTheme="majorEastAsia" w:cstheme="minorHAnsi"/>
                <w:lang w:val="en-GB"/>
              </w:rPr>
              <w:t>Proposal 8: RAN1 to further study the details of NTN UE TA report.</w:t>
            </w:r>
            <w:bookmarkEnd w:id="120"/>
          </w:p>
        </w:tc>
      </w:tr>
    </w:tbl>
    <w:p w14:paraId="7469EC1C" w14:textId="77777777" w:rsidR="00BF7AF7" w:rsidRPr="00BF7AF7" w:rsidRDefault="00BF7AF7" w:rsidP="00BF7AF7">
      <w:pPr>
        <w:rPr>
          <w:lang w:eastAsia="ja-JP"/>
        </w:rPr>
      </w:pPr>
    </w:p>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94"/>
      <w:footerReference w:type="default" r:id="rId9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4291D" w14:textId="77777777" w:rsidR="00B6564F" w:rsidRDefault="00B6564F">
      <w:r>
        <w:separator/>
      </w:r>
    </w:p>
  </w:endnote>
  <w:endnote w:type="continuationSeparator" w:id="0">
    <w:p w14:paraId="0AC803A7" w14:textId="77777777" w:rsidR="00B6564F" w:rsidRDefault="00B6564F">
      <w:r>
        <w:continuationSeparator/>
      </w:r>
    </w:p>
  </w:endnote>
  <w:endnote w:type="continuationNotice" w:id="1">
    <w:p w14:paraId="703F8321" w14:textId="77777777" w:rsidR="00B6564F" w:rsidRDefault="00B65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Times">
    <w:panose1 w:val="02020603050405020304"/>
    <w:charset w:val="00"/>
    <w:family w:val="roman"/>
    <w:pitch w:val="variable"/>
    <w:sig w:usb0="E0002AFF" w:usb1="5000205A"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A59E0" w:rsidRDefault="004A59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BB1DC" w14:textId="77777777" w:rsidR="00B6564F" w:rsidRDefault="00B6564F">
      <w:r>
        <w:separator/>
      </w:r>
    </w:p>
  </w:footnote>
  <w:footnote w:type="continuationSeparator" w:id="0">
    <w:p w14:paraId="5362A4DF" w14:textId="77777777" w:rsidR="00B6564F" w:rsidRDefault="00B6564F">
      <w:r>
        <w:continuationSeparator/>
      </w:r>
    </w:p>
  </w:footnote>
  <w:footnote w:type="continuationNotice" w:id="1">
    <w:p w14:paraId="02725FA9" w14:textId="77777777" w:rsidR="00B6564F" w:rsidRDefault="00B656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A59E0" w:rsidRDefault="004A59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F572E"/>
    <w:multiLevelType w:val="hybridMultilevel"/>
    <w:tmpl w:val="963886D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2"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E23AF"/>
    <w:multiLevelType w:val="hybridMultilevel"/>
    <w:tmpl w:val="4F20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523E0"/>
    <w:multiLevelType w:val="hybridMultilevel"/>
    <w:tmpl w:val="F6142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start w:val="1"/>
      <w:numFmt w:val="bullet"/>
      <w:lvlText w:val=""/>
      <w:lvlJc w:val="left"/>
      <w:pPr>
        <w:ind w:left="2219" w:hanging="360"/>
      </w:pPr>
      <w:rPr>
        <w:rFonts w:ascii="Wingdings" w:hAnsi="Wingdings" w:hint="default"/>
      </w:rPr>
    </w:lvl>
    <w:lvl w:ilvl="3" w:tplc="04190001">
      <w:start w:val="1"/>
      <w:numFmt w:val="bullet"/>
      <w:lvlText w:val=""/>
      <w:lvlJc w:val="left"/>
      <w:pPr>
        <w:ind w:left="2939" w:hanging="360"/>
      </w:pPr>
      <w:rPr>
        <w:rFonts w:ascii="Symbol" w:hAnsi="Symbol" w:hint="default"/>
      </w:rPr>
    </w:lvl>
    <w:lvl w:ilvl="4" w:tplc="04190003">
      <w:start w:val="1"/>
      <w:numFmt w:val="bullet"/>
      <w:lvlText w:val="o"/>
      <w:lvlJc w:val="left"/>
      <w:pPr>
        <w:ind w:left="3659" w:hanging="360"/>
      </w:pPr>
      <w:rPr>
        <w:rFonts w:ascii="Courier New" w:hAnsi="Courier New" w:cs="Courier New" w:hint="default"/>
      </w:rPr>
    </w:lvl>
    <w:lvl w:ilvl="5" w:tplc="04190005">
      <w:start w:val="1"/>
      <w:numFmt w:val="bullet"/>
      <w:lvlText w:val=""/>
      <w:lvlJc w:val="left"/>
      <w:pPr>
        <w:ind w:left="4379" w:hanging="360"/>
      </w:pPr>
      <w:rPr>
        <w:rFonts w:ascii="Wingdings" w:hAnsi="Wingdings" w:hint="default"/>
      </w:rPr>
    </w:lvl>
    <w:lvl w:ilvl="6" w:tplc="04190001">
      <w:start w:val="1"/>
      <w:numFmt w:val="bullet"/>
      <w:lvlText w:val=""/>
      <w:lvlJc w:val="left"/>
      <w:pPr>
        <w:ind w:left="5099" w:hanging="360"/>
      </w:pPr>
      <w:rPr>
        <w:rFonts w:ascii="Symbol" w:hAnsi="Symbol" w:hint="default"/>
      </w:rPr>
    </w:lvl>
    <w:lvl w:ilvl="7" w:tplc="04190003">
      <w:start w:val="1"/>
      <w:numFmt w:val="bullet"/>
      <w:lvlText w:val="o"/>
      <w:lvlJc w:val="left"/>
      <w:pPr>
        <w:ind w:left="5819" w:hanging="360"/>
      </w:pPr>
      <w:rPr>
        <w:rFonts w:ascii="Courier New" w:hAnsi="Courier New" w:cs="Courier New" w:hint="default"/>
      </w:rPr>
    </w:lvl>
    <w:lvl w:ilvl="8" w:tplc="04190005">
      <w:start w:val="1"/>
      <w:numFmt w:val="bullet"/>
      <w:lvlText w:val=""/>
      <w:lvlJc w:val="left"/>
      <w:pPr>
        <w:ind w:left="6539" w:hanging="360"/>
      </w:pPr>
      <w:rPr>
        <w:rFonts w:ascii="Wingdings" w:hAnsi="Wingdings" w:hint="default"/>
      </w:rPr>
    </w:lvl>
  </w:abstractNum>
  <w:abstractNum w:abstractNumId="13" w15:restartNumberingAfterBreak="0">
    <w:nsid w:val="13B83345"/>
    <w:multiLevelType w:val="hybridMultilevel"/>
    <w:tmpl w:val="4A56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52E2E"/>
    <w:multiLevelType w:val="multilevel"/>
    <w:tmpl w:val="B8820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544C4"/>
    <w:multiLevelType w:val="hybridMultilevel"/>
    <w:tmpl w:val="B22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D65C6"/>
    <w:multiLevelType w:val="hybridMultilevel"/>
    <w:tmpl w:val="5A92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074C0E"/>
    <w:multiLevelType w:val="hybridMultilevel"/>
    <w:tmpl w:val="DE44737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BE5640"/>
    <w:multiLevelType w:val="hybridMultilevel"/>
    <w:tmpl w:val="2FEE0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26F36"/>
    <w:multiLevelType w:val="hybridMultilevel"/>
    <w:tmpl w:val="1F58BF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E8B470B"/>
    <w:multiLevelType w:val="hybridMultilevel"/>
    <w:tmpl w:val="6C403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A4583D"/>
    <w:multiLevelType w:val="hybridMultilevel"/>
    <w:tmpl w:val="AD5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3EC1721"/>
    <w:multiLevelType w:val="hybridMultilevel"/>
    <w:tmpl w:val="EB72F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721FF"/>
    <w:multiLevelType w:val="hybridMultilevel"/>
    <w:tmpl w:val="F50A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F892F93"/>
    <w:multiLevelType w:val="hybridMultilevel"/>
    <w:tmpl w:val="88A49B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38"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0D50A1"/>
    <w:multiLevelType w:val="hybridMultilevel"/>
    <w:tmpl w:val="D0366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E26799"/>
    <w:multiLevelType w:val="hybridMultilevel"/>
    <w:tmpl w:val="68A4C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1166A4"/>
    <w:multiLevelType w:val="hybridMultilevel"/>
    <w:tmpl w:val="EC00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8235D0"/>
    <w:multiLevelType w:val="hybridMultilevel"/>
    <w:tmpl w:val="F2DEBBDE"/>
    <w:lvl w:ilvl="0" w:tplc="FC5E6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9575FD"/>
    <w:multiLevelType w:val="hybridMultilevel"/>
    <w:tmpl w:val="85464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92772D0"/>
    <w:multiLevelType w:val="hybridMultilevel"/>
    <w:tmpl w:val="98103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96C4597"/>
    <w:multiLevelType w:val="hybridMultilevel"/>
    <w:tmpl w:val="E02C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C76A08"/>
    <w:multiLevelType w:val="hybridMultilevel"/>
    <w:tmpl w:val="F92C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D8C7C22"/>
    <w:multiLevelType w:val="hybridMultilevel"/>
    <w:tmpl w:val="14740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122F37"/>
    <w:multiLevelType w:val="hybridMultilevel"/>
    <w:tmpl w:val="A1E8E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BA6C7D"/>
    <w:multiLevelType w:val="hybridMultilevel"/>
    <w:tmpl w:val="69C4E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236424C"/>
    <w:multiLevelType w:val="hybridMultilevel"/>
    <w:tmpl w:val="2E0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596816"/>
    <w:multiLevelType w:val="hybridMultilevel"/>
    <w:tmpl w:val="E80CD144"/>
    <w:lvl w:ilvl="0" w:tplc="4720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4FD70EE"/>
    <w:multiLevelType w:val="hybridMultilevel"/>
    <w:tmpl w:val="C89C9E18"/>
    <w:lvl w:ilvl="0" w:tplc="4720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96448FD"/>
    <w:multiLevelType w:val="hybridMultilevel"/>
    <w:tmpl w:val="A0824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537FAB"/>
    <w:multiLevelType w:val="hybridMultilevel"/>
    <w:tmpl w:val="4712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5"/>
  </w:num>
  <w:num w:numId="3">
    <w:abstractNumId w:val="0"/>
  </w:num>
  <w:num w:numId="4">
    <w:abstractNumId w:val="49"/>
  </w:num>
  <w:num w:numId="5">
    <w:abstractNumId w:val="50"/>
  </w:num>
  <w:num w:numId="6">
    <w:abstractNumId w:val="57"/>
  </w:num>
  <w:num w:numId="7">
    <w:abstractNumId w:val="19"/>
  </w:num>
  <w:num w:numId="8">
    <w:abstractNumId w:val="21"/>
  </w:num>
  <w:num w:numId="9">
    <w:abstractNumId w:val="10"/>
  </w:num>
  <w:num w:numId="10">
    <w:abstractNumId w:val="67"/>
  </w:num>
  <w:num w:numId="11">
    <w:abstractNumId w:val="31"/>
  </w:num>
  <w:num w:numId="12">
    <w:abstractNumId w:val="63"/>
  </w:num>
  <w:num w:numId="13">
    <w:abstractNumId w:val="25"/>
  </w:num>
  <w:num w:numId="14">
    <w:abstractNumId w:val="6"/>
  </w:num>
  <w:num w:numId="15">
    <w:abstractNumId w:val="45"/>
  </w:num>
  <w:num w:numId="16">
    <w:abstractNumId w:val="22"/>
  </w:num>
  <w:num w:numId="17">
    <w:abstractNumId w:val="39"/>
  </w:num>
  <w:num w:numId="18">
    <w:abstractNumId w:val="3"/>
  </w:num>
  <w:num w:numId="19">
    <w:abstractNumId w:val="23"/>
  </w:num>
  <w:num w:numId="20">
    <w:abstractNumId w:val="62"/>
  </w:num>
  <w:num w:numId="21">
    <w:abstractNumId w:val="8"/>
  </w:num>
  <w:num w:numId="22">
    <w:abstractNumId w:val="56"/>
  </w:num>
  <w:num w:numId="23">
    <w:abstractNumId w:val="68"/>
  </w:num>
  <w:num w:numId="24">
    <w:abstractNumId w:val="46"/>
  </w:num>
  <w:num w:numId="25">
    <w:abstractNumId w:val="4"/>
  </w:num>
  <w:num w:numId="26">
    <w:abstractNumId w:val="33"/>
  </w:num>
  <w:num w:numId="27">
    <w:abstractNumId w:val="70"/>
  </w:num>
  <w:num w:numId="28">
    <w:abstractNumId w:val="26"/>
  </w:num>
  <w:num w:numId="29">
    <w:abstractNumId w:val="12"/>
  </w:num>
  <w:num w:numId="30">
    <w:abstractNumId w:val="9"/>
  </w:num>
  <w:num w:numId="31">
    <w:abstractNumId w:val="52"/>
  </w:num>
  <w:num w:numId="32">
    <w:abstractNumId w:val="37"/>
  </w:num>
  <w:num w:numId="33">
    <w:abstractNumId w:val="16"/>
  </w:num>
  <w:num w:numId="34">
    <w:abstractNumId w:val="38"/>
  </w:num>
  <w:num w:numId="35">
    <w:abstractNumId w:val="72"/>
  </w:num>
  <w:num w:numId="36">
    <w:abstractNumId w:val="54"/>
  </w:num>
  <w:num w:numId="37">
    <w:abstractNumId w:val="34"/>
  </w:num>
  <w:num w:numId="38">
    <w:abstractNumId w:val="5"/>
  </w:num>
  <w:num w:numId="39">
    <w:abstractNumId w:val="2"/>
  </w:num>
  <w:num w:numId="40">
    <w:abstractNumId w:val="13"/>
  </w:num>
  <w:num w:numId="41">
    <w:abstractNumId w:val="64"/>
  </w:num>
  <w:num w:numId="42">
    <w:abstractNumId w:val="47"/>
  </w:num>
  <w:num w:numId="43">
    <w:abstractNumId w:val="58"/>
  </w:num>
  <w:num w:numId="44">
    <w:abstractNumId w:val="30"/>
  </w:num>
  <w:num w:numId="45">
    <w:abstractNumId w:val="14"/>
  </w:num>
  <w:num w:numId="46">
    <w:abstractNumId w:val="20"/>
  </w:num>
  <w:num w:numId="47">
    <w:abstractNumId w:val="36"/>
  </w:num>
  <w:num w:numId="48">
    <w:abstractNumId w:val="24"/>
  </w:num>
  <w:num w:numId="49">
    <w:abstractNumId w:val="48"/>
  </w:num>
  <w:num w:numId="50">
    <w:abstractNumId w:val="60"/>
  </w:num>
  <w:num w:numId="51">
    <w:abstractNumId w:val="17"/>
  </w:num>
  <w:num w:numId="52">
    <w:abstractNumId w:val="42"/>
  </w:num>
  <w:num w:numId="53">
    <w:abstractNumId w:val="11"/>
  </w:num>
  <w:num w:numId="54">
    <w:abstractNumId w:val="41"/>
  </w:num>
  <w:num w:numId="55">
    <w:abstractNumId w:val="7"/>
  </w:num>
  <w:num w:numId="56">
    <w:abstractNumId w:val="40"/>
  </w:num>
  <w:num w:numId="57">
    <w:abstractNumId w:val="59"/>
  </w:num>
  <w:num w:numId="58">
    <w:abstractNumId w:val="18"/>
  </w:num>
  <w:num w:numId="59">
    <w:abstractNumId w:val="71"/>
  </w:num>
  <w:num w:numId="60">
    <w:abstractNumId w:val="32"/>
  </w:num>
  <w:num w:numId="61">
    <w:abstractNumId w:val="69"/>
  </w:num>
  <w:num w:numId="62">
    <w:abstractNumId w:val="27"/>
  </w:num>
  <w:num w:numId="63">
    <w:abstractNumId w:val="53"/>
  </w:num>
  <w:num w:numId="64">
    <w:abstractNumId w:val="65"/>
  </w:num>
  <w:num w:numId="65">
    <w:abstractNumId w:val="66"/>
  </w:num>
  <w:num w:numId="66">
    <w:abstractNumId w:val="29"/>
  </w:num>
  <w:num w:numId="67">
    <w:abstractNumId w:val="28"/>
  </w:num>
  <w:num w:numId="68">
    <w:abstractNumId w:val="61"/>
  </w:num>
  <w:num w:numId="69">
    <w:abstractNumId w:val="1"/>
  </w:num>
  <w:num w:numId="70">
    <w:abstractNumId w:val="1"/>
  </w:num>
  <w:num w:numId="71">
    <w:abstractNumId w:val="55"/>
  </w:num>
  <w:num w:numId="72">
    <w:abstractNumId w:val="43"/>
    <w:lvlOverride w:ilvl="0"/>
    <w:lvlOverride w:ilvl="1"/>
    <w:lvlOverride w:ilvl="2"/>
    <w:lvlOverride w:ilvl="3"/>
    <w:lvlOverride w:ilvl="4"/>
    <w:lvlOverride w:ilvl="5"/>
    <w:lvlOverride w:ilvl="6"/>
    <w:lvlOverride w:ilvl="7"/>
    <w:lvlOverride w:ilvl="8"/>
  </w:num>
  <w:num w:numId="73">
    <w:abstractNumId w:val="15"/>
    <w:lvlOverride w:ilvl="0"/>
    <w:lvlOverride w:ilvl="1"/>
    <w:lvlOverride w:ilvl="2"/>
    <w:lvlOverride w:ilvl="3"/>
    <w:lvlOverride w:ilvl="4"/>
    <w:lvlOverride w:ilvl="5"/>
    <w:lvlOverride w:ilvl="6"/>
    <w:lvlOverride w:ilvl="7"/>
    <w:lvlOverride w:ilvl="8"/>
  </w:num>
  <w:num w:numId="74">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280"/>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35A"/>
    <w:rsid w:val="00065E1A"/>
    <w:rsid w:val="0007003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0F67"/>
    <w:rsid w:val="000A1943"/>
    <w:rsid w:val="000A1B7B"/>
    <w:rsid w:val="000A3DA4"/>
    <w:rsid w:val="000A5107"/>
    <w:rsid w:val="000A56F2"/>
    <w:rsid w:val="000A580C"/>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6FA"/>
    <w:rsid w:val="00135252"/>
    <w:rsid w:val="00137AB5"/>
    <w:rsid w:val="00137F0B"/>
    <w:rsid w:val="001414D7"/>
    <w:rsid w:val="001439B0"/>
    <w:rsid w:val="00145800"/>
    <w:rsid w:val="0014666B"/>
    <w:rsid w:val="00151E23"/>
    <w:rsid w:val="001526E0"/>
    <w:rsid w:val="001546B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A8E"/>
    <w:rsid w:val="0017502C"/>
    <w:rsid w:val="0017732B"/>
    <w:rsid w:val="00180BFA"/>
    <w:rsid w:val="0018143F"/>
    <w:rsid w:val="00181FF8"/>
    <w:rsid w:val="00183F43"/>
    <w:rsid w:val="00184345"/>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4514"/>
    <w:rsid w:val="00234EFA"/>
    <w:rsid w:val="00235632"/>
    <w:rsid w:val="00235872"/>
    <w:rsid w:val="00237808"/>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0E9E"/>
    <w:rsid w:val="0027144F"/>
    <w:rsid w:val="00271813"/>
    <w:rsid w:val="00271F3A"/>
    <w:rsid w:val="0027301E"/>
    <w:rsid w:val="00273278"/>
    <w:rsid w:val="002737F4"/>
    <w:rsid w:val="00273999"/>
    <w:rsid w:val="0027758F"/>
    <w:rsid w:val="002805F5"/>
    <w:rsid w:val="00280751"/>
    <w:rsid w:val="002813CF"/>
    <w:rsid w:val="00281D08"/>
    <w:rsid w:val="0028280A"/>
    <w:rsid w:val="00285B89"/>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6"/>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2890"/>
    <w:rsid w:val="00363423"/>
    <w:rsid w:val="00365442"/>
    <w:rsid w:val="003662A8"/>
    <w:rsid w:val="00366C81"/>
    <w:rsid w:val="00367F23"/>
    <w:rsid w:val="00370E47"/>
    <w:rsid w:val="00370F25"/>
    <w:rsid w:val="00372A2C"/>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9015F"/>
    <w:rsid w:val="00492BC5"/>
    <w:rsid w:val="004964F1"/>
    <w:rsid w:val="00497023"/>
    <w:rsid w:val="00497919"/>
    <w:rsid w:val="004A0F8E"/>
    <w:rsid w:val="004A16BC"/>
    <w:rsid w:val="004A2B94"/>
    <w:rsid w:val="004A417B"/>
    <w:rsid w:val="004A59E0"/>
    <w:rsid w:val="004A65FF"/>
    <w:rsid w:val="004A793F"/>
    <w:rsid w:val="004A79D7"/>
    <w:rsid w:val="004A7B6B"/>
    <w:rsid w:val="004B05D8"/>
    <w:rsid w:val="004B20DD"/>
    <w:rsid w:val="004B322A"/>
    <w:rsid w:val="004B3E97"/>
    <w:rsid w:val="004B48E6"/>
    <w:rsid w:val="004B6058"/>
    <w:rsid w:val="004B6F6A"/>
    <w:rsid w:val="004B79D1"/>
    <w:rsid w:val="004B7C0C"/>
    <w:rsid w:val="004C00FD"/>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3BBC"/>
    <w:rsid w:val="00565FFB"/>
    <w:rsid w:val="0056603E"/>
    <w:rsid w:val="005662D7"/>
    <w:rsid w:val="00566781"/>
    <w:rsid w:val="00567FF7"/>
    <w:rsid w:val="005701C5"/>
    <w:rsid w:val="0057164A"/>
    <w:rsid w:val="00572505"/>
    <w:rsid w:val="00576CCF"/>
    <w:rsid w:val="00581141"/>
    <w:rsid w:val="0058235B"/>
    <w:rsid w:val="00582809"/>
    <w:rsid w:val="00583709"/>
    <w:rsid w:val="00586A19"/>
    <w:rsid w:val="0058798C"/>
    <w:rsid w:val="005900FA"/>
    <w:rsid w:val="00590836"/>
    <w:rsid w:val="005915FD"/>
    <w:rsid w:val="00592655"/>
    <w:rsid w:val="005935A4"/>
    <w:rsid w:val="0059431D"/>
    <w:rsid w:val="005948C2"/>
    <w:rsid w:val="00595DCA"/>
    <w:rsid w:val="0059779B"/>
    <w:rsid w:val="00597B45"/>
    <w:rsid w:val="005A09A6"/>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280E"/>
    <w:rsid w:val="005D3C19"/>
    <w:rsid w:val="005D3C5E"/>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78"/>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4BE3"/>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1F1"/>
    <w:rsid w:val="006752C2"/>
    <w:rsid w:val="00675C72"/>
    <w:rsid w:val="006771F9"/>
    <w:rsid w:val="00677615"/>
    <w:rsid w:val="006776D7"/>
    <w:rsid w:val="00680C41"/>
    <w:rsid w:val="00681003"/>
    <w:rsid w:val="006817C9"/>
    <w:rsid w:val="00681A93"/>
    <w:rsid w:val="0068233D"/>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B743F"/>
    <w:rsid w:val="006C03B8"/>
    <w:rsid w:val="006C1093"/>
    <w:rsid w:val="006C1C20"/>
    <w:rsid w:val="006C1C7B"/>
    <w:rsid w:val="006C457B"/>
    <w:rsid w:val="006C5EC9"/>
    <w:rsid w:val="006C6059"/>
    <w:rsid w:val="006C643E"/>
    <w:rsid w:val="006C6F2C"/>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58D4"/>
    <w:rsid w:val="006F6582"/>
    <w:rsid w:val="006F6C8C"/>
    <w:rsid w:val="00701D4A"/>
    <w:rsid w:val="007031AE"/>
    <w:rsid w:val="0070346E"/>
    <w:rsid w:val="00704EDB"/>
    <w:rsid w:val="007052D8"/>
    <w:rsid w:val="00706101"/>
    <w:rsid w:val="00706132"/>
    <w:rsid w:val="00707072"/>
    <w:rsid w:val="00707D61"/>
    <w:rsid w:val="007113B9"/>
    <w:rsid w:val="007117E3"/>
    <w:rsid w:val="00712287"/>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31AB"/>
    <w:rsid w:val="00765281"/>
    <w:rsid w:val="00765C5F"/>
    <w:rsid w:val="00765EFE"/>
    <w:rsid w:val="0076623E"/>
    <w:rsid w:val="00766BAD"/>
    <w:rsid w:val="00767DE5"/>
    <w:rsid w:val="0077062C"/>
    <w:rsid w:val="00770D10"/>
    <w:rsid w:val="0077198D"/>
    <w:rsid w:val="00772594"/>
    <w:rsid w:val="007729A2"/>
    <w:rsid w:val="007735C3"/>
    <w:rsid w:val="00774FF1"/>
    <w:rsid w:val="007755F2"/>
    <w:rsid w:val="0077642F"/>
    <w:rsid w:val="00776971"/>
    <w:rsid w:val="00777521"/>
    <w:rsid w:val="0077790D"/>
    <w:rsid w:val="007808F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09C4"/>
    <w:rsid w:val="00801E22"/>
    <w:rsid w:val="00803FAE"/>
    <w:rsid w:val="00805726"/>
    <w:rsid w:val="00805D71"/>
    <w:rsid w:val="0080605F"/>
    <w:rsid w:val="00807786"/>
    <w:rsid w:val="0081032C"/>
    <w:rsid w:val="00810F1D"/>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11EA"/>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693B"/>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7814"/>
    <w:rsid w:val="008E065E"/>
    <w:rsid w:val="008E0927"/>
    <w:rsid w:val="008E1909"/>
    <w:rsid w:val="008E45F3"/>
    <w:rsid w:val="008E577C"/>
    <w:rsid w:val="008F1C4E"/>
    <w:rsid w:val="008F1EAB"/>
    <w:rsid w:val="008F334B"/>
    <w:rsid w:val="008F33DC"/>
    <w:rsid w:val="008F477F"/>
    <w:rsid w:val="008F4EBC"/>
    <w:rsid w:val="008F7187"/>
    <w:rsid w:val="00901C14"/>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3742"/>
    <w:rsid w:val="00945C05"/>
    <w:rsid w:val="00946945"/>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F08"/>
    <w:rsid w:val="009735F3"/>
    <w:rsid w:val="0097375E"/>
    <w:rsid w:val="0097603D"/>
    <w:rsid w:val="00976949"/>
    <w:rsid w:val="00977739"/>
    <w:rsid w:val="00977D3E"/>
    <w:rsid w:val="00980369"/>
    <w:rsid w:val="00980477"/>
    <w:rsid w:val="00980507"/>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4D00"/>
    <w:rsid w:val="009F53D4"/>
    <w:rsid w:val="009F608F"/>
    <w:rsid w:val="009F736D"/>
    <w:rsid w:val="00A0104A"/>
    <w:rsid w:val="00A02A3C"/>
    <w:rsid w:val="00A031D8"/>
    <w:rsid w:val="00A044B8"/>
    <w:rsid w:val="00A048A8"/>
    <w:rsid w:val="00A04F49"/>
    <w:rsid w:val="00A053F0"/>
    <w:rsid w:val="00A054C7"/>
    <w:rsid w:val="00A05E0D"/>
    <w:rsid w:val="00A106D1"/>
    <w:rsid w:val="00A11F28"/>
    <w:rsid w:val="00A1311D"/>
    <w:rsid w:val="00A1390F"/>
    <w:rsid w:val="00A13E54"/>
    <w:rsid w:val="00A1400F"/>
    <w:rsid w:val="00A149EF"/>
    <w:rsid w:val="00A14EF6"/>
    <w:rsid w:val="00A15CC7"/>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B74"/>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361"/>
    <w:rsid w:val="00A81597"/>
    <w:rsid w:val="00A8589C"/>
    <w:rsid w:val="00A85EAA"/>
    <w:rsid w:val="00A865AE"/>
    <w:rsid w:val="00A87F54"/>
    <w:rsid w:val="00A90AAE"/>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4120"/>
    <w:rsid w:val="00B157F9"/>
    <w:rsid w:val="00B17803"/>
    <w:rsid w:val="00B20256"/>
    <w:rsid w:val="00B20D09"/>
    <w:rsid w:val="00B21AF0"/>
    <w:rsid w:val="00B24FCD"/>
    <w:rsid w:val="00B2763F"/>
    <w:rsid w:val="00B27AAC"/>
    <w:rsid w:val="00B306CA"/>
    <w:rsid w:val="00B30929"/>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783A"/>
    <w:rsid w:val="00B81A6C"/>
    <w:rsid w:val="00B82F2B"/>
    <w:rsid w:val="00B83F10"/>
    <w:rsid w:val="00B85DE5"/>
    <w:rsid w:val="00B86125"/>
    <w:rsid w:val="00B87DEC"/>
    <w:rsid w:val="00B90F73"/>
    <w:rsid w:val="00B91D12"/>
    <w:rsid w:val="00B921A9"/>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37C"/>
    <w:rsid w:val="00C85D87"/>
    <w:rsid w:val="00C85DA0"/>
    <w:rsid w:val="00C8674A"/>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325F"/>
    <w:rsid w:val="00CA446F"/>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5372"/>
    <w:rsid w:val="00CF625B"/>
    <w:rsid w:val="00CF687E"/>
    <w:rsid w:val="00CF7A3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3EA"/>
    <w:rsid w:val="00D86CA3"/>
    <w:rsid w:val="00D86F87"/>
    <w:rsid w:val="00D871CE"/>
    <w:rsid w:val="00D90287"/>
    <w:rsid w:val="00D9034D"/>
    <w:rsid w:val="00D90C0B"/>
    <w:rsid w:val="00D9196D"/>
    <w:rsid w:val="00D92063"/>
    <w:rsid w:val="00D92067"/>
    <w:rsid w:val="00D92120"/>
    <w:rsid w:val="00D92982"/>
    <w:rsid w:val="00D92B53"/>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863"/>
    <w:rsid w:val="00DD45CB"/>
    <w:rsid w:val="00DD5327"/>
    <w:rsid w:val="00DD597E"/>
    <w:rsid w:val="00DE1B65"/>
    <w:rsid w:val="00DE49EE"/>
    <w:rsid w:val="00DE5608"/>
    <w:rsid w:val="00DE58D0"/>
    <w:rsid w:val="00DE654F"/>
    <w:rsid w:val="00DF01EA"/>
    <w:rsid w:val="00DF0255"/>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55B9"/>
    <w:rsid w:val="00E16D0C"/>
    <w:rsid w:val="00E17FA2"/>
    <w:rsid w:val="00E22330"/>
    <w:rsid w:val="00E23953"/>
    <w:rsid w:val="00E23C8F"/>
    <w:rsid w:val="00E244FA"/>
    <w:rsid w:val="00E24F7D"/>
    <w:rsid w:val="00E25F46"/>
    <w:rsid w:val="00E26572"/>
    <w:rsid w:val="00E27470"/>
    <w:rsid w:val="00E307FA"/>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822"/>
    <w:rsid w:val="00E90395"/>
    <w:rsid w:val="00E90E49"/>
    <w:rsid w:val="00E917F9"/>
    <w:rsid w:val="00E920B7"/>
    <w:rsid w:val="00E9291C"/>
    <w:rsid w:val="00E92E69"/>
    <w:rsid w:val="00E92E6B"/>
    <w:rsid w:val="00E93FC6"/>
    <w:rsid w:val="00E93FFE"/>
    <w:rsid w:val="00E94F8A"/>
    <w:rsid w:val="00E95A18"/>
    <w:rsid w:val="00EA054C"/>
    <w:rsid w:val="00EA1229"/>
    <w:rsid w:val="00EA132A"/>
    <w:rsid w:val="00EA2716"/>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664D"/>
    <w:rsid w:val="00ED7335"/>
    <w:rsid w:val="00ED77EB"/>
    <w:rsid w:val="00ED7F88"/>
    <w:rsid w:val="00EE11E3"/>
    <w:rsid w:val="00EE1DA8"/>
    <w:rsid w:val="00EE2729"/>
    <w:rsid w:val="00EE335D"/>
    <w:rsid w:val="00EE3672"/>
    <w:rsid w:val="00EE3873"/>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5A59"/>
    <w:rsid w:val="00F35B43"/>
    <w:rsid w:val="00F376AE"/>
    <w:rsid w:val="00F40F0C"/>
    <w:rsid w:val="00F416C3"/>
    <w:rsid w:val="00F42C43"/>
    <w:rsid w:val="00F42F1B"/>
    <w:rsid w:val="00F4319B"/>
    <w:rsid w:val="00F4640C"/>
    <w:rsid w:val="00F4766C"/>
    <w:rsid w:val="00F5060E"/>
    <w:rsid w:val="00F507D1"/>
    <w:rsid w:val="00F519CE"/>
    <w:rsid w:val="00F51ADA"/>
    <w:rsid w:val="00F520B0"/>
    <w:rsid w:val="00F54057"/>
    <w:rsid w:val="00F546ED"/>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A5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211A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A5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6.png"/><Relationship Id="rId34" Type="http://schemas.openxmlformats.org/officeDocument/2006/relationships/oleObject" Target="embeddings/oleObject12.bin"/><Relationship Id="rId42" Type="http://schemas.openxmlformats.org/officeDocument/2006/relationships/image" Target="media/image12.png"/><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image" Target="media/image19.wmf"/><Relationship Id="rId68" Type="http://schemas.openxmlformats.org/officeDocument/2006/relationships/hyperlink" Target="https://www.3gpp.org/ftp/TSG_RAN/WG1_RL1/TSGR1_104-e/Docs/R1-2100156.zip" TargetMode="External"/><Relationship Id="rId76" Type="http://schemas.openxmlformats.org/officeDocument/2006/relationships/hyperlink" Target="https://www.3gpp.org/ftp/TSG_RAN/WG1_RL1/TSGR1_104-e/Docs/R1-2100654.zip" TargetMode="External"/><Relationship Id="rId84" Type="http://schemas.openxmlformats.org/officeDocument/2006/relationships/hyperlink" Target="https://www.3gpp.org/ftp/TSG_RAN/WG1_RL1/TSGR1_104-e/Docs/R1-2100984.zip" TargetMode="External"/><Relationship Id="rId89" Type="http://schemas.openxmlformats.org/officeDocument/2006/relationships/hyperlink" Target="https://www.3gpp.org/ftp/TSG_RAN/WG1_RL1/TSGR1_104-e/Docs/R1-2101296.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WG1_RL1/TSGR1_104-e/Docs/R1-2100304.zip" TargetMode="External"/><Relationship Id="rId92" Type="http://schemas.openxmlformats.org/officeDocument/2006/relationships/hyperlink" Target="https://www.3gpp.org/ftp/TSG_RAN/WG1_RL1/TSGR1_104-e/Docs/R1-2101616.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image" Target="cid:image002.png@01D6F878.F74B4EC0" TargetMode="External"/><Relationship Id="rId66" Type="http://schemas.openxmlformats.org/officeDocument/2006/relationships/image" Target="media/image21.png"/><Relationship Id="rId74" Type="http://schemas.openxmlformats.org/officeDocument/2006/relationships/hyperlink" Target="https://www.3gpp.org/ftp/TSG_RAN/WG1_RL1/TSGR1_104-e/Docs/R1-2100496.zip" TargetMode="External"/><Relationship Id="rId79" Type="http://schemas.openxmlformats.org/officeDocument/2006/relationships/hyperlink" Target="https://www.3gpp.org/ftp/TSG_RAN/WG1_RL1/TSGR1_104-e/Docs/R1-2100807.zip" TargetMode="External"/><Relationship Id="rId87" Type="http://schemas.openxmlformats.org/officeDocument/2006/relationships/hyperlink" Target="https://www.3gpp.org/ftp/TSG_RAN/WG1_RL1/TSGR1_104-e/Docs/R1-2101117.zip" TargetMode="External"/><Relationship Id="rId5" Type="http://schemas.openxmlformats.org/officeDocument/2006/relationships/numbering" Target="numbering.xml"/><Relationship Id="rId61" Type="http://schemas.openxmlformats.org/officeDocument/2006/relationships/image" Target="media/image17.wmf"/><Relationship Id="rId82" Type="http://schemas.openxmlformats.org/officeDocument/2006/relationships/hyperlink" Target="https://www.3gpp.org/ftp/TSG_RAN/WG1_RL1/TSGR1_104-e/Docs/R1-2100922.zip" TargetMode="External"/><Relationship Id="rId90" Type="http://schemas.openxmlformats.org/officeDocument/2006/relationships/hyperlink" Target="https://www.3gpp.org/ftp/TSG_RAN/WG1_RL1/TSGR1_104-e/Docs/R1-2101383.zip" TargetMode="External"/><Relationship Id="rId95"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image" Target="media/image14.png"/><Relationship Id="rId56" Type="http://schemas.openxmlformats.org/officeDocument/2006/relationships/oleObject" Target="embeddings/oleObject31.bin"/><Relationship Id="rId64" Type="http://schemas.openxmlformats.org/officeDocument/2006/relationships/image" Target="media/image20.jpeg"/><Relationship Id="rId69" Type="http://schemas.openxmlformats.org/officeDocument/2006/relationships/hyperlink" Target="https://www.3gpp.org/ftp/TSG_RAN/WG1_RL1/TSGR1_104-e/Docs/R1-2100222.zip" TargetMode="External"/><Relationship Id="rId77" Type="http://schemas.openxmlformats.org/officeDocument/2006/relationships/hyperlink" Target="https://www.3gpp.org/ftp/TSG_RAN/WG1_RL1/TSGR1_104-e/Docs/R1-2100703.zip" TargetMode="Externa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hyperlink" Target="https://www.3gpp.org/ftp/TSG_RAN/WG1_RL1/TSGR1_104-e/Docs/R1-2100381.zip" TargetMode="External"/><Relationship Id="rId80" Type="http://schemas.openxmlformats.org/officeDocument/2006/relationships/hyperlink" Target="https://www.3gpp.org/ftp/TSG_RAN/WG1_RL1/TSGR1_104-e/Docs/R1-2100859.zip" TargetMode="External"/><Relationship Id="rId85" Type="http://schemas.openxmlformats.org/officeDocument/2006/relationships/hyperlink" Target="https://www.3gpp.org/ftp/TSG_RAN/WG1_RL1/TSGR1_104-e/Docs/R1-2101024.zip" TargetMode="External"/><Relationship Id="rId93" Type="http://schemas.openxmlformats.org/officeDocument/2006/relationships/hyperlink" Target="https://www.3gpp.org/ftp/TSG_RAN/WG1_RL1/TSGR1_104-e/Docs/R1-2101694.zip" TargetMode="External"/><Relationship Id="rId98"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1.png"/><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image" Target="media/image16.jpeg"/><Relationship Id="rId67" Type="http://schemas.openxmlformats.org/officeDocument/2006/relationships/image" Target="media/image22.png"/><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image" Target="media/image18.wmf"/><Relationship Id="rId70" Type="http://schemas.openxmlformats.org/officeDocument/2006/relationships/hyperlink" Target="https://www.3gpp.org/ftp/TSG_RAN/WG1_RL1/TSGR1_104-e/Docs/R1-2100244.zip" TargetMode="External"/><Relationship Id="rId75" Type="http://schemas.openxmlformats.org/officeDocument/2006/relationships/hyperlink" Target="https://www.3gpp.org/ftp/TSG_RAN/WG1_RL1/TSGR1_104-e/Docs/R1-2100594.zip" TargetMode="External"/><Relationship Id="rId83" Type="http://schemas.openxmlformats.org/officeDocument/2006/relationships/hyperlink" Target="https://www.3gpp.org/ftp/TSG_RAN/WG1_RL1/TSGR1_104-e/Docs/R1-2100971.zip" TargetMode="External"/><Relationship Id="rId88" Type="http://schemas.openxmlformats.org/officeDocument/2006/relationships/hyperlink" Target="https://www.3gpp.org/ftp/TSG_RAN/WG1_RL1/TSGR1_104-e/Docs/R1-2101206.zip" TargetMode="External"/><Relationship Id="rId91" Type="http://schemas.openxmlformats.org/officeDocument/2006/relationships/hyperlink" Target="https://www.3gpp.org/ftp/TSG_RAN/WG1_RL1/TSGR1_104-e/Docs/R1-2101464.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package" Target="embeddings/Microsoft_Visio_Drawing.vsdx"/><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15.png"/><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image" Target="cid:image003.jpg@01D6F878.F74B4EC0" TargetMode="External"/><Relationship Id="rId65" Type="http://schemas.openxmlformats.org/officeDocument/2006/relationships/image" Target="cid:image004.jpg@01D6F941.2F9DF5C0" TargetMode="External"/><Relationship Id="rId73" Type="http://schemas.openxmlformats.org/officeDocument/2006/relationships/hyperlink" Target="https://www.3gpp.org/ftp/TSG_RAN/WG1_RL1/TSGR1_104-e/Docs/R1-2100441.zip" TargetMode="External"/><Relationship Id="rId78" Type="http://schemas.openxmlformats.org/officeDocument/2006/relationships/hyperlink" Target="https://www.3gpp.org/ftp/TSG_RAN/WG1_RL1/TSGR1_104-e/Docs/R1-2100757.zip" TargetMode="External"/><Relationship Id="rId81" Type="http://schemas.openxmlformats.org/officeDocument/2006/relationships/hyperlink" Target="https://www.3gpp.org/ftp/TSG_RAN/WG1_RL1/TSGR1_104-e/Docs/R1-2100912.ZIP" TargetMode="External"/><Relationship Id="rId86" Type="http://schemas.openxmlformats.org/officeDocument/2006/relationships/hyperlink" Target="https://www.3gpp.org/ftp/TSG_RAN/WG1_RL1/TSGR1_104-e/Docs/R1-2101042.zip" TargetMode="External"/><Relationship Id="rId9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9136817-00EF-4EAD-8867-416B2B6E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89</Pages>
  <Words>24825</Words>
  <Characters>141505</Characters>
  <Application>Microsoft Office Word</Application>
  <DocSecurity>0</DocSecurity>
  <Lines>1179</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165999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43</cp:revision>
  <dcterms:created xsi:type="dcterms:W3CDTF">2021-02-01T19:15:00Z</dcterms:created>
  <dcterms:modified xsi:type="dcterms:W3CDTF">2021-02-02T17:51:00Z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